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A442" w14:textId="77777777" w:rsidR="00B24667" w:rsidRPr="00B24667" w:rsidRDefault="00B24667" w:rsidP="00B24667">
      <w:pPr>
        <w:pStyle w:val="Nagwek1"/>
        <w:rPr>
          <w:color w:val="7F7F7F" w:themeColor="text1" w:themeTint="80"/>
          <w:sz w:val="24"/>
          <w:szCs w:val="24"/>
        </w:rPr>
      </w:pPr>
      <w:r w:rsidRPr="00B24667">
        <w:rPr>
          <w:color w:val="7F7F7F" w:themeColor="text1" w:themeTint="80"/>
          <w:sz w:val="24"/>
          <w:szCs w:val="24"/>
        </w:rPr>
        <w:t>ANKIETA</w:t>
      </w:r>
    </w:p>
    <w:p w14:paraId="56E272B7" w14:textId="77777777" w:rsidR="00B24667" w:rsidRDefault="00B24667" w:rsidP="00B24667">
      <w:pPr>
        <w:pStyle w:val="Nagwek1"/>
        <w:rPr>
          <w:color w:val="7F7F7F" w:themeColor="text1" w:themeTint="80"/>
          <w:sz w:val="24"/>
          <w:szCs w:val="24"/>
        </w:rPr>
      </w:pPr>
      <w:r w:rsidRPr="00B24667">
        <w:rPr>
          <w:color w:val="7F7F7F" w:themeColor="text1" w:themeTint="80"/>
          <w:sz w:val="24"/>
          <w:szCs w:val="24"/>
        </w:rPr>
        <w:t>do zgłaszania uwag/opinii do projektu</w:t>
      </w:r>
    </w:p>
    <w:p w14:paraId="6AC81E8B" w14:textId="09254DF3" w:rsidR="009A1F25" w:rsidRPr="00BE754E" w:rsidRDefault="00BE754E" w:rsidP="00BE754E">
      <w:pPr>
        <w:jc w:val="center"/>
        <w:rPr>
          <w:color w:val="7F7F7F" w:themeColor="text1" w:themeTint="80"/>
          <w:sz w:val="24"/>
          <w:szCs w:val="24"/>
        </w:rPr>
      </w:pPr>
      <w:r w:rsidRPr="00BE754E">
        <w:rPr>
          <w:color w:val="7F7F7F" w:themeColor="text1" w:themeTint="80"/>
          <w:sz w:val="24"/>
          <w:szCs w:val="24"/>
        </w:rPr>
        <w:t>„Programu współpracy Gminy Jasieniec</w:t>
      </w:r>
      <w:r>
        <w:rPr>
          <w:color w:val="7F7F7F" w:themeColor="text1" w:themeTint="80"/>
          <w:sz w:val="24"/>
          <w:szCs w:val="24"/>
        </w:rPr>
        <w:t xml:space="preserve"> </w:t>
      </w:r>
      <w:r w:rsidR="00B24667" w:rsidRPr="00BE754E">
        <w:rPr>
          <w:color w:val="7F7F7F" w:themeColor="text1" w:themeTint="80"/>
          <w:sz w:val="24"/>
          <w:szCs w:val="24"/>
        </w:rPr>
        <w:t>z organizacjami pozarządowymi oraz podmiotami, o których mowa w art. 3 ust. 3 ustawy z dnia 24 kwietnia 2003 r. o działalności pożytku publicznego i o wolontariacie, n</w:t>
      </w:r>
      <w:r>
        <w:rPr>
          <w:color w:val="7F7F7F" w:themeColor="text1" w:themeTint="80"/>
          <w:sz w:val="24"/>
          <w:szCs w:val="24"/>
        </w:rPr>
        <w:t xml:space="preserve">a </w:t>
      </w:r>
      <w:r w:rsidR="00B24667" w:rsidRPr="00BE754E">
        <w:rPr>
          <w:color w:val="7F7F7F" w:themeColor="text1" w:themeTint="80"/>
          <w:sz w:val="24"/>
          <w:szCs w:val="24"/>
        </w:rPr>
        <w:t>rok 202</w:t>
      </w:r>
      <w:r w:rsidR="007846DC">
        <w:rPr>
          <w:color w:val="7F7F7F" w:themeColor="text1" w:themeTint="80"/>
          <w:sz w:val="24"/>
          <w:szCs w:val="24"/>
        </w:rPr>
        <w:t>2</w:t>
      </w:r>
      <w:r>
        <w:rPr>
          <w:color w:val="7F7F7F" w:themeColor="text1" w:themeTint="80"/>
          <w:sz w:val="24"/>
          <w:szCs w:val="24"/>
        </w:rPr>
        <w:t>”</w:t>
      </w:r>
    </w:p>
    <w:p w14:paraId="2D9209E5" w14:textId="56925641" w:rsidR="00B24667" w:rsidRPr="00BE754E" w:rsidRDefault="00B24667" w:rsidP="00BE754E">
      <w:pPr>
        <w:jc w:val="center"/>
        <w:rPr>
          <w:color w:val="7F7F7F" w:themeColor="text1" w:themeTint="80"/>
          <w:sz w:val="24"/>
          <w:szCs w:val="24"/>
        </w:rPr>
      </w:pPr>
    </w:p>
    <w:p w14:paraId="4703E111" w14:textId="77777777" w:rsidR="00B24667" w:rsidRDefault="00B24667" w:rsidP="00B24667"/>
    <w:tbl>
      <w:tblPr>
        <w:tblStyle w:val="Tabelasiatki1jasnaakcent1"/>
        <w:tblW w:w="10774" w:type="dxa"/>
        <w:tblInd w:w="-601" w:type="dxa"/>
        <w:tblLook w:val="0000" w:firstRow="0" w:lastRow="0" w:firstColumn="0" w:lastColumn="0" w:noHBand="0" w:noVBand="0"/>
      </w:tblPr>
      <w:tblGrid>
        <w:gridCol w:w="567"/>
        <w:gridCol w:w="2458"/>
        <w:gridCol w:w="4772"/>
        <w:gridCol w:w="2977"/>
      </w:tblGrid>
      <w:tr w:rsidR="00D33FAA" w14:paraId="44013206" w14:textId="77777777" w:rsidTr="009A1F25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4CAA801A" w14:textId="63AEDC3B" w:rsidR="00D33FAA" w:rsidRPr="00B24667" w:rsidRDefault="009A1F25" w:rsidP="009A1F25">
            <w:pPr>
              <w:jc w:val="center"/>
              <w:rPr>
                <w:rFonts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B24667">
              <w:rPr>
                <w:rFonts w:cs="Arial"/>
                <w:b/>
                <w:bCs/>
                <w:color w:val="595959" w:themeColor="text1" w:themeTint="A6"/>
                <w:sz w:val="22"/>
                <w:szCs w:val="22"/>
              </w:rPr>
              <w:t>DANE PODMIOTU ZGŁASZAJĄCEGO PROPOZYCJE</w:t>
            </w:r>
          </w:p>
        </w:tc>
      </w:tr>
      <w:tr w:rsidR="00D33FAA" w14:paraId="0C4FEB8C" w14:textId="77777777" w:rsidTr="009A1F25">
        <w:trPr>
          <w:trHeight w:val="360"/>
        </w:trPr>
        <w:tc>
          <w:tcPr>
            <w:tcW w:w="10774" w:type="dxa"/>
            <w:gridSpan w:val="4"/>
          </w:tcPr>
          <w:p w14:paraId="6E9F7C53" w14:textId="77777777" w:rsidR="00B24667" w:rsidRDefault="00B24667"/>
          <w:p w14:paraId="415B89F8" w14:textId="154A9460" w:rsidR="00D33FAA" w:rsidRPr="00B24667" w:rsidRDefault="00B24667">
            <w:pPr>
              <w:rPr>
                <w:b/>
                <w:bCs/>
                <w:color w:val="595959" w:themeColor="text1" w:themeTint="A6"/>
              </w:rPr>
            </w:pPr>
            <w:r w:rsidRPr="00B24667">
              <w:rPr>
                <w:b/>
                <w:bCs/>
                <w:color w:val="595959" w:themeColor="text1" w:themeTint="A6"/>
                <w:sz w:val="18"/>
                <w:szCs w:val="18"/>
              </w:rPr>
              <w:t>NAZWA ORGANIZACJI</w:t>
            </w:r>
            <w:r>
              <w:rPr>
                <w:b/>
                <w:bCs/>
                <w:color w:val="595959" w:themeColor="text1" w:themeTint="A6"/>
                <w:sz w:val="18"/>
                <w:szCs w:val="18"/>
              </w:rPr>
              <w:t>:</w:t>
            </w:r>
          </w:p>
          <w:p w14:paraId="02D76143" w14:textId="2F20DCAD" w:rsidR="00B24667" w:rsidRDefault="00B24667"/>
          <w:p w14:paraId="1ABE995D" w14:textId="77777777" w:rsidR="00B24667" w:rsidRDefault="00B24667"/>
          <w:p w14:paraId="7CE8DC14" w14:textId="6FC8BBBE" w:rsidR="00B24667" w:rsidRDefault="00B24667"/>
        </w:tc>
      </w:tr>
      <w:tr w:rsidR="00B24667" w14:paraId="405E6AA8" w14:textId="77777777" w:rsidTr="009A1F25">
        <w:trPr>
          <w:trHeight w:val="360"/>
        </w:trPr>
        <w:tc>
          <w:tcPr>
            <w:tcW w:w="10774" w:type="dxa"/>
            <w:gridSpan w:val="4"/>
          </w:tcPr>
          <w:p w14:paraId="0B78AD09" w14:textId="77777777" w:rsidR="00B24667" w:rsidRDefault="00B24667"/>
          <w:p w14:paraId="085F69F9" w14:textId="692AEF07" w:rsidR="00B24667" w:rsidRPr="00B24667" w:rsidRDefault="00B24667">
            <w:pPr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 w:rsidRPr="00B24667">
              <w:rPr>
                <w:b/>
                <w:bCs/>
                <w:color w:val="595959" w:themeColor="text1" w:themeTint="A6"/>
                <w:sz w:val="18"/>
                <w:szCs w:val="18"/>
              </w:rPr>
              <w:t>IMIĘ I NAZWISKO OSOBY ZGŁASZAJĄCEJ / STATUS ZGŁASZAJĄCEGO W ORGANIZACJI</w:t>
            </w:r>
            <w:r>
              <w:rPr>
                <w:b/>
                <w:bCs/>
                <w:color w:val="595959" w:themeColor="text1" w:themeTint="A6"/>
                <w:sz w:val="18"/>
                <w:szCs w:val="18"/>
              </w:rPr>
              <w:t>:</w:t>
            </w:r>
          </w:p>
          <w:p w14:paraId="424D953B" w14:textId="77777777" w:rsidR="00B24667" w:rsidRDefault="00B24667"/>
          <w:p w14:paraId="2A9CBF71" w14:textId="77777777" w:rsidR="00B24667" w:rsidRDefault="00B24667"/>
          <w:p w14:paraId="4ED79AE7" w14:textId="3562CE9A" w:rsidR="00B24667" w:rsidRDefault="00B24667"/>
        </w:tc>
      </w:tr>
      <w:tr w:rsidR="00D33FAA" w14:paraId="763A6FFB" w14:textId="77777777" w:rsidTr="009A1F25">
        <w:trPr>
          <w:trHeight w:val="360"/>
        </w:trPr>
        <w:tc>
          <w:tcPr>
            <w:tcW w:w="10774" w:type="dxa"/>
            <w:gridSpan w:val="4"/>
          </w:tcPr>
          <w:p w14:paraId="7E3DE3DC" w14:textId="77777777" w:rsidR="00B24667" w:rsidRDefault="00B24667">
            <w:pPr>
              <w:rPr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7A330B66" w14:textId="77777777" w:rsidR="00D33FAA" w:rsidRDefault="00B24667">
            <w:pPr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 w:rsidRPr="00B24667">
              <w:rPr>
                <w:b/>
                <w:bCs/>
                <w:color w:val="595959" w:themeColor="text1" w:themeTint="A6"/>
                <w:sz w:val="18"/>
                <w:szCs w:val="18"/>
              </w:rPr>
              <w:t>DANE TELEADRESOWE (ADRES DO KORESPONDENCJI, TELEFON, E-MAIL)</w:t>
            </w:r>
          </w:p>
          <w:p w14:paraId="7E547310" w14:textId="5BB29353" w:rsidR="00B24667" w:rsidRDefault="00B24667">
            <w:pPr>
              <w:rPr>
                <w:b/>
                <w:bCs/>
                <w:color w:val="595959" w:themeColor="text1" w:themeTint="A6"/>
              </w:rPr>
            </w:pPr>
          </w:p>
          <w:p w14:paraId="6CCAB902" w14:textId="007753F5" w:rsidR="001E411A" w:rsidRDefault="001E411A">
            <w:pPr>
              <w:rPr>
                <w:b/>
                <w:bCs/>
                <w:color w:val="595959" w:themeColor="text1" w:themeTint="A6"/>
              </w:rPr>
            </w:pPr>
          </w:p>
          <w:p w14:paraId="7CDC7CB9" w14:textId="77777777" w:rsidR="001E411A" w:rsidRPr="00B24667" w:rsidRDefault="001E411A">
            <w:pPr>
              <w:rPr>
                <w:b/>
                <w:bCs/>
                <w:color w:val="595959" w:themeColor="text1" w:themeTint="A6"/>
              </w:rPr>
            </w:pPr>
          </w:p>
          <w:p w14:paraId="0BC009A7" w14:textId="77777777" w:rsidR="00B24667" w:rsidRPr="00B24667" w:rsidRDefault="00B24667">
            <w:pPr>
              <w:rPr>
                <w:b/>
                <w:bCs/>
                <w:color w:val="595959" w:themeColor="text1" w:themeTint="A6"/>
              </w:rPr>
            </w:pPr>
          </w:p>
          <w:p w14:paraId="710C0C22" w14:textId="08CF175D" w:rsidR="00B24667" w:rsidRPr="00B24667" w:rsidRDefault="00B24667">
            <w:pPr>
              <w:rPr>
                <w:b/>
                <w:bCs/>
                <w:color w:val="595959" w:themeColor="text1" w:themeTint="A6"/>
                <w:sz w:val="14"/>
                <w:szCs w:val="14"/>
              </w:rPr>
            </w:pPr>
          </w:p>
        </w:tc>
      </w:tr>
      <w:tr w:rsidR="00BE754E" w14:paraId="56F8D03F" w14:textId="77777777" w:rsidTr="00BE754E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0155E32C" w14:textId="5B220813" w:rsidR="00BE754E" w:rsidRDefault="00BE754E" w:rsidP="00BE754E">
            <w:pPr>
              <w:jc w:val="center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b/>
                <w:bCs/>
                <w:color w:val="595959" w:themeColor="text1" w:themeTint="A6"/>
                <w:sz w:val="22"/>
                <w:szCs w:val="22"/>
              </w:rPr>
              <w:t>OPINIA O PROGRAMIE ORAZ UZASADNIENIE</w:t>
            </w:r>
          </w:p>
        </w:tc>
      </w:tr>
      <w:tr w:rsidR="008E21C8" w14:paraId="7B9E828A" w14:textId="77777777" w:rsidTr="00E63C09">
        <w:trPr>
          <w:trHeight w:val="373"/>
        </w:trPr>
        <w:tc>
          <w:tcPr>
            <w:tcW w:w="3025" w:type="dxa"/>
            <w:gridSpan w:val="2"/>
            <w:vMerge w:val="restart"/>
          </w:tcPr>
          <w:p w14:paraId="0C8508BE" w14:textId="77777777" w:rsidR="008E21C8" w:rsidRDefault="008E21C8" w:rsidP="008E21C8">
            <w:pPr>
              <w:spacing w:line="360" w:lineRule="auto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</w:p>
          <w:p w14:paraId="400AC74E" w14:textId="1E21AA0A" w:rsidR="008E21C8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b/>
                <w:bCs/>
                <w:color w:val="595959" w:themeColor="text1" w:themeTint="A6"/>
                <w:sz w:val="18"/>
                <w:szCs w:val="18"/>
              </w:rPr>
              <w:t>Pozytywna</w:t>
            </w:r>
          </w:p>
          <w:p w14:paraId="788CDBC4" w14:textId="64D8D56E" w:rsidR="008E21C8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b/>
                <w:bCs/>
                <w:color w:val="595959" w:themeColor="text1" w:themeTint="A6"/>
                <w:sz w:val="18"/>
                <w:szCs w:val="18"/>
              </w:rPr>
              <w:t>Trudno powiedzieć</w:t>
            </w:r>
          </w:p>
          <w:p w14:paraId="497A7E95" w14:textId="4ED7E5A3" w:rsidR="008E21C8" w:rsidRPr="008E21C8" w:rsidRDefault="008E21C8" w:rsidP="008E21C8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 w:rsidRPr="008E21C8">
              <w:rPr>
                <w:b/>
                <w:bCs/>
                <w:color w:val="595959" w:themeColor="text1" w:themeTint="A6"/>
                <w:sz w:val="18"/>
                <w:szCs w:val="18"/>
              </w:rPr>
              <w:t>Negatywna</w:t>
            </w:r>
          </w:p>
        </w:tc>
        <w:tc>
          <w:tcPr>
            <w:tcW w:w="7749" w:type="dxa"/>
            <w:gridSpan w:val="2"/>
            <w:shd w:val="clear" w:color="auto" w:fill="E9EFF7"/>
            <w:vAlign w:val="center"/>
          </w:tcPr>
          <w:p w14:paraId="2A9D9D0B" w14:textId="4996F02A" w:rsidR="008E21C8" w:rsidRDefault="008E21C8" w:rsidP="008E21C8">
            <w:pPr>
              <w:jc w:val="center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b/>
                <w:bCs/>
                <w:color w:val="595959" w:themeColor="text1" w:themeTint="A6"/>
                <w:sz w:val="18"/>
                <w:szCs w:val="18"/>
              </w:rPr>
              <w:t>Uzasadnienie</w:t>
            </w:r>
          </w:p>
        </w:tc>
      </w:tr>
      <w:tr w:rsidR="008E21C8" w14:paraId="7665F9A0" w14:textId="77777777" w:rsidTr="00E63C09">
        <w:trPr>
          <w:trHeight w:val="1133"/>
        </w:trPr>
        <w:tc>
          <w:tcPr>
            <w:tcW w:w="3025" w:type="dxa"/>
            <w:gridSpan w:val="2"/>
            <w:vMerge/>
          </w:tcPr>
          <w:p w14:paraId="4AB4BEEB" w14:textId="77777777" w:rsidR="008E21C8" w:rsidRDefault="008E21C8" w:rsidP="008E21C8">
            <w:pPr>
              <w:spacing w:line="360" w:lineRule="auto"/>
              <w:rPr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749" w:type="dxa"/>
            <w:gridSpan w:val="2"/>
          </w:tcPr>
          <w:p w14:paraId="130D0ADA" w14:textId="77777777" w:rsidR="008E21C8" w:rsidRDefault="008E21C8" w:rsidP="00BE754E">
            <w:pPr>
              <w:rPr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</w:tr>
      <w:tr w:rsidR="00BE754E" w14:paraId="6B4FEE1B" w14:textId="77777777" w:rsidTr="00B24667">
        <w:trPr>
          <w:trHeight w:val="360"/>
        </w:trPr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14:paraId="2346B9BB" w14:textId="161334EB" w:rsidR="00BE754E" w:rsidRPr="00B24667" w:rsidRDefault="00BE754E" w:rsidP="00BE754E">
            <w:pPr>
              <w:jc w:val="center"/>
              <w:rPr>
                <w:b/>
                <w:bCs/>
                <w:color w:val="595959" w:themeColor="text1" w:themeTint="A6"/>
                <w:sz w:val="22"/>
                <w:szCs w:val="22"/>
              </w:rPr>
            </w:pPr>
            <w:r w:rsidRPr="00B24667">
              <w:rPr>
                <w:b/>
                <w:bCs/>
                <w:color w:val="595959" w:themeColor="text1" w:themeTint="A6"/>
                <w:sz w:val="22"/>
                <w:szCs w:val="22"/>
              </w:rPr>
              <w:t>UWAGI DO PROGRAMU</w:t>
            </w:r>
          </w:p>
        </w:tc>
      </w:tr>
      <w:tr w:rsidR="00BE754E" w14:paraId="48EA60EA" w14:textId="77777777" w:rsidTr="00E63C09">
        <w:trPr>
          <w:trHeight w:val="292"/>
        </w:trPr>
        <w:tc>
          <w:tcPr>
            <w:tcW w:w="567" w:type="dxa"/>
            <w:vAlign w:val="center"/>
          </w:tcPr>
          <w:p w14:paraId="2F7D5DE0" w14:textId="41728A4D" w:rsidR="00BE754E" w:rsidRPr="00B24667" w:rsidRDefault="00BE754E" w:rsidP="00BE754E">
            <w:pPr>
              <w:jc w:val="center"/>
              <w:rPr>
                <w:rFonts w:cs="Times New Roman"/>
                <w:b/>
                <w:color w:val="595959" w:themeColor="text1" w:themeTint="A6"/>
                <w:sz w:val="18"/>
                <w:szCs w:val="18"/>
              </w:rPr>
            </w:pPr>
            <w:r w:rsidRPr="00B24667">
              <w:rPr>
                <w:rFonts w:cs="Times New Roman"/>
                <w:b/>
                <w:color w:val="595959" w:themeColor="text1" w:themeTint="A6"/>
                <w:sz w:val="18"/>
                <w:szCs w:val="18"/>
              </w:rPr>
              <w:t>Lp.</w:t>
            </w:r>
          </w:p>
        </w:tc>
        <w:tc>
          <w:tcPr>
            <w:tcW w:w="2458" w:type="dxa"/>
            <w:vAlign w:val="center"/>
          </w:tcPr>
          <w:p w14:paraId="5800E377" w14:textId="67A1A4A1" w:rsidR="00BE754E" w:rsidRPr="00B24667" w:rsidRDefault="00BE754E" w:rsidP="00BE754E">
            <w:pPr>
              <w:pStyle w:val="Nagwekkolumny"/>
              <w:rPr>
                <w:color w:val="595959" w:themeColor="text1" w:themeTint="A6"/>
                <w:sz w:val="18"/>
                <w:szCs w:val="18"/>
              </w:rPr>
            </w:pPr>
            <w:r w:rsidRPr="00B24667">
              <w:rPr>
                <w:color w:val="595959" w:themeColor="text1" w:themeTint="A6"/>
                <w:sz w:val="18"/>
                <w:szCs w:val="18"/>
              </w:rPr>
              <w:t>Obecny zapis:</w:t>
            </w:r>
          </w:p>
          <w:p w14:paraId="7FD792FB" w14:textId="77777777" w:rsidR="00BE754E" w:rsidRPr="00B24667" w:rsidRDefault="00BE754E" w:rsidP="00BE754E">
            <w:pPr>
              <w:pStyle w:val="Nagwekkolumny"/>
              <w:rPr>
                <w:color w:val="595959" w:themeColor="text1" w:themeTint="A6"/>
                <w:sz w:val="18"/>
                <w:szCs w:val="18"/>
              </w:rPr>
            </w:pPr>
            <w:r w:rsidRPr="00B24667">
              <w:rPr>
                <w:color w:val="595959" w:themeColor="text1" w:themeTint="A6"/>
                <w:sz w:val="18"/>
                <w:szCs w:val="18"/>
              </w:rPr>
              <w:t>- paragraf</w:t>
            </w:r>
          </w:p>
          <w:p w14:paraId="77871DF5" w14:textId="6CB14499" w:rsidR="00BE754E" w:rsidRPr="00B24667" w:rsidRDefault="00BE754E" w:rsidP="00BE754E">
            <w:pPr>
              <w:pStyle w:val="Nagwekkolumny"/>
              <w:rPr>
                <w:color w:val="595959" w:themeColor="text1" w:themeTint="A6"/>
                <w:sz w:val="18"/>
                <w:szCs w:val="18"/>
              </w:rPr>
            </w:pPr>
            <w:r w:rsidRPr="00B24667">
              <w:rPr>
                <w:color w:val="595959" w:themeColor="text1" w:themeTint="A6"/>
                <w:sz w:val="18"/>
                <w:szCs w:val="18"/>
              </w:rPr>
              <w:t>-punkt</w:t>
            </w:r>
          </w:p>
        </w:tc>
        <w:tc>
          <w:tcPr>
            <w:tcW w:w="4772" w:type="dxa"/>
            <w:vAlign w:val="center"/>
          </w:tcPr>
          <w:p w14:paraId="15953A11" w14:textId="67D79521" w:rsidR="00BE754E" w:rsidRPr="00B24667" w:rsidRDefault="00BE754E" w:rsidP="00BE754E">
            <w:pPr>
              <w:pStyle w:val="Nagwekkolumny"/>
              <w:rPr>
                <w:color w:val="595959" w:themeColor="text1" w:themeTint="A6"/>
                <w:sz w:val="18"/>
                <w:szCs w:val="18"/>
              </w:rPr>
            </w:pPr>
            <w:r w:rsidRPr="00B24667">
              <w:rPr>
                <w:color w:val="595959" w:themeColor="text1" w:themeTint="A6"/>
                <w:sz w:val="18"/>
                <w:szCs w:val="18"/>
              </w:rPr>
              <w:t>Proponowany zapis</w:t>
            </w:r>
          </w:p>
        </w:tc>
        <w:tc>
          <w:tcPr>
            <w:tcW w:w="2977" w:type="dxa"/>
            <w:vAlign w:val="center"/>
          </w:tcPr>
          <w:p w14:paraId="23C49DE7" w14:textId="20558EB6" w:rsidR="00BE754E" w:rsidRPr="00B24667" w:rsidRDefault="00BE754E" w:rsidP="00BE754E">
            <w:pPr>
              <w:pStyle w:val="Nagwekkolumny"/>
              <w:rPr>
                <w:color w:val="595959" w:themeColor="text1" w:themeTint="A6"/>
                <w:sz w:val="18"/>
                <w:szCs w:val="18"/>
              </w:rPr>
            </w:pPr>
            <w:r w:rsidRPr="00B24667">
              <w:rPr>
                <w:color w:val="595959" w:themeColor="text1" w:themeTint="A6"/>
                <w:sz w:val="18"/>
                <w:szCs w:val="18"/>
              </w:rPr>
              <w:t>Uzasadnienie</w:t>
            </w:r>
          </w:p>
        </w:tc>
      </w:tr>
      <w:tr w:rsidR="00BE754E" w14:paraId="0C2ED735" w14:textId="77777777" w:rsidTr="001E411A">
        <w:trPr>
          <w:trHeight w:val="4374"/>
        </w:trPr>
        <w:tc>
          <w:tcPr>
            <w:tcW w:w="567" w:type="dxa"/>
          </w:tcPr>
          <w:p w14:paraId="6294BB1C" w14:textId="6B1B8E1C" w:rsidR="00BE754E" w:rsidRDefault="00BE754E" w:rsidP="00BE754E"/>
        </w:tc>
        <w:tc>
          <w:tcPr>
            <w:tcW w:w="2458" w:type="dxa"/>
          </w:tcPr>
          <w:p w14:paraId="7EDB13A9" w14:textId="3F35A8DA" w:rsidR="00BE754E" w:rsidRDefault="00BE754E" w:rsidP="00BE754E">
            <w:pPr>
              <w:pStyle w:val="Liczby"/>
            </w:pPr>
          </w:p>
        </w:tc>
        <w:tc>
          <w:tcPr>
            <w:tcW w:w="4772" w:type="dxa"/>
          </w:tcPr>
          <w:p w14:paraId="358E2937" w14:textId="67928AEA" w:rsidR="00BE754E" w:rsidRDefault="00BE754E" w:rsidP="00BE754E">
            <w:pPr>
              <w:pStyle w:val="Liczby"/>
            </w:pPr>
          </w:p>
        </w:tc>
        <w:tc>
          <w:tcPr>
            <w:tcW w:w="2977" w:type="dxa"/>
          </w:tcPr>
          <w:p w14:paraId="68F4A36F" w14:textId="70542814" w:rsidR="00BE754E" w:rsidRDefault="00BE754E" w:rsidP="00BE754E">
            <w:pPr>
              <w:pStyle w:val="Liczby"/>
            </w:pPr>
          </w:p>
        </w:tc>
      </w:tr>
    </w:tbl>
    <w:p w14:paraId="4368992A" w14:textId="4891CE30" w:rsidR="00D33FAA" w:rsidRDefault="00D33FAA"/>
    <w:p w14:paraId="1ECCE812" w14:textId="35EFAFD0" w:rsidR="008E21C8" w:rsidRDefault="008E21C8"/>
    <w:p w14:paraId="47389E05" w14:textId="62130F63" w:rsidR="008E21C8" w:rsidRDefault="008E21C8"/>
    <w:p w14:paraId="1042468C" w14:textId="59992CD1" w:rsidR="008E21C8" w:rsidRDefault="008E21C8"/>
    <w:p w14:paraId="64594476" w14:textId="70AA8A84" w:rsidR="008E21C8" w:rsidRDefault="008E21C8" w:rsidP="008E21C8">
      <w:pPr>
        <w:jc w:val="right"/>
      </w:pPr>
      <w:r w:rsidRPr="008E21C8">
        <w:t>………………………………………………………………………</w:t>
      </w:r>
    </w:p>
    <w:p w14:paraId="5990E3C9" w14:textId="6542E667" w:rsidR="008E21C8" w:rsidRDefault="008E21C8" w:rsidP="008E21C8">
      <w:pPr>
        <w:jc w:val="right"/>
      </w:pPr>
      <w:r>
        <w:t>(data i czytelny podpis)</w:t>
      </w:r>
    </w:p>
    <w:p w14:paraId="528DFBE5" w14:textId="2C057169" w:rsidR="008E21C8" w:rsidRPr="008E21C8" w:rsidRDefault="008E21C8" w:rsidP="008E21C8">
      <w:pPr>
        <w:jc w:val="right"/>
        <w:rPr>
          <w:b/>
          <w:bCs/>
          <w:color w:val="7F7F7F" w:themeColor="text1" w:themeTint="80"/>
        </w:rPr>
      </w:pPr>
    </w:p>
    <w:p w14:paraId="0ED1319E" w14:textId="77777777" w:rsidR="008E21C8" w:rsidRPr="008E21C8" w:rsidRDefault="008E21C8" w:rsidP="008E21C8">
      <w:pPr>
        <w:rPr>
          <w:b/>
          <w:bCs/>
          <w:color w:val="7F7F7F" w:themeColor="text1" w:themeTint="80"/>
        </w:rPr>
      </w:pPr>
      <w:r w:rsidRPr="008E21C8">
        <w:rPr>
          <w:b/>
          <w:bCs/>
          <w:color w:val="7F7F7F" w:themeColor="text1" w:themeTint="80"/>
        </w:rPr>
        <w:t>Uwagi i opinie:</w:t>
      </w:r>
    </w:p>
    <w:p w14:paraId="0A6920C4" w14:textId="39214137" w:rsidR="008E21C8" w:rsidRPr="008E21C8" w:rsidRDefault="008E21C8" w:rsidP="008E21C8">
      <w:pPr>
        <w:rPr>
          <w:color w:val="7F7F7F" w:themeColor="text1" w:themeTint="80"/>
        </w:rPr>
      </w:pPr>
      <w:r w:rsidRPr="008E21C8">
        <w:rPr>
          <w:color w:val="7F7F7F" w:themeColor="text1" w:themeTint="80"/>
        </w:rPr>
        <w:t>- można zgłaszać bez użycia formularza o ile będą zawierały w/w dane</w:t>
      </w:r>
      <w:r w:rsidR="00485F0C">
        <w:rPr>
          <w:color w:val="7F7F7F" w:themeColor="text1" w:themeTint="80"/>
        </w:rPr>
        <w:t>;</w:t>
      </w:r>
    </w:p>
    <w:p w14:paraId="7E1AB2AD" w14:textId="46E7BA51" w:rsidR="008E21C8" w:rsidRPr="008E21C8" w:rsidRDefault="008E21C8" w:rsidP="008E21C8">
      <w:pPr>
        <w:ind w:left="142" w:hanging="142"/>
        <w:rPr>
          <w:color w:val="7F7F7F" w:themeColor="text1" w:themeTint="80"/>
        </w:rPr>
      </w:pPr>
      <w:r w:rsidRPr="008E21C8">
        <w:rPr>
          <w:color w:val="7F7F7F" w:themeColor="text1" w:themeTint="80"/>
        </w:rPr>
        <w:t xml:space="preserve">- zgłoszone po dniu </w:t>
      </w:r>
      <w:r w:rsidR="00BD527E">
        <w:rPr>
          <w:color w:val="7F7F7F" w:themeColor="text1" w:themeTint="80"/>
        </w:rPr>
        <w:t>07</w:t>
      </w:r>
      <w:r w:rsidR="007846DC">
        <w:rPr>
          <w:color w:val="7F7F7F" w:themeColor="text1" w:themeTint="80"/>
        </w:rPr>
        <w:t>.0</w:t>
      </w:r>
      <w:r w:rsidR="00BD527E">
        <w:rPr>
          <w:color w:val="7F7F7F" w:themeColor="text1" w:themeTint="80"/>
        </w:rPr>
        <w:t>9</w:t>
      </w:r>
      <w:r w:rsidR="007846DC">
        <w:rPr>
          <w:color w:val="7F7F7F" w:themeColor="text1" w:themeTint="80"/>
        </w:rPr>
        <w:t>.</w:t>
      </w:r>
      <w:r w:rsidRPr="008E21C8">
        <w:rPr>
          <w:color w:val="7F7F7F" w:themeColor="text1" w:themeTint="80"/>
        </w:rPr>
        <w:t>20</w:t>
      </w:r>
      <w:r w:rsidR="00485F0C">
        <w:rPr>
          <w:color w:val="7F7F7F" w:themeColor="text1" w:themeTint="80"/>
        </w:rPr>
        <w:t>2</w:t>
      </w:r>
      <w:r w:rsidR="007846DC">
        <w:rPr>
          <w:color w:val="7F7F7F" w:themeColor="text1" w:themeTint="80"/>
        </w:rPr>
        <w:t>1</w:t>
      </w:r>
      <w:r w:rsidRPr="008E21C8">
        <w:rPr>
          <w:color w:val="7F7F7F" w:themeColor="text1" w:themeTint="80"/>
        </w:rPr>
        <w:t>r. nie będą rozpatrywane</w:t>
      </w:r>
      <w:r>
        <w:rPr>
          <w:color w:val="7F7F7F" w:themeColor="text1" w:themeTint="80"/>
        </w:rPr>
        <w:t xml:space="preserve"> (</w:t>
      </w:r>
      <w:r w:rsidRPr="008E21C8">
        <w:rPr>
          <w:color w:val="7F7F7F" w:themeColor="text1" w:themeTint="80"/>
        </w:rPr>
        <w:t>po tym terminie uwagi można wnosić jedynie na spotkaniu konsultacyjnym</w:t>
      </w:r>
      <w:r>
        <w:rPr>
          <w:color w:val="7F7F7F" w:themeColor="text1" w:themeTint="80"/>
        </w:rPr>
        <w:t>)</w:t>
      </w:r>
      <w:r w:rsidR="00485F0C">
        <w:rPr>
          <w:color w:val="7F7F7F" w:themeColor="text1" w:themeTint="80"/>
        </w:rPr>
        <w:t>;</w:t>
      </w:r>
    </w:p>
    <w:p w14:paraId="61458EE2" w14:textId="2FA83B3A" w:rsidR="008E21C8" w:rsidRPr="008E21C8" w:rsidRDefault="008E21C8" w:rsidP="008E21C8">
      <w:pPr>
        <w:rPr>
          <w:color w:val="7F7F7F" w:themeColor="text1" w:themeTint="80"/>
        </w:rPr>
      </w:pPr>
      <w:r w:rsidRPr="008E21C8">
        <w:rPr>
          <w:color w:val="7F7F7F" w:themeColor="text1" w:themeTint="80"/>
        </w:rPr>
        <w:t>- można zgłaszać osobiście lub drogą pocztową na adres Urzędu Gminy (liczy się data wpływu do urzędu)</w:t>
      </w:r>
      <w:r w:rsidR="00485F0C">
        <w:rPr>
          <w:color w:val="7F7F7F" w:themeColor="text1" w:themeTint="80"/>
        </w:rPr>
        <w:t>;</w:t>
      </w:r>
    </w:p>
    <w:p w14:paraId="67DC8E3A" w14:textId="63F4F5DD" w:rsidR="008E21C8" w:rsidRPr="008E21C8" w:rsidRDefault="008E21C8" w:rsidP="008E21C8">
      <w:pPr>
        <w:rPr>
          <w:color w:val="7F7F7F" w:themeColor="text1" w:themeTint="80"/>
        </w:rPr>
      </w:pPr>
      <w:r w:rsidRPr="008E21C8">
        <w:rPr>
          <w:color w:val="7F7F7F" w:themeColor="text1" w:themeTint="80"/>
        </w:rPr>
        <w:t xml:space="preserve">- można zgłaszać drogą elektroniczną na adres e-mail </w:t>
      </w:r>
      <w:r w:rsidRPr="00367FDF">
        <w:rPr>
          <w:color w:val="7F7F7F" w:themeColor="text1" w:themeTint="80"/>
          <w:u w:val="single"/>
        </w:rPr>
        <w:t>jasieniec@jasieniec.pl</w:t>
      </w:r>
      <w:r w:rsidRPr="008E21C8">
        <w:rPr>
          <w:color w:val="7F7F7F" w:themeColor="text1" w:themeTint="80"/>
        </w:rPr>
        <w:t xml:space="preserve"> albo poprzez system ePuap</w:t>
      </w:r>
      <w:r w:rsidR="00485F0C">
        <w:rPr>
          <w:color w:val="7F7F7F" w:themeColor="text1" w:themeTint="80"/>
        </w:rPr>
        <w:t>.</w:t>
      </w:r>
    </w:p>
    <w:sectPr w:rsidR="008E21C8" w:rsidRPr="008E21C8" w:rsidSect="008E21C8">
      <w:pgSz w:w="11907" w:h="16839" w:code="9"/>
      <w:pgMar w:top="426" w:right="850" w:bottom="70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17D21"/>
    <w:multiLevelType w:val="hybridMultilevel"/>
    <w:tmpl w:val="76D2D5CC"/>
    <w:lvl w:ilvl="0" w:tplc="224AEC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33465"/>
    <w:multiLevelType w:val="hybridMultilevel"/>
    <w:tmpl w:val="7988F3D4"/>
    <w:lvl w:ilvl="0" w:tplc="224AEC8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1F25"/>
    <w:rsid w:val="00001631"/>
    <w:rsid w:val="001C4FD3"/>
    <w:rsid w:val="001E411A"/>
    <w:rsid w:val="002D2B30"/>
    <w:rsid w:val="0031577A"/>
    <w:rsid w:val="00367FDF"/>
    <w:rsid w:val="00485F0C"/>
    <w:rsid w:val="007846DC"/>
    <w:rsid w:val="008E21C8"/>
    <w:rsid w:val="009A1F25"/>
    <w:rsid w:val="00B24667"/>
    <w:rsid w:val="00BD527E"/>
    <w:rsid w:val="00BE754E"/>
    <w:rsid w:val="00D33FAA"/>
    <w:rsid w:val="00E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6D921"/>
  <w15:docId w15:val="{02B05EA5-ABA4-4ADE-AE7E-2D72BF7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hAnsi="Verdana" w:cs="Verdana"/>
      <w:sz w:val="16"/>
      <w:szCs w:val="16"/>
      <w:lang w:val="pl-PL" w:eastAsia="pl-PL" w:bidi="he-IL"/>
    </w:rPr>
  </w:style>
  <w:style w:type="paragraph" w:styleId="Nagwek1">
    <w:name w:val="heading 1"/>
    <w:basedOn w:val="Normalny"/>
    <w:next w:val="Normalny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Nagwek2">
    <w:name w:val="heading 2"/>
    <w:basedOn w:val="Normalny"/>
    <w:next w:val="Normalny"/>
    <w:qFormat/>
    <w:pPr>
      <w:jc w:val="center"/>
      <w:outlineLvl w:val="1"/>
    </w:pPr>
    <w:rPr>
      <w:rFonts w:cs="Times New Roman"/>
      <w:b/>
    </w:rPr>
  </w:style>
  <w:style w:type="paragraph" w:styleId="Nagwek3">
    <w:name w:val="heading 3"/>
    <w:basedOn w:val="Normalny"/>
    <w:next w:val="Normalny"/>
    <w:qFormat/>
    <w:pPr>
      <w:outlineLvl w:val="2"/>
    </w:pPr>
    <w:rPr>
      <w:rFonts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</w:rPr>
  </w:style>
  <w:style w:type="paragraph" w:customStyle="1" w:styleId="Nagwekkolumny">
    <w:name w:val="Nagłówek kolumny"/>
    <w:basedOn w:val="Nagwek2"/>
    <w:rPr>
      <w:rFonts w:cs="Verdana"/>
      <w:bCs/>
      <w:sz w:val="15"/>
      <w:szCs w:val="15"/>
      <w:lang w:bidi="pl-PL"/>
    </w:rPr>
  </w:style>
  <w:style w:type="paragraph" w:customStyle="1" w:styleId="Wskazwki">
    <w:name w:val="Wskazówki"/>
    <w:basedOn w:val="Normalny"/>
    <w:pPr>
      <w:jc w:val="center"/>
    </w:pPr>
    <w:rPr>
      <w:lang w:bidi="pl-PL"/>
    </w:rPr>
  </w:style>
  <w:style w:type="paragraph" w:customStyle="1" w:styleId="Liczby">
    <w:name w:val="Liczby"/>
    <w:basedOn w:val="Normalny"/>
    <w:pPr>
      <w:jc w:val="center"/>
    </w:pPr>
    <w:rPr>
      <w:lang w:bidi="pl-PL"/>
    </w:rPr>
  </w:style>
  <w:style w:type="character" w:styleId="Odwoaniedokomentarza">
    <w:name w:val="annotation reference"/>
    <w:basedOn w:val="Domylnaczcionkaakapitu"/>
    <w:semiHidden/>
    <w:rPr>
      <w:sz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atki1jasnaakcent1">
    <w:name w:val="Grid Table 1 Light Accent 1"/>
    <w:basedOn w:val="Standardowy"/>
    <w:uiPriority w:val="46"/>
    <w:rsid w:val="009A1F2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zaga\AppData\Roaming\Microsoft\Templates\Ankieta%20dotycz&#261;ca%20priorytet&#243;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Survey of priorities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375146</Value>
      <Value>375149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2012-01-25T15:41:00+00:00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TP102819727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809577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85AEC-BF9F-4CE1-AF62-ED4368E8B5D5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864D842F-CA2D-4702-8218-FDD732C9D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10E73-4314-456F-A242-AAC0845CE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2EB6A-6B1A-41FD-B154-B58505A6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Ankieta dotycząca priorytetów</Template>
  <TotalTime>40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Ankieta dotycząca priorytetów</vt:lpstr>
    </vt:vector>
  </TitlesOfParts>
  <Manager/>
  <Company>Microsoft Corporation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Skarzyńska</dc:creator>
  <cp:keywords/>
  <dc:description/>
  <cp:lastModifiedBy>Agata Siwiec</cp:lastModifiedBy>
  <cp:revision>7</cp:revision>
  <cp:lastPrinted>2004-01-13T22:57:00Z</cp:lastPrinted>
  <dcterms:created xsi:type="dcterms:W3CDTF">2020-07-24T12:22:00Z</dcterms:created>
  <dcterms:modified xsi:type="dcterms:W3CDTF">2021-08-16T07:04:00Z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6550300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