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571C" w14:textId="77777777" w:rsidR="00C860D2" w:rsidRDefault="00C860D2">
      <w:pPr>
        <w:jc w:val="right"/>
      </w:pPr>
      <w:r>
        <w:t xml:space="preserve">Jasieniec, dnia </w:t>
      </w:r>
      <w:r w:rsidR="003E0A96">
        <w:t>………</w:t>
      </w:r>
      <w:r w:rsidR="00B65C08">
        <w:t>……..</w:t>
      </w:r>
      <w:r w:rsidR="00D01D15">
        <w:t>r</w:t>
      </w:r>
    </w:p>
    <w:p w14:paraId="08E391F6" w14:textId="77777777" w:rsidR="003E0A96" w:rsidRDefault="003E0A96" w:rsidP="003E0A96">
      <w:pPr>
        <w:rPr>
          <w:rFonts w:cs="Tahoma"/>
          <w:lang/>
        </w:rPr>
      </w:pPr>
      <w:r>
        <w:rPr>
          <w:rFonts w:cs="Tahoma"/>
          <w:lang/>
        </w:rPr>
        <w:t>.....................................................</w:t>
      </w:r>
    </w:p>
    <w:p w14:paraId="1D63341B" w14:textId="77777777" w:rsidR="003E0A96" w:rsidRDefault="003E0A96" w:rsidP="003E0A96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 xml:space="preserve">     (imię i nazwisko właściciela </w:t>
      </w:r>
    </w:p>
    <w:p w14:paraId="01D2A9F5" w14:textId="77777777" w:rsidR="003E0A96" w:rsidRDefault="003E0A96" w:rsidP="003E0A96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>lub imiona i nazwiska współwłaściceli)</w:t>
      </w:r>
    </w:p>
    <w:p w14:paraId="09CECDAF" w14:textId="77777777" w:rsidR="003E0A96" w:rsidRDefault="003E0A96" w:rsidP="003E0A96">
      <w:pPr>
        <w:rPr>
          <w:rFonts w:cs="Tahoma"/>
          <w:i/>
          <w:iCs/>
          <w:sz w:val="20"/>
          <w:lang/>
        </w:rPr>
      </w:pPr>
    </w:p>
    <w:p w14:paraId="5DB57676" w14:textId="77777777" w:rsidR="003E0A96" w:rsidRDefault="003E0A96" w:rsidP="003E0A96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.....................................................</w:t>
      </w:r>
    </w:p>
    <w:p w14:paraId="158E6D12" w14:textId="77777777" w:rsidR="003E0A96" w:rsidRDefault="003E0A96" w:rsidP="003E0A96">
      <w:pPr>
        <w:rPr>
          <w:rFonts w:cs="Tahoma"/>
          <w:szCs w:val="24"/>
          <w:lang/>
        </w:rPr>
      </w:pPr>
    </w:p>
    <w:p w14:paraId="13FAF86D" w14:textId="77777777" w:rsidR="003E0A96" w:rsidRDefault="003E0A96" w:rsidP="003E0A96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………………………………….</w:t>
      </w:r>
    </w:p>
    <w:p w14:paraId="1E191982" w14:textId="77777777" w:rsidR="003E0A96" w:rsidRDefault="003E0A96" w:rsidP="003E0A96">
      <w:pPr>
        <w:rPr>
          <w:rFonts w:cs="Tahoma"/>
          <w:szCs w:val="24"/>
          <w:lang/>
        </w:rPr>
      </w:pPr>
    </w:p>
    <w:p w14:paraId="43F454A3" w14:textId="77777777" w:rsidR="003E0A96" w:rsidRDefault="003E0A96" w:rsidP="003E0A96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...................................................</w:t>
      </w:r>
    </w:p>
    <w:p w14:paraId="0F5FC4D7" w14:textId="77777777" w:rsidR="003E0A96" w:rsidRDefault="003E0A96" w:rsidP="003E0A96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 xml:space="preserve">                   (adres)</w:t>
      </w:r>
    </w:p>
    <w:p w14:paraId="680F147D" w14:textId="77777777" w:rsidR="003E0A96" w:rsidRDefault="003E0A96" w:rsidP="003E0A96">
      <w:pPr>
        <w:rPr>
          <w:rFonts w:cs="Tahoma"/>
          <w:i/>
          <w:iCs/>
          <w:sz w:val="20"/>
          <w:lang/>
        </w:rPr>
      </w:pPr>
    </w:p>
    <w:p w14:paraId="2591FBF1" w14:textId="77777777" w:rsidR="003E0A96" w:rsidRDefault="003E0A96" w:rsidP="003E0A96">
      <w:pPr>
        <w:rPr>
          <w:rFonts w:cs="Tahoma"/>
          <w:szCs w:val="24"/>
          <w:lang/>
        </w:rPr>
      </w:pPr>
      <w:r>
        <w:rPr>
          <w:rFonts w:cs="Tahoma"/>
          <w:szCs w:val="24"/>
          <w:lang/>
        </w:rPr>
        <w:t>....................................................</w:t>
      </w:r>
    </w:p>
    <w:p w14:paraId="6C7B220B" w14:textId="77777777" w:rsidR="003E0A96" w:rsidRDefault="003E0A96" w:rsidP="003E0A96">
      <w:pPr>
        <w:rPr>
          <w:rFonts w:cs="Tahoma"/>
          <w:i/>
          <w:iCs/>
          <w:sz w:val="20"/>
          <w:lang/>
        </w:rPr>
      </w:pPr>
      <w:r>
        <w:rPr>
          <w:rFonts w:cs="Tahoma"/>
          <w:i/>
          <w:iCs/>
          <w:sz w:val="20"/>
          <w:lang/>
        </w:rPr>
        <w:t xml:space="preserve">              </w:t>
      </w:r>
    </w:p>
    <w:p w14:paraId="4AD5E380" w14:textId="77777777" w:rsidR="00C860D2" w:rsidRDefault="00C860D2">
      <w:pPr>
        <w:jc w:val="center"/>
        <w:rPr>
          <w:sz w:val="28"/>
          <w:szCs w:val="28"/>
        </w:rPr>
      </w:pPr>
    </w:p>
    <w:p w14:paraId="0A8587BC" w14:textId="77777777" w:rsidR="00C860D2" w:rsidRDefault="00C86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Wójt Gminy Jasieniec</w:t>
      </w:r>
    </w:p>
    <w:p w14:paraId="3FB4EFCB" w14:textId="77777777" w:rsidR="00C860D2" w:rsidRDefault="00C860D2">
      <w:pPr>
        <w:jc w:val="center"/>
        <w:rPr>
          <w:sz w:val="28"/>
          <w:szCs w:val="28"/>
        </w:rPr>
      </w:pPr>
    </w:p>
    <w:p w14:paraId="1B6016F0" w14:textId="77777777" w:rsidR="00C860D2" w:rsidRDefault="00C860D2" w:rsidP="00F73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Proszę o </w:t>
      </w:r>
      <w:r w:rsidR="00F61B8E">
        <w:rPr>
          <w:sz w:val="28"/>
          <w:szCs w:val="28"/>
        </w:rPr>
        <w:t>zatwierdzenie</w:t>
      </w:r>
      <w:r>
        <w:rPr>
          <w:sz w:val="28"/>
          <w:szCs w:val="28"/>
        </w:rPr>
        <w:t xml:space="preserve"> podziału nieruchomości oznaczonej w operacie ewidencji </w:t>
      </w:r>
    </w:p>
    <w:p w14:paraId="505CC702" w14:textId="77777777" w:rsidR="003E0A96" w:rsidRDefault="00C860D2" w:rsidP="00F73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gruntów numerem działki</w:t>
      </w:r>
      <w:r w:rsidR="007D04B4">
        <w:rPr>
          <w:sz w:val="28"/>
          <w:szCs w:val="28"/>
        </w:rPr>
        <w:t xml:space="preserve"> </w:t>
      </w:r>
      <w:r w:rsidR="003E0A96">
        <w:rPr>
          <w:sz w:val="28"/>
          <w:szCs w:val="28"/>
        </w:rPr>
        <w:t>…………..</w:t>
      </w:r>
      <w:r w:rsidR="00161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położonej we wsi </w:t>
      </w:r>
      <w:r w:rsidR="003E0A96">
        <w:rPr>
          <w:sz w:val="28"/>
          <w:szCs w:val="28"/>
        </w:rPr>
        <w:t>……</w:t>
      </w:r>
      <w:r w:rsidR="00877FEF">
        <w:rPr>
          <w:sz w:val="28"/>
          <w:szCs w:val="28"/>
        </w:rPr>
        <w:t>………</w:t>
      </w:r>
      <w:r w:rsidR="003E0A96">
        <w:rPr>
          <w:sz w:val="28"/>
          <w:szCs w:val="28"/>
        </w:rPr>
        <w:t>……</w:t>
      </w:r>
      <w:r>
        <w:rPr>
          <w:sz w:val="28"/>
          <w:szCs w:val="28"/>
        </w:rPr>
        <w:t>,</w:t>
      </w:r>
      <w:r w:rsidR="007D0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gminie </w:t>
      </w:r>
    </w:p>
    <w:p w14:paraId="124B7F0E" w14:textId="77777777" w:rsidR="00C860D2" w:rsidRDefault="00C860D2" w:rsidP="00F73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Jasieniec</w:t>
      </w:r>
      <w:r w:rsidR="0021624B">
        <w:rPr>
          <w:sz w:val="28"/>
          <w:szCs w:val="28"/>
        </w:rPr>
        <w:t>.</w:t>
      </w:r>
    </w:p>
    <w:p w14:paraId="75560211" w14:textId="77777777" w:rsidR="00B65C08" w:rsidRDefault="00B65C08" w:rsidP="00F73C68">
      <w:p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A.</w:t>
      </w:r>
      <w:r w:rsidR="00F73C68">
        <w:rPr>
          <w:rFonts w:cs="Tahoma"/>
          <w:sz w:val="28"/>
          <w:szCs w:val="28"/>
          <w:lang/>
        </w:rPr>
        <w:t>*</w:t>
      </w:r>
      <w:r>
        <w:rPr>
          <w:rFonts w:cs="Tahoma"/>
          <w:sz w:val="28"/>
          <w:szCs w:val="28"/>
          <w:lang/>
        </w:rPr>
        <w:t xml:space="preserve"> </w:t>
      </w:r>
      <w:r w:rsidR="009B084B" w:rsidRPr="00D02321">
        <w:rPr>
          <w:rFonts w:cs="Tahoma"/>
          <w:sz w:val="28"/>
          <w:szCs w:val="28"/>
          <w:lang/>
        </w:rPr>
        <w:t xml:space="preserve">W wyniku podziału zostanie wydzielona działka </w:t>
      </w:r>
      <w:r>
        <w:rPr>
          <w:rFonts w:cs="Tahoma"/>
          <w:sz w:val="28"/>
          <w:szCs w:val="28"/>
          <w:lang/>
        </w:rPr>
        <w:t>:</w:t>
      </w:r>
    </w:p>
    <w:p w14:paraId="7F9A390A" w14:textId="77777777" w:rsidR="008B57F7" w:rsidRDefault="009B084B" w:rsidP="00F73C68">
      <w:pPr>
        <w:numPr>
          <w:ilvl w:val="0"/>
          <w:numId w:val="4"/>
        </w:numPr>
        <w:spacing w:line="360" w:lineRule="auto"/>
        <w:rPr>
          <w:rFonts w:cs="Tahoma"/>
          <w:sz w:val="28"/>
          <w:szCs w:val="28"/>
          <w:lang/>
        </w:rPr>
      </w:pPr>
      <w:r w:rsidRPr="00D02321">
        <w:rPr>
          <w:rFonts w:cs="Tahoma"/>
          <w:sz w:val="28"/>
          <w:szCs w:val="28"/>
          <w:lang/>
        </w:rPr>
        <w:t>o projektowanym nr …</w:t>
      </w:r>
      <w:r w:rsidR="00B65C08">
        <w:rPr>
          <w:rFonts w:cs="Tahoma"/>
          <w:sz w:val="28"/>
          <w:szCs w:val="28"/>
          <w:lang/>
        </w:rPr>
        <w:t>…</w:t>
      </w:r>
      <w:r w:rsidR="00F73C68">
        <w:rPr>
          <w:rFonts w:cs="Tahoma"/>
          <w:sz w:val="28"/>
          <w:szCs w:val="28"/>
          <w:lang/>
        </w:rPr>
        <w:t>…</w:t>
      </w:r>
      <w:r w:rsidRPr="00D02321">
        <w:rPr>
          <w:rFonts w:cs="Tahoma"/>
          <w:sz w:val="28"/>
          <w:szCs w:val="28"/>
          <w:lang/>
        </w:rPr>
        <w:t>….</w:t>
      </w:r>
      <w:r w:rsidR="00B65C08">
        <w:rPr>
          <w:rFonts w:cs="Tahoma"/>
          <w:sz w:val="28"/>
          <w:szCs w:val="28"/>
          <w:lang/>
        </w:rPr>
        <w:t xml:space="preserve"> i </w:t>
      </w:r>
      <w:r w:rsidRPr="00D02321">
        <w:rPr>
          <w:rFonts w:cs="Tahoma"/>
          <w:sz w:val="28"/>
          <w:szCs w:val="28"/>
          <w:lang/>
        </w:rPr>
        <w:t xml:space="preserve">o </w:t>
      </w:r>
      <w:r>
        <w:rPr>
          <w:rFonts w:cs="Tahoma"/>
          <w:sz w:val="28"/>
          <w:szCs w:val="28"/>
          <w:lang/>
        </w:rPr>
        <w:t>pow. …</w:t>
      </w:r>
      <w:r w:rsidR="00B65C08">
        <w:rPr>
          <w:rFonts w:cs="Tahoma"/>
          <w:sz w:val="28"/>
          <w:szCs w:val="28"/>
          <w:lang/>
        </w:rPr>
        <w:t>………………</w:t>
      </w:r>
      <w:r>
        <w:rPr>
          <w:rFonts w:cs="Tahoma"/>
          <w:sz w:val="28"/>
          <w:szCs w:val="28"/>
          <w:lang/>
        </w:rPr>
        <w:t xml:space="preserve">…. </w:t>
      </w:r>
      <w:r w:rsidR="00B65C08">
        <w:rPr>
          <w:rFonts w:cs="Tahoma"/>
          <w:sz w:val="28"/>
          <w:szCs w:val="28"/>
          <w:lang/>
        </w:rPr>
        <w:t>*</w:t>
      </w:r>
      <w:r>
        <w:rPr>
          <w:rFonts w:cs="Tahoma"/>
          <w:sz w:val="28"/>
          <w:szCs w:val="28"/>
          <w:lang/>
        </w:rPr>
        <w:t>.</w:t>
      </w:r>
    </w:p>
    <w:p w14:paraId="5A8B2001" w14:textId="77777777" w:rsidR="0043608B" w:rsidRPr="0043608B" w:rsidRDefault="0043608B" w:rsidP="0043608B">
      <w:pPr>
        <w:spacing w:line="360" w:lineRule="auto"/>
        <w:ind w:left="720"/>
        <w:rPr>
          <w:rFonts w:cs="Tahoma"/>
          <w:i/>
          <w:szCs w:val="24"/>
          <w:lang/>
        </w:rPr>
      </w:pPr>
      <w:r>
        <w:rPr>
          <w:rFonts w:cs="Tahoma"/>
          <w:sz w:val="28"/>
          <w:szCs w:val="28"/>
          <w:lang/>
        </w:rPr>
        <w:t xml:space="preserve">celem podziału jest wydzielenie działki zabudowy …………………………. </w:t>
      </w:r>
      <w:r w:rsidRPr="0043608B">
        <w:rPr>
          <w:rFonts w:cs="Tahoma"/>
          <w:i/>
          <w:szCs w:val="24"/>
          <w:lang/>
        </w:rPr>
        <w:t xml:space="preserve">(np. </w:t>
      </w:r>
      <w:r>
        <w:rPr>
          <w:rFonts w:cs="Tahoma"/>
          <w:i/>
          <w:szCs w:val="24"/>
          <w:lang/>
        </w:rPr>
        <w:t>mieszkaniowej zagrodowej; mieszkaniowej jednorodzinnej; mieszkaniowej jednorodzinnej w zabudowie bliźniaczej.</w:t>
      </w:r>
    </w:p>
    <w:p w14:paraId="2657AB72" w14:textId="77777777" w:rsidR="00B65C08" w:rsidRDefault="001F73EF" w:rsidP="00F73C68">
      <w:pPr>
        <w:numPr>
          <w:ilvl w:val="0"/>
          <w:numId w:val="4"/>
        </w:numPr>
        <w:spacing w:line="360" w:lineRule="auto"/>
        <w:rPr>
          <w:rFonts w:cs="Tahoma"/>
          <w:sz w:val="28"/>
          <w:szCs w:val="28"/>
          <w:lang/>
        </w:rPr>
      </w:pPr>
      <w:r w:rsidRPr="00D02321">
        <w:rPr>
          <w:rFonts w:cs="Tahoma"/>
          <w:sz w:val="28"/>
          <w:szCs w:val="28"/>
          <w:lang/>
        </w:rPr>
        <w:t>o projektowanym nr ………….</w:t>
      </w:r>
      <w:r w:rsidR="00B65C08">
        <w:rPr>
          <w:rFonts w:cs="Tahoma"/>
          <w:sz w:val="28"/>
          <w:szCs w:val="28"/>
          <w:lang/>
        </w:rPr>
        <w:t xml:space="preserve"> i </w:t>
      </w:r>
      <w:r w:rsidRPr="00D02321">
        <w:rPr>
          <w:rFonts w:cs="Tahoma"/>
          <w:sz w:val="28"/>
          <w:szCs w:val="28"/>
          <w:lang/>
        </w:rPr>
        <w:t xml:space="preserve">o powierzchni mniejszej niż </w:t>
      </w:r>
      <w:smartTag w:uri="urn:schemas-microsoft-com:office:smarttags" w:element="metricconverter">
        <w:smartTagPr>
          <w:attr w:name="ProductID" w:val="0,30 ha"/>
        </w:smartTagPr>
        <w:r w:rsidRPr="00D02321">
          <w:rPr>
            <w:rFonts w:cs="Tahoma"/>
            <w:sz w:val="28"/>
            <w:szCs w:val="28"/>
            <w:lang/>
          </w:rPr>
          <w:t>0,30 ha</w:t>
        </w:r>
      </w:smartTag>
      <w:r w:rsidRPr="00D02321">
        <w:rPr>
          <w:rFonts w:cs="Tahoma"/>
          <w:sz w:val="28"/>
          <w:szCs w:val="28"/>
          <w:lang/>
        </w:rPr>
        <w:t xml:space="preserve"> w celu</w:t>
      </w:r>
      <w:r w:rsidR="00B65C08">
        <w:rPr>
          <w:rFonts w:cs="Tahoma"/>
          <w:sz w:val="28"/>
          <w:szCs w:val="28"/>
          <w:lang/>
        </w:rPr>
        <w:t>*;</w:t>
      </w:r>
    </w:p>
    <w:p w14:paraId="0C58E92B" w14:textId="77777777" w:rsidR="00B65C08" w:rsidRDefault="001F73EF" w:rsidP="00F73C68">
      <w:pPr>
        <w:numPr>
          <w:ilvl w:val="0"/>
          <w:numId w:val="5"/>
        </w:numPr>
        <w:spacing w:line="360" w:lineRule="auto"/>
        <w:rPr>
          <w:rFonts w:cs="Tahoma"/>
          <w:sz w:val="28"/>
          <w:szCs w:val="28"/>
          <w:lang/>
        </w:rPr>
      </w:pPr>
      <w:r w:rsidRPr="00D02321">
        <w:rPr>
          <w:rFonts w:cs="Tahoma"/>
          <w:sz w:val="28"/>
          <w:szCs w:val="28"/>
          <w:lang/>
        </w:rPr>
        <w:t>powiększenia sąsiedniej nieruchomości</w:t>
      </w:r>
      <w:r w:rsidR="00B65C08">
        <w:rPr>
          <w:rFonts w:cs="Tahoma"/>
          <w:sz w:val="28"/>
          <w:szCs w:val="28"/>
          <w:lang/>
        </w:rPr>
        <w:t xml:space="preserve"> tj.</w:t>
      </w:r>
      <w:r w:rsidR="00103D01">
        <w:rPr>
          <w:rFonts w:cs="Tahoma"/>
          <w:sz w:val="28"/>
          <w:szCs w:val="28"/>
          <w:lang/>
        </w:rPr>
        <w:t xml:space="preserve"> dz. </w:t>
      </w:r>
      <w:r w:rsidR="008B57F7">
        <w:rPr>
          <w:rFonts w:cs="Tahoma"/>
          <w:sz w:val="28"/>
          <w:szCs w:val="28"/>
          <w:lang/>
        </w:rPr>
        <w:t>n</w:t>
      </w:r>
      <w:r w:rsidR="00103D01">
        <w:rPr>
          <w:rFonts w:cs="Tahoma"/>
          <w:sz w:val="28"/>
          <w:szCs w:val="28"/>
          <w:lang/>
        </w:rPr>
        <w:t>r …………</w:t>
      </w:r>
      <w:r w:rsidR="00F73C68">
        <w:rPr>
          <w:rFonts w:cs="Tahoma"/>
          <w:sz w:val="28"/>
          <w:szCs w:val="28"/>
          <w:lang/>
        </w:rPr>
        <w:t>*</w:t>
      </w:r>
    </w:p>
    <w:p w14:paraId="49F5C54D" w14:textId="77777777" w:rsidR="004C67B4" w:rsidRDefault="001F73EF" w:rsidP="00F73C68">
      <w:pPr>
        <w:numPr>
          <w:ilvl w:val="0"/>
          <w:numId w:val="5"/>
        </w:numPr>
        <w:spacing w:line="360" w:lineRule="auto"/>
        <w:rPr>
          <w:rFonts w:cs="Tahoma"/>
          <w:sz w:val="28"/>
          <w:szCs w:val="28"/>
          <w:lang/>
        </w:rPr>
      </w:pPr>
      <w:r w:rsidRPr="00D02321">
        <w:rPr>
          <w:rFonts w:cs="Tahoma"/>
          <w:sz w:val="28"/>
          <w:szCs w:val="28"/>
          <w:lang/>
        </w:rPr>
        <w:t>regulacji granic między sąsiadującymi nieruchomościami*.</w:t>
      </w:r>
    </w:p>
    <w:p w14:paraId="749EFB07" w14:textId="77777777" w:rsidR="00B65C08" w:rsidRDefault="00B65C08" w:rsidP="00F73C68">
      <w:p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B.</w:t>
      </w:r>
      <w:r w:rsidR="00F73C68">
        <w:rPr>
          <w:rFonts w:cs="Tahoma"/>
          <w:sz w:val="28"/>
          <w:szCs w:val="28"/>
          <w:lang/>
        </w:rPr>
        <w:t>*</w:t>
      </w:r>
      <w:r>
        <w:rPr>
          <w:rFonts w:cs="Tahoma"/>
          <w:sz w:val="28"/>
          <w:szCs w:val="28"/>
          <w:lang/>
        </w:rPr>
        <w:t xml:space="preserve"> Podział nieruchomości następuje w celu:</w:t>
      </w:r>
    </w:p>
    <w:p w14:paraId="12113681" w14:textId="77777777" w:rsidR="008B57F7" w:rsidRDefault="00B65C08" w:rsidP="00F73C68">
      <w:pPr>
        <w:numPr>
          <w:ilvl w:val="0"/>
          <w:numId w:val="7"/>
        </w:numPr>
        <w:spacing w:line="360" w:lineRule="auto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wydzielenia działki </w:t>
      </w:r>
      <w:r w:rsidR="008B57F7">
        <w:rPr>
          <w:rFonts w:cs="Tahoma"/>
          <w:sz w:val="28"/>
          <w:szCs w:val="28"/>
          <w:lang/>
        </w:rPr>
        <w:t>budowlan</w:t>
      </w:r>
      <w:r>
        <w:rPr>
          <w:rFonts w:cs="Tahoma"/>
          <w:sz w:val="28"/>
          <w:szCs w:val="28"/>
          <w:lang/>
        </w:rPr>
        <w:t>ej</w:t>
      </w:r>
      <w:r w:rsidR="008B57F7">
        <w:rPr>
          <w:rFonts w:cs="Tahoma"/>
          <w:sz w:val="28"/>
          <w:szCs w:val="28"/>
          <w:lang/>
        </w:rPr>
        <w:t xml:space="preserve"> niezbędn</w:t>
      </w:r>
      <w:r>
        <w:rPr>
          <w:rFonts w:cs="Tahoma"/>
          <w:sz w:val="28"/>
          <w:szCs w:val="28"/>
          <w:lang/>
        </w:rPr>
        <w:t xml:space="preserve">ej </w:t>
      </w:r>
      <w:r w:rsidR="008B57F7">
        <w:rPr>
          <w:rFonts w:cs="Tahoma"/>
          <w:sz w:val="28"/>
          <w:szCs w:val="28"/>
          <w:lang/>
        </w:rPr>
        <w:t xml:space="preserve"> do korzystania z budynku mieszkalnego</w:t>
      </w:r>
      <w:r>
        <w:rPr>
          <w:rFonts w:cs="Tahoma"/>
          <w:smallCaps/>
          <w:sz w:val="28"/>
          <w:szCs w:val="28"/>
          <w:lang/>
        </w:rPr>
        <w:t xml:space="preserve"> </w:t>
      </w:r>
      <w:r w:rsidR="008B57F7">
        <w:rPr>
          <w:rFonts w:cs="Tahoma"/>
          <w:sz w:val="28"/>
          <w:szCs w:val="28"/>
          <w:lang/>
        </w:rPr>
        <w:t>o projektowanym numerze…</w:t>
      </w:r>
      <w:r>
        <w:rPr>
          <w:rFonts w:cs="Tahoma"/>
          <w:sz w:val="28"/>
          <w:szCs w:val="28"/>
          <w:lang/>
        </w:rPr>
        <w:t>…</w:t>
      </w:r>
      <w:r w:rsidR="00F73C68">
        <w:rPr>
          <w:rFonts w:cs="Tahoma"/>
          <w:sz w:val="28"/>
          <w:szCs w:val="28"/>
          <w:lang/>
        </w:rPr>
        <w:t>…….</w:t>
      </w:r>
      <w:r w:rsidR="008B57F7">
        <w:rPr>
          <w:rFonts w:cs="Tahoma"/>
          <w:sz w:val="28"/>
          <w:szCs w:val="28"/>
          <w:lang/>
        </w:rPr>
        <w:t xml:space="preserve">… i </w:t>
      </w:r>
      <w:r w:rsidR="009B084B">
        <w:rPr>
          <w:rFonts w:cs="Tahoma"/>
          <w:sz w:val="28"/>
          <w:szCs w:val="28"/>
          <w:lang/>
        </w:rPr>
        <w:t xml:space="preserve">o </w:t>
      </w:r>
      <w:r w:rsidR="008B57F7">
        <w:rPr>
          <w:rFonts w:cs="Tahoma"/>
          <w:sz w:val="28"/>
          <w:szCs w:val="28"/>
          <w:lang/>
        </w:rPr>
        <w:t>pow……</w:t>
      </w:r>
      <w:r w:rsidR="00F73C68">
        <w:rPr>
          <w:rFonts w:cs="Tahoma"/>
          <w:sz w:val="28"/>
          <w:szCs w:val="28"/>
          <w:lang/>
        </w:rPr>
        <w:t>….……</w:t>
      </w:r>
      <w:r w:rsidR="008B57F7">
        <w:rPr>
          <w:rFonts w:cs="Tahoma"/>
          <w:sz w:val="28"/>
          <w:szCs w:val="28"/>
          <w:lang/>
        </w:rPr>
        <w:t>…</w:t>
      </w:r>
      <w:r>
        <w:rPr>
          <w:rFonts w:cs="Tahoma"/>
          <w:sz w:val="28"/>
          <w:szCs w:val="28"/>
          <w:lang/>
        </w:rPr>
        <w:t>*</w:t>
      </w:r>
    </w:p>
    <w:p w14:paraId="3964A930" w14:textId="77777777" w:rsidR="008B57F7" w:rsidRPr="00F73C68" w:rsidRDefault="00B65C08" w:rsidP="00F73C68">
      <w:pPr>
        <w:numPr>
          <w:ilvl w:val="0"/>
          <w:numId w:val="7"/>
        </w:numPr>
        <w:rPr>
          <w:i/>
          <w:iCs/>
          <w:szCs w:val="24"/>
        </w:rPr>
      </w:pPr>
      <w:r w:rsidRPr="00F73C68">
        <w:rPr>
          <w:rFonts w:cs="Tahoma"/>
          <w:sz w:val="28"/>
          <w:szCs w:val="28"/>
          <w:lang/>
        </w:rPr>
        <w:t>…………………………………</w:t>
      </w:r>
      <w:r w:rsidR="00F73C68" w:rsidRPr="00F73C68">
        <w:rPr>
          <w:rFonts w:cs="Tahoma"/>
          <w:sz w:val="28"/>
          <w:szCs w:val="28"/>
          <w:lang/>
        </w:rPr>
        <w:t>……………………………….</w:t>
      </w:r>
      <w:r w:rsidRPr="00F73C68">
        <w:rPr>
          <w:rFonts w:cs="Tahoma"/>
          <w:sz w:val="28"/>
          <w:szCs w:val="28"/>
          <w:lang/>
        </w:rPr>
        <w:t>………</w:t>
      </w:r>
      <w:r w:rsidR="00F73C68">
        <w:rPr>
          <w:rFonts w:cs="Tahoma"/>
          <w:sz w:val="28"/>
          <w:szCs w:val="28"/>
          <w:lang/>
        </w:rPr>
        <w:t>…</w:t>
      </w:r>
      <w:r w:rsidRPr="00F73C68">
        <w:rPr>
          <w:rFonts w:cs="Tahoma"/>
          <w:sz w:val="28"/>
          <w:szCs w:val="28"/>
          <w:lang/>
        </w:rPr>
        <w:t>……</w:t>
      </w:r>
      <w:r w:rsidR="00F73C68">
        <w:rPr>
          <w:rFonts w:cs="Tahoma"/>
          <w:sz w:val="28"/>
          <w:szCs w:val="28"/>
          <w:lang/>
        </w:rPr>
        <w:t>*</w:t>
      </w:r>
      <w:r w:rsidRPr="00F73C68">
        <w:rPr>
          <w:i/>
          <w:iCs/>
          <w:szCs w:val="24"/>
        </w:rPr>
        <w:t>wymienić inny cel podziału –art. 95 ustawy o gospodarce nieruchomościami</w:t>
      </w:r>
    </w:p>
    <w:p w14:paraId="65BB645C" w14:textId="77777777" w:rsidR="004C67B4" w:rsidRDefault="004C67B4" w:rsidP="00F73C68">
      <w:pPr>
        <w:spacing w:line="360" w:lineRule="auto"/>
        <w:jc w:val="right"/>
        <w:rPr>
          <w:i/>
          <w:iCs/>
          <w:szCs w:val="24"/>
        </w:rPr>
      </w:pPr>
    </w:p>
    <w:p w14:paraId="61061A07" w14:textId="77777777" w:rsidR="00C860D2" w:rsidRDefault="00C860D2" w:rsidP="00F73C68">
      <w:pPr>
        <w:spacing w:line="360" w:lineRule="auto"/>
        <w:jc w:val="right"/>
        <w:rPr>
          <w:i/>
          <w:iCs/>
          <w:szCs w:val="24"/>
        </w:rPr>
      </w:pPr>
      <w:r>
        <w:rPr>
          <w:i/>
          <w:iCs/>
          <w:szCs w:val="24"/>
        </w:rPr>
        <w:t>.......................................................</w:t>
      </w:r>
    </w:p>
    <w:p w14:paraId="42215B01" w14:textId="77777777" w:rsidR="00C860D2" w:rsidRDefault="00C860D2">
      <w:pPr>
        <w:rPr>
          <w:i/>
          <w:iCs/>
          <w:sz w:val="20"/>
        </w:rPr>
      </w:pPr>
      <w:r>
        <w:rPr>
          <w:i/>
          <w:iCs/>
          <w:szCs w:val="24"/>
        </w:rPr>
        <w:t xml:space="preserve">                                                                                                           </w:t>
      </w:r>
      <w:r>
        <w:rPr>
          <w:i/>
          <w:iCs/>
          <w:sz w:val="20"/>
        </w:rPr>
        <w:t>(podpis wnioskodawcy/wniskodawców</w:t>
      </w:r>
    </w:p>
    <w:p w14:paraId="14AD14C0" w14:textId="77777777" w:rsidR="00C860D2" w:rsidRDefault="00C860D2">
      <w:pPr>
        <w:rPr>
          <w:i/>
          <w:iCs/>
          <w:szCs w:val="24"/>
        </w:rPr>
      </w:pPr>
    </w:p>
    <w:p w14:paraId="4F01C5FE" w14:textId="77777777" w:rsidR="00C860D2" w:rsidRDefault="00C860D2">
      <w:pPr>
        <w:rPr>
          <w:i/>
          <w:iCs/>
          <w:szCs w:val="24"/>
        </w:rPr>
      </w:pPr>
      <w:r>
        <w:rPr>
          <w:i/>
          <w:iCs/>
          <w:szCs w:val="24"/>
        </w:rPr>
        <w:t>Do wniosku załączam:</w:t>
      </w:r>
    </w:p>
    <w:p w14:paraId="12157C9D" w14:textId="77777777" w:rsidR="00710B95" w:rsidRDefault="00710B95" w:rsidP="00710B95">
      <w:pPr>
        <w:rPr>
          <w:rFonts w:cs="Tahoma"/>
          <w:i/>
          <w:iCs/>
          <w:szCs w:val="24"/>
          <w:lang/>
        </w:rPr>
      </w:pPr>
      <w:r>
        <w:rPr>
          <w:rFonts w:cs="Tahoma"/>
          <w:i/>
          <w:iCs/>
          <w:szCs w:val="24"/>
          <w:lang/>
        </w:rPr>
        <w:t>1.  dokument stwierdzający tytuł prawny do nieruchomości;</w:t>
      </w:r>
    </w:p>
    <w:p w14:paraId="5D5A569E" w14:textId="77777777" w:rsidR="00710B95" w:rsidRDefault="00710B95" w:rsidP="00710B95">
      <w:pPr>
        <w:rPr>
          <w:rFonts w:cs="Tahoma"/>
          <w:i/>
          <w:iCs/>
          <w:szCs w:val="24"/>
          <w:lang/>
        </w:rPr>
      </w:pPr>
      <w:r>
        <w:rPr>
          <w:rFonts w:cs="Tahoma"/>
          <w:i/>
          <w:iCs/>
          <w:szCs w:val="24"/>
          <w:lang/>
        </w:rPr>
        <w:t>2. wypis z katastru nieruchomości i kopię mapy katastralnej;</w:t>
      </w:r>
    </w:p>
    <w:p w14:paraId="6DB9E574" w14:textId="77777777" w:rsidR="00710B95" w:rsidRDefault="00710B95" w:rsidP="00710B95">
      <w:pPr>
        <w:rPr>
          <w:rFonts w:cs="Tahoma"/>
          <w:i/>
          <w:iCs/>
          <w:szCs w:val="24"/>
          <w:lang/>
        </w:rPr>
      </w:pPr>
      <w:r w:rsidRPr="003E0A96">
        <w:rPr>
          <w:rFonts w:cs="Tahoma"/>
          <w:i/>
          <w:iCs/>
          <w:szCs w:val="24"/>
          <w:lang/>
        </w:rPr>
        <w:t>3. decyzję o warunkach zabudowy i zagospodarowania terenu( jeżeli była wydana) .</w:t>
      </w:r>
    </w:p>
    <w:p w14:paraId="0FA48F3A" w14:textId="77777777" w:rsidR="00404B3A" w:rsidRDefault="0021624B" w:rsidP="00404B3A">
      <w:pPr>
        <w:rPr>
          <w:rFonts w:cs="Tahoma"/>
          <w:i/>
          <w:iCs/>
          <w:szCs w:val="24"/>
          <w:lang/>
        </w:rPr>
      </w:pPr>
      <w:r>
        <w:rPr>
          <w:rFonts w:cs="Tahoma"/>
          <w:i/>
          <w:iCs/>
          <w:szCs w:val="24"/>
          <w:lang/>
        </w:rPr>
        <w:t>4</w:t>
      </w:r>
      <w:r w:rsidR="00404B3A" w:rsidRPr="00404B3A">
        <w:rPr>
          <w:rFonts w:cs="Tahoma"/>
          <w:i/>
          <w:iCs/>
          <w:szCs w:val="24"/>
          <w:lang/>
        </w:rPr>
        <w:t>. wstępny projekt podziału, z wyjątkiem podziałów dokonywanych niezależnie od ustaleń planu miejscowego, a w przypadku braku planu niezależnie od decyzji o warunkach zabudowy i zagospodarowania terenu, w celach o których mowa w art. 95 ustawy</w:t>
      </w:r>
      <w:r w:rsidR="00F44977">
        <w:rPr>
          <w:rFonts w:cs="Tahoma"/>
          <w:i/>
          <w:iCs/>
          <w:szCs w:val="24"/>
          <w:lang/>
        </w:rPr>
        <w:t>*</w:t>
      </w:r>
      <w:r w:rsidR="00404B3A" w:rsidRPr="00404B3A">
        <w:rPr>
          <w:rFonts w:cs="Tahoma"/>
          <w:i/>
          <w:iCs/>
          <w:szCs w:val="24"/>
          <w:lang/>
        </w:rPr>
        <w:t>;</w:t>
      </w:r>
    </w:p>
    <w:p w14:paraId="37174FC1" w14:textId="77777777" w:rsidR="0021624B" w:rsidRPr="0021624B" w:rsidRDefault="0021624B" w:rsidP="0021624B">
      <w:pPr>
        <w:rPr>
          <w:rFonts w:cs="Tahoma"/>
          <w:i/>
          <w:iCs/>
          <w:szCs w:val="24"/>
          <w:lang/>
        </w:rPr>
      </w:pPr>
      <w:r>
        <w:rPr>
          <w:rFonts w:cs="Tahoma"/>
          <w:i/>
          <w:iCs/>
          <w:szCs w:val="24"/>
          <w:lang/>
        </w:rPr>
        <w:lastRenderedPageBreak/>
        <w:t>5.</w:t>
      </w:r>
      <w:r w:rsidRPr="0021624B">
        <w:rPr>
          <w:rFonts w:cs="Tahoma"/>
          <w:i/>
          <w:iCs/>
          <w:szCs w:val="24"/>
          <w:lang/>
        </w:rPr>
        <w:t xml:space="preserve"> pozwolenie wojewódzkiego konserwatora zabytków na podział nieruchomości, w przypadku nieruchomości wpisanej do rejestru zabytków</w:t>
      </w:r>
      <w:r w:rsidR="00F44977">
        <w:rPr>
          <w:rFonts w:cs="Tahoma"/>
          <w:i/>
          <w:iCs/>
          <w:szCs w:val="24"/>
          <w:lang/>
        </w:rPr>
        <w:t>*</w:t>
      </w:r>
      <w:r w:rsidRPr="0021624B">
        <w:rPr>
          <w:rFonts w:cs="Tahoma"/>
          <w:i/>
          <w:iCs/>
          <w:szCs w:val="24"/>
          <w:lang/>
        </w:rPr>
        <w:t>;</w:t>
      </w:r>
    </w:p>
    <w:p w14:paraId="145B74FC" w14:textId="77777777" w:rsidR="0021624B" w:rsidRDefault="0021624B" w:rsidP="00404B3A">
      <w:pPr>
        <w:rPr>
          <w:rFonts w:cs="Tahoma"/>
          <w:i/>
          <w:iCs/>
          <w:szCs w:val="24"/>
          <w:lang/>
        </w:rPr>
      </w:pPr>
    </w:p>
    <w:p w14:paraId="13A3A12B" w14:textId="77777777" w:rsidR="0021624B" w:rsidRDefault="0021624B" w:rsidP="00404B3A">
      <w:pPr>
        <w:rPr>
          <w:rFonts w:cs="Tahoma"/>
          <w:iCs/>
          <w:szCs w:val="24"/>
          <w:u w:val="single"/>
          <w:lang/>
        </w:rPr>
      </w:pPr>
      <w:r w:rsidRPr="0021624B">
        <w:rPr>
          <w:rFonts w:cs="Tahoma"/>
          <w:iCs/>
          <w:szCs w:val="24"/>
          <w:u w:val="single"/>
          <w:lang/>
        </w:rPr>
        <w:t>dokumenty wymienione poniżej dołącza się do wniosku o podział nieruchomości po uzyskaniu pozytywnej opinii lub pozwolenia. Dokumenty te podlegają przyjęciu do państwowego zasobu geodezyjnego i kartograficznego.</w:t>
      </w:r>
    </w:p>
    <w:p w14:paraId="076ABC40" w14:textId="77777777" w:rsidR="0021624B" w:rsidRPr="0021624B" w:rsidRDefault="0021624B" w:rsidP="00404B3A">
      <w:pPr>
        <w:rPr>
          <w:rFonts w:cs="Tahoma"/>
          <w:iCs/>
          <w:szCs w:val="24"/>
          <w:u w:val="single"/>
          <w:lang/>
        </w:rPr>
      </w:pPr>
    </w:p>
    <w:p w14:paraId="24C49D9F" w14:textId="77777777" w:rsidR="00404B3A" w:rsidRPr="00404B3A" w:rsidRDefault="0021624B" w:rsidP="000B7DEC">
      <w:pPr>
        <w:widowControl/>
        <w:suppressAutoHyphens w:val="0"/>
        <w:autoSpaceDE w:val="0"/>
        <w:autoSpaceDN w:val="0"/>
        <w:adjustRightInd w:val="0"/>
        <w:jc w:val="both"/>
        <w:rPr>
          <w:i/>
          <w:iCs/>
          <w:szCs w:val="24"/>
        </w:rPr>
      </w:pPr>
      <w:r>
        <w:rPr>
          <w:i/>
          <w:iCs/>
          <w:szCs w:val="24"/>
        </w:rPr>
        <w:t>6</w:t>
      </w:r>
      <w:r w:rsidR="00C860D2">
        <w:rPr>
          <w:i/>
          <w:iCs/>
          <w:szCs w:val="24"/>
        </w:rPr>
        <w:t>. protokół z przyjęcia granic nieruchomości;</w:t>
      </w:r>
    </w:p>
    <w:p w14:paraId="25DFA359" w14:textId="77777777" w:rsidR="00C860D2" w:rsidRDefault="0021624B">
      <w:pPr>
        <w:rPr>
          <w:i/>
          <w:iCs/>
          <w:szCs w:val="24"/>
        </w:rPr>
      </w:pPr>
      <w:r>
        <w:rPr>
          <w:i/>
          <w:iCs/>
          <w:szCs w:val="24"/>
        </w:rPr>
        <w:t>7</w:t>
      </w:r>
      <w:r w:rsidR="00C860D2">
        <w:rPr>
          <w:i/>
          <w:iCs/>
          <w:szCs w:val="24"/>
        </w:rPr>
        <w:t>. wykaz zmian gruntowych;</w:t>
      </w:r>
    </w:p>
    <w:p w14:paraId="0F8A44DB" w14:textId="77777777" w:rsidR="00C860D2" w:rsidRPr="003E0A96" w:rsidRDefault="0021624B">
      <w:pPr>
        <w:rPr>
          <w:i/>
          <w:iCs/>
          <w:szCs w:val="24"/>
        </w:rPr>
      </w:pPr>
      <w:r>
        <w:rPr>
          <w:i/>
          <w:iCs/>
          <w:szCs w:val="24"/>
        </w:rPr>
        <w:t>8</w:t>
      </w:r>
      <w:r w:rsidR="00C860D2" w:rsidRPr="003E0A96">
        <w:rPr>
          <w:i/>
          <w:iCs/>
          <w:szCs w:val="24"/>
        </w:rPr>
        <w:t>.wykaz synchronizacyjny, jeżeli oznaczenie działek gruntu w katastrze nieruchomości jest inne niż w księdze wieczystej*;</w:t>
      </w:r>
    </w:p>
    <w:p w14:paraId="46804FE3" w14:textId="77777777" w:rsidR="00C860D2" w:rsidRDefault="0021624B">
      <w:pPr>
        <w:rPr>
          <w:i/>
          <w:iCs/>
          <w:szCs w:val="24"/>
        </w:rPr>
      </w:pPr>
      <w:r>
        <w:rPr>
          <w:i/>
          <w:iCs/>
          <w:szCs w:val="24"/>
        </w:rPr>
        <w:t>9</w:t>
      </w:r>
      <w:r w:rsidR="00C860D2">
        <w:rPr>
          <w:i/>
          <w:iCs/>
          <w:szCs w:val="24"/>
        </w:rPr>
        <w:t xml:space="preserve">. mapę z projektem podziału. </w:t>
      </w:r>
    </w:p>
    <w:p w14:paraId="4385987F" w14:textId="77777777" w:rsidR="00C860D2" w:rsidRDefault="00C860D2">
      <w:pPr>
        <w:rPr>
          <w:i/>
          <w:iCs/>
          <w:szCs w:val="24"/>
        </w:rPr>
      </w:pPr>
    </w:p>
    <w:p w14:paraId="77382297" w14:textId="77777777" w:rsidR="00C860D2" w:rsidRDefault="00C860D2">
      <w:pPr>
        <w:rPr>
          <w:i/>
          <w:iCs/>
          <w:szCs w:val="24"/>
        </w:rPr>
      </w:pPr>
      <w:r>
        <w:rPr>
          <w:sz w:val="28"/>
          <w:szCs w:val="28"/>
        </w:rPr>
        <w:t xml:space="preserve">* </w:t>
      </w:r>
      <w:r>
        <w:rPr>
          <w:i/>
          <w:iCs/>
          <w:szCs w:val="24"/>
        </w:rPr>
        <w:t>niepotrzebne skreślić</w:t>
      </w:r>
    </w:p>
    <w:p w14:paraId="3F93EE9F" w14:textId="77777777" w:rsidR="00F73C68" w:rsidRDefault="00F73C68">
      <w:pPr>
        <w:rPr>
          <w:iCs/>
          <w:szCs w:val="24"/>
        </w:rPr>
      </w:pPr>
    </w:p>
    <w:p w14:paraId="293615AA" w14:textId="77777777" w:rsidR="00F73C68" w:rsidRDefault="00F73C68">
      <w:pPr>
        <w:rPr>
          <w:iCs/>
          <w:szCs w:val="24"/>
        </w:rPr>
      </w:pPr>
    </w:p>
    <w:p w14:paraId="1AE9F4AD" w14:textId="77777777" w:rsidR="009B63F4" w:rsidRPr="00E60B72" w:rsidRDefault="009B63F4" w:rsidP="009B63F4">
      <w:pPr>
        <w:jc w:val="center"/>
        <w:rPr>
          <w:b/>
          <w:sz w:val="20"/>
        </w:rPr>
      </w:pPr>
      <w:r w:rsidRPr="00E60B72">
        <w:rPr>
          <w:b/>
          <w:sz w:val="20"/>
        </w:rPr>
        <w:t>Klauzula informacyjna</w:t>
      </w:r>
    </w:p>
    <w:p w14:paraId="1C5C4321" w14:textId="77777777" w:rsidR="009B63F4" w:rsidRPr="00E60B72" w:rsidRDefault="009B63F4" w:rsidP="009B63F4">
      <w:pPr>
        <w:jc w:val="both"/>
        <w:rPr>
          <w:sz w:val="20"/>
        </w:rPr>
      </w:pPr>
      <w:r w:rsidRPr="00E60B72">
        <w:rPr>
          <w:sz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A87F7E5" w14:textId="77777777" w:rsidR="009B63F4" w:rsidRPr="00E60B72" w:rsidRDefault="009B63F4" w:rsidP="009B63F4">
      <w:pPr>
        <w:jc w:val="both"/>
        <w:rPr>
          <w:sz w:val="20"/>
        </w:rPr>
      </w:pPr>
    </w:p>
    <w:p w14:paraId="6D3DDACA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Administratorem Państwa danych jest Gmina Jasieniec z siedzibą w Jasieńcu, ul. Warecka 42,</w:t>
      </w:r>
      <w:r w:rsidRPr="00E60B72">
        <w:rPr>
          <w:rFonts w:eastAsia="Arial Unicode MS"/>
          <w:sz w:val="20"/>
          <w:lang w:eastAsia="pl-PL"/>
        </w:rPr>
        <w:t xml:space="preserve"> </w:t>
      </w:r>
      <w:r w:rsidRPr="00E60B72">
        <w:rPr>
          <w:rFonts w:eastAsia="Calibri"/>
          <w:sz w:val="20"/>
          <w:lang w:eastAsia="en-US"/>
        </w:rPr>
        <w:t>w imieniu której działa Wójt Gminy Jasieniec.</w:t>
      </w:r>
    </w:p>
    <w:p w14:paraId="78FF65F9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78F8058D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 w:hanging="357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 xml:space="preserve">Państwa dane osobowe będą przetwarzane w celu wydania decyzji zatwierdzającej podział nieruchomości, tj. gdyż jest to niezbędne do wypełnienia obowiązku prawnego ciążącego na Administratorze (art. 6 ust. 1 lit. c RODO) w zw. z ustawą z dnia </w:t>
      </w:r>
      <w:r w:rsidRPr="00E60B72">
        <w:rPr>
          <w:rFonts w:ascii="Calibri" w:eastAsia="Calibri" w:hAnsi="Calibri"/>
          <w:sz w:val="20"/>
          <w:lang w:eastAsia="en-US"/>
        </w:rPr>
        <w:t xml:space="preserve"> 21 sierpnia 1997 r. </w:t>
      </w:r>
      <w:r w:rsidRPr="00E60B72">
        <w:rPr>
          <w:rFonts w:ascii="Calibri" w:eastAsia="Calibri" w:hAnsi="Calibri"/>
          <w:bCs/>
          <w:sz w:val="20"/>
          <w:lang w:eastAsia="en-US"/>
        </w:rPr>
        <w:t>o gospodarce nieruchomościami</w:t>
      </w:r>
    </w:p>
    <w:p w14:paraId="5DF9FB6A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 w:hanging="35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celu, o którym mowa w pkt 3.</w:t>
      </w:r>
    </w:p>
    <w:p w14:paraId="5A2F01D3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 w:hanging="357"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E60B72">
        <w:rPr>
          <w:rFonts w:eastAsia="Calibri"/>
          <w:sz w:val="20"/>
          <w:lang w:eastAsia="en-US"/>
        </w:rPr>
        <w:br/>
        <w:t>w tym przepisów archiwalnych tj. 25 lat. Natomiast z przypadku danych podanych dobrowolnie – co do zasady do czasu wycofania przez Państwa zgody na ich przetwarzanie.</w:t>
      </w:r>
    </w:p>
    <w:p w14:paraId="5865E034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 w:hanging="357"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Państwa dane nie będą przetwarzane w sposób zautomatyzowany, w tym nie będą podlegać profilowaniu.</w:t>
      </w:r>
    </w:p>
    <w:p w14:paraId="575721F3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 w:hanging="357"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Państwa dane osobowych nie będą przekazywane poza Europejski Obszar Gospodarczy (obejmujący Unię Europejską, Norwegię, Liechtenstein i Islandię).</w:t>
      </w:r>
    </w:p>
    <w:p w14:paraId="44BE592B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W związku z przetwarzaniem Państwa danych osobowych, przysługują Państwu następujące prawa:</w:t>
      </w:r>
    </w:p>
    <w:p w14:paraId="556FA40E" w14:textId="77777777" w:rsidR="009B63F4" w:rsidRPr="00E60B72" w:rsidRDefault="009B63F4" w:rsidP="009B63F4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prawo dostępu do swoich danych oraz otrzymania ich kopii;</w:t>
      </w:r>
    </w:p>
    <w:p w14:paraId="36F59A55" w14:textId="77777777" w:rsidR="009B63F4" w:rsidRPr="00E60B72" w:rsidRDefault="009B63F4" w:rsidP="009B63F4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prawo do sprostowania (poprawiania) swoich danych osobowych;</w:t>
      </w:r>
    </w:p>
    <w:p w14:paraId="072E8247" w14:textId="77777777" w:rsidR="009B63F4" w:rsidRPr="00E60B72" w:rsidRDefault="009B63F4" w:rsidP="009B63F4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prawo do ograniczenia przetwarzania danych osobowych;</w:t>
      </w:r>
    </w:p>
    <w:p w14:paraId="1E4897A4" w14:textId="77777777" w:rsidR="009B63F4" w:rsidRPr="00E60B72" w:rsidRDefault="009B63F4" w:rsidP="009B63F4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 xml:space="preserve">w przypadku gdy przetwarzanie odbywa się na podstawie wyrażonej zgody </w:t>
      </w:r>
      <w:r w:rsidRPr="00E60B72">
        <w:rPr>
          <w:rFonts w:eastAsia="Calibri"/>
          <w:sz w:val="20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1EE2ABE" w14:textId="77777777" w:rsidR="009B63F4" w:rsidRPr="00E60B72" w:rsidRDefault="009B63F4" w:rsidP="009B63F4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 xml:space="preserve">prawo wniesienia skargi do Prezesa Urzędu Ochrony Danych Osobowych </w:t>
      </w:r>
      <w:r w:rsidRPr="00E60B72">
        <w:rPr>
          <w:rFonts w:eastAsia="Calibri"/>
          <w:sz w:val="20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8EAB5C2" w14:textId="77777777" w:rsidR="009B63F4" w:rsidRPr="00E60B72" w:rsidRDefault="009B63F4" w:rsidP="009B63F4">
      <w:pPr>
        <w:widowControl/>
        <w:numPr>
          <w:ilvl w:val="1"/>
          <w:numId w:val="11"/>
        </w:numPr>
        <w:suppressAutoHyphens w:val="0"/>
        <w:spacing w:line="276" w:lineRule="auto"/>
        <w:ind w:left="56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E60B72">
        <w:rPr>
          <w:rFonts w:eastAsia="Calibri"/>
          <w:sz w:val="20"/>
          <w:lang w:eastAsia="en-US"/>
        </w:rPr>
        <w:t xml:space="preserve"> Nieprzekazanie danych udostępnianych dobrowolnie pozostaje bez wpływu na rozpoznanie sprawy. </w:t>
      </w:r>
    </w:p>
    <w:bookmarkEnd w:id="0"/>
    <w:p w14:paraId="2F4B9B2F" w14:textId="77777777" w:rsidR="00F73C68" w:rsidRPr="00E60B72" w:rsidRDefault="009B63F4" w:rsidP="00E60B72">
      <w:pPr>
        <w:widowControl/>
        <w:numPr>
          <w:ilvl w:val="1"/>
          <w:numId w:val="11"/>
        </w:numPr>
        <w:suppressAutoHyphens w:val="0"/>
        <w:spacing w:line="276" w:lineRule="auto"/>
        <w:ind w:left="567"/>
        <w:contextualSpacing/>
        <w:jc w:val="both"/>
        <w:rPr>
          <w:rFonts w:eastAsia="Calibri"/>
          <w:sz w:val="20"/>
          <w:lang w:eastAsia="en-US"/>
        </w:rPr>
      </w:pPr>
      <w:r w:rsidRPr="00E60B72">
        <w:rPr>
          <w:rFonts w:eastAsia="Calibri"/>
          <w:sz w:val="20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F73C68" w:rsidRPr="00E60B72" w:rsidSect="00E60B72">
      <w:footnotePr>
        <w:pos w:val="beneathText"/>
      </w:footnotePr>
      <w:pgSz w:w="11905" w:h="16837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52B46"/>
    <w:multiLevelType w:val="hybridMultilevel"/>
    <w:tmpl w:val="F0A8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9B0"/>
    <w:multiLevelType w:val="hybridMultilevel"/>
    <w:tmpl w:val="5E62417A"/>
    <w:lvl w:ilvl="0" w:tplc="CDBAD4B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6455D"/>
    <w:multiLevelType w:val="hybridMultilevel"/>
    <w:tmpl w:val="8BB0818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0017C"/>
    <w:multiLevelType w:val="hybridMultilevel"/>
    <w:tmpl w:val="5FEC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95A69"/>
    <w:multiLevelType w:val="hybridMultilevel"/>
    <w:tmpl w:val="49C4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7F83"/>
    <w:multiLevelType w:val="hybridMultilevel"/>
    <w:tmpl w:val="F8E63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F5"/>
    <w:rsid w:val="000B7DEC"/>
    <w:rsid w:val="00103D01"/>
    <w:rsid w:val="00161973"/>
    <w:rsid w:val="001F73EF"/>
    <w:rsid w:val="0021624B"/>
    <w:rsid w:val="003D13D2"/>
    <w:rsid w:val="003E0A96"/>
    <w:rsid w:val="00404B3A"/>
    <w:rsid w:val="0043608B"/>
    <w:rsid w:val="00465564"/>
    <w:rsid w:val="004C67B4"/>
    <w:rsid w:val="005A6A64"/>
    <w:rsid w:val="005D18DD"/>
    <w:rsid w:val="005D2818"/>
    <w:rsid w:val="00710B95"/>
    <w:rsid w:val="00773345"/>
    <w:rsid w:val="00785AD2"/>
    <w:rsid w:val="007D04B4"/>
    <w:rsid w:val="00861B6C"/>
    <w:rsid w:val="00877FEF"/>
    <w:rsid w:val="008955E4"/>
    <w:rsid w:val="008B57F7"/>
    <w:rsid w:val="009719E2"/>
    <w:rsid w:val="009B084B"/>
    <w:rsid w:val="009B63F4"/>
    <w:rsid w:val="009F001F"/>
    <w:rsid w:val="00B65C08"/>
    <w:rsid w:val="00C37835"/>
    <w:rsid w:val="00C860D2"/>
    <w:rsid w:val="00D01D15"/>
    <w:rsid w:val="00D02321"/>
    <w:rsid w:val="00D04CF5"/>
    <w:rsid w:val="00DB326E"/>
    <w:rsid w:val="00E60B72"/>
    <w:rsid w:val="00EE116D"/>
    <w:rsid w:val="00F44977"/>
    <w:rsid w:val="00F61B8E"/>
    <w:rsid w:val="00F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1354ED"/>
  <w15:chartTrackingRefBased/>
  <w15:docId w15:val="{FABE2C47-F639-4C1B-BC55-1BCF7B7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2409-167B-48AF-B990-8E5CF450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UG.Jasieniec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Piorun</dc:creator>
  <cp:keywords/>
  <cp:lastModifiedBy>Joanna Sankowska-Tecław</cp:lastModifiedBy>
  <cp:revision>2</cp:revision>
  <cp:lastPrinted>2017-01-16T10:02:00Z</cp:lastPrinted>
  <dcterms:created xsi:type="dcterms:W3CDTF">2021-03-12T10:12:00Z</dcterms:created>
  <dcterms:modified xsi:type="dcterms:W3CDTF">2021-03-12T10:12:00Z</dcterms:modified>
</cp:coreProperties>
</file>