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E660" w14:textId="7D057028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Załącznik nr </w:t>
      </w:r>
      <w:r w:rsidR="00780714">
        <w:rPr>
          <w:rFonts w:ascii="Arial Narrow" w:hAnsi="Arial Narrow"/>
          <w:b/>
          <w:i/>
          <w:color w:val="auto"/>
          <w:sz w:val="20"/>
        </w:rPr>
        <w:t>8</w:t>
      </w:r>
      <w:r w:rsidRPr="004F4B6C">
        <w:rPr>
          <w:rFonts w:ascii="Arial Narrow" w:hAnsi="Arial Narrow"/>
          <w:b/>
          <w:i/>
          <w:color w:val="auto"/>
          <w:sz w:val="20"/>
        </w:rPr>
        <w:t xml:space="preserve"> do Procedury wyboru i oceny grantobiorców</w:t>
      </w:r>
    </w:p>
    <w:p w14:paraId="1B52F068" w14:textId="1B8309B8" w:rsidR="00936479" w:rsidRPr="004F4B6C" w:rsidRDefault="0057019C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>
        <w:rPr>
          <w:rFonts w:ascii="Arial Narrow" w:hAnsi="Arial Narrow" w:cs="Arial"/>
          <w:b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5E61EB71" wp14:editId="6F76032D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1051560" cy="485775"/>
            <wp:effectExtent l="0" t="0" r="0" b="0"/>
            <wp:wrapSquare wrapText="bothSides"/>
            <wp:docPr id="1248007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479" w:rsidRPr="004F4B6C">
        <w:rPr>
          <w:rFonts w:ascii="Arial Narrow" w:hAnsi="Arial Narrow"/>
          <w:b/>
          <w:i/>
          <w:color w:val="auto"/>
          <w:sz w:val="20"/>
        </w:rPr>
        <w:t>w ramach projektów grantowych</w:t>
      </w:r>
    </w:p>
    <w:p w14:paraId="57DD7F40" w14:textId="2490F8B6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>wraz z opisem sposobu rozliczania grantów,</w:t>
      </w:r>
    </w:p>
    <w:p w14:paraId="6767A04D" w14:textId="4B0BB747" w:rsidR="00936479" w:rsidRPr="004F4B6C" w:rsidRDefault="00936479" w:rsidP="00936479">
      <w:pPr>
        <w:spacing w:after="0" w:line="240" w:lineRule="auto"/>
        <w:jc w:val="right"/>
        <w:rPr>
          <w:rFonts w:ascii="Arial Narrow" w:hAnsi="Arial Narrow"/>
          <w:b/>
          <w:i/>
          <w:color w:val="auto"/>
          <w:sz w:val="20"/>
        </w:rPr>
      </w:pPr>
      <w:r w:rsidRPr="004F4B6C">
        <w:rPr>
          <w:rFonts w:ascii="Arial Narrow" w:hAnsi="Arial Narrow"/>
          <w:b/>
          <w:i/>
          <w:color w:val="auto"/>
          <w:sz w:val="20"/>
        </w:rPr>
        <w:t xml:space="preserve"> monitorowania i kontroli</w:t>
      </w:r>
    </w:p>
    <w:p w14:paraId="5CB46A06" w14:textId="77777777" w:rsidR="0057019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b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 xml:space="preserve">              </w:t>
      </w:r>
    </w:p>
    <w:p w14:paraId="257B3A1D" w14:textId="43666DD6" w:rsidR="000A39B9" w:rsidRPr="004F4B6C" w:rsidRDefault="0057019C" w:rsidP="0057019C">
      <w:pPr>
        <w:tabs>
          <w:tab w:val="center" w:pos="4536"/>
          <w:tab w:val="left" w:pos="7740"/>
        </w:tabs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/>
          <w:b/>
          <w:color w:val="auto"/>
          <w:sz w:val="32"/>
          <w:szCs w:val="32"/>
        </w:rPr>
        <w:tab/>
      </w:r>
      <w:r w:rsidR="000A39B9" w:rsidRPr="004F4B6C">
        <w:rPr>
          <w:rFonts w:ascii="Arial Narrow" w:hAnsi="Arial Narrow" w:cs="Arial"/>
          <w:b/>
          <w:color w:val="auto"/>
          <w:sz w:val="32"/>
          <w:szCs w:val="32"/>
        </w:rPr>
        <w:t xml:space="preserve">OGŁOSZENIE Nr </w:t>
      </w:r>
      <w:r w:rsidR="006B642E">
        <w:rPr>
          <w:rFonts w:ascii="Arial Narrow" w:hAnsi="Arial Narrow" w:cs="Arial"/>
          <w:b/>
          <w:color w:val="auto"/>
          <w:sz w:val="32"/>
          <w:szCs w:val="32"/>
        </w:rPr>
        <w:t>1</w:t>
      </w:r>
      <w:r w:rsidR="003B57DA">
        <w:rPr>
          <w:rFonts w:ascii="Arial Narrow" w:hAnsi="Arial Narrow" w:cs="Arial"/>
          <w:b/>
          <w:color w:val="auto"/>
          <w:sz w:val="32"/>
          <w:szCs w:val="32"/>
        </w:rPr>
        <w:t>/</w:t>
      </w:r>
      <w:r w:rsidR="003B4134">
        <w:rPr>
          <w:rFonts w:ascii="Arial Narrow" w:hAnsi="Arial Narrow" w:cs="Arial"/>
          <w:b/>
          <w:color w:val="auto"/>
          <w:sz w:val="32"/>
          <w:szCs w:val="32"/>
        </w:rPr>
        <w:t>2025</w:t>
      </w:r>
    </w:p>
    <w:p w14:paraId="0371291B" w14:textId="24262D2C" w:rsidR="00C200F3" w:rsidRPr="004F4B6C" w:rsidRDefault="00FB1310" w:rsidP="00C200F3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Zarząd </w:t>
      </w:r>
      <w:r w:rsidR="00C0677E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</w:t>
      </w:r>
      <w:r w:rsidR="000A39B9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Kraina Szlaków Turystycznych – Lokalna Grupa Działania</w:t>
      </w:r>
    </w:p>
    <w:p w14:paraId="274297A0" w14:textId="77777777" w:rsidR="000A39B9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 porozumieniu z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Zarządem Województwa Lubuskiego</w:t>
      </w:r>
    </w:p>
    <w:p w14:paraId="40BF8C0C" w14:textId="77777777" w:rsidR="001E615B" w:rsidRPr="004F4B6C" w:rsidRDefault="001E615B" w:rsidP="000A39B9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F6C87AC" w14:textId="77777777" w:rsidR="002E0A06" w:rsidRPr="004F4B6C" w:rsidRDefault="000A39B9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informuje o</w:t>
      </w:r>
      <w:r w:rsidR="00C200F3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możliwości składania wniosków w naborze o powierzenie grantu</w:t>
      </w:r>
    </w:p>
    <w:p w14:paraId="519D86C2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23479FF0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 ramach</w:t>
      </w:r>
    </w:p>
    <w:p w14:paraId="0DCF7D67" w14:textId="77777777" w:rsidR="00C200F3" w:rsidRPr="004F4B6C" w:rsidRDefault="00C200F3" w:rsidP="00C200F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C0A8945" w14:textId="77777777" w:rsidR="00DC38F4" w:rsidRPr="004F4B6C" w:rsidRDefault="00DC38F4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Strategii</w:t>
      </w:r>
      <w:r w:rsidR="00285B45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Rozwoju Lokalnego Kierowanego p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rzez Społeczność</w:t>
      </w:r>
    </w:p>
    <w:p w14:paraId="6B410663" w14:textId="32F827E2" w:rsidR="00C200F3" w:rsidRPr="004F4B6C" w:rsidRDefault="00C200F3" w:rsidP="003860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dla obszaru </w:t>
      </w:r>
      <w:r w:rsidR="0057019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Stowarzyszenia Kraina Szlaków Turystycznych – Lokalna Grupa Działania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na lata 2023-2027</w:t>
      </w:r>
    </w:p>
    <w:p w14:paraId="389EFA94" w14:textId="77777777" w:rsidR="00E77B63" w:rsidRPr="004F4B6C" w:rsidRDefault="00E77B63" w:rsidP="00E77B63">
      <w:pPr>
        <w:pStyle w:val="Nagwek1"/>
        <w:jc w:val="center"/>
        <w:rPr>
          <w:color w:val="auto"/>
        </w:rPr>
      </w:pPr>
    </w:p>
    <w:p w14:paraId="45FFC7EC" w14:textId="77777777" w:rsidR="00E77B63" w:rsidRPr="004F4B6C" w:rsidRDefault="00804A3E" w:rsidP="00E77B63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ZAKRES TEMATYCZNY</w:t>
      </w:r>
    </w:p>
    <w:p w14:paraId="2A94A3C7" w14:textId="46DACC59" w:rsidR="00E03A6E" w:rsidRPr="003B57DA" w:rsidRDefault="006C0CE9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Wsparcie dzieci i ich rodzin w podnoszeniu kompetencji ogólnorozwojowych</w:t>
      </w:r>
    </w:p>
    <w:p w14:paraId="235BD3A0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14D25BCC" w14:textId="70EAD89F" w:rsidR="00E77B63" w:rsidRPr="004F4B6C" w:rsidRDefault="00E77B63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Przedsięwzięcie LSR: </w:t>
      </w:r>
      <w:r w:rsidR="006C0CE9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Aktywizacja społeczności lokalnej w placówkach edukacyjnych</w:t>
      </w:r>
    </w:p>
    <w:p w14:paraId="65185D33" w14:textId="77777777" w:rsidR="009C646C" w:rsidRPr="004F4B6C" w:rsidRDefault="009C646C" w:rsidP="009C646C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72BC614A" w14:textId="4E38A19B" w:rsidR="00E77B63" w:rsidRPr="004F4B6C" w:rsidRDefault="009C646C" w:rsidP="006373B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Cel LSR:</w:t>
      </w:r>
      <w:r w:rsidR="0007602F"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="003B57D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Włączenie społeczne mieszkańców obszaru LGD</w:t>
      </w:r>
    </w:p>
    <w:p w14:paraId="3FED4613" w14:textId="77777777" w:rsidR="00E77B63" w:rsidRPr="004F4B6C" w:rsidRDefault="00E77B63" w:rsidP="00E77B63">
      <w:pPr>
        <w:shd w:val="clear" w:color="auto" w:fill="FFFFFF"/>
        <w:spacing w:after="0" w:line="198" w:lineRule="atLeast"/>
        <w:jc w:val="center"/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</w:pPr>
    </w:p>
    <w:p w14:paraId="0CA619DA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B3A7698" w14:textId="77777777" w:rsidR="00E40624" w:rsidRPr="004F4B6C" w:rsidRDefault="00E40624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ZASADY UDZIELANIA WSPARCIA NA PROJEKTY OBJĘTE GRANTEM W RAMACH EFS</w:t>
      </w:r>
    </w:p>
    <w:p w14:paraId="6CE47A1C" w14:textId="77777777" w:rsidR="00E40624" w:rsidRPr="004F4B6C" w:rsidRDefault="00E40624" w:rsidP="003860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Szczegółowe zasady dotyczące naboru zawarte są w 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Regulaminie naboru wniosków i zasadach realizacji projektu grantowego </w:t>
      </w:r>
      <w:r w:rsidR="004026B2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 xml:space="preserve">finansowanego w ramach Europejskiego Funduszu Społecznego Plus Fundusze Europejskie dla Lubuskie 2021-2027, Priorytet 7  Fundusze Europejskie na rozwój lokalny kierowany przez społeczność oraz Procedury wyboru i oceny grantobiorców w ramach projektów grantowych wraz z opisem sposobu rozliczania grantów, monitorowania i kontroli </w:t>
      </w:r>
      <w:r w:rsidR="00DD1A89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współ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finansowanego w</w:t>
      </w:r>
      <w:r w:rsidR="008242D1"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 </w:t>
      </w:r>
      <w:r w:rsidRPr="004F4B6C">
        <w:rPr>
          <w:rFonts w:ascii="Arial Narrow" w:eastAsia="Times New Roman" w:hAnsi="Arial Narrow" w:cs="Arial"/>
          <w:bCs/>
          <w:i/>
          <w:color w:val="auto"/>
          <w:sz w:val="22"/>
          <w:szCs w:val="22"/>
          <w:lang w:eastAsia="pl-PL"/>
        </w:rPr>
        <w:t>ramach Europejskiego Funduszu Społecznego Plus Fundusze Europejskie dla Lubuskiego 2021-2027,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 stanowiących załączniki do Ogłoszenia oraz dostępnych na stronie </w:t>
      </w:r>
      <w:r w:rsidR="006A5A0E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www.miedzyodraabobrem.pl </w:t>
      </w:r>
      <w:r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i w biurze LGD.</w:t>
      </w:r>
    </w:p>
    <w:p w14:paraId="142D7CA9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01415DE" w14:textId="77777777" w:rsidR="00C200F3" w:rsidRPr="004F4B6C" w:rsidRDefault="00C200F3" w:rsidP="000A39B9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0D97C184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LIMIT DOSTĘPNYCH ŚRODKÓW</w:t>
      </w:r>
    </w:p>
    <w:p w14:paraId="433A6A5A" w14:textId="3F45ACD8" w:rsidR="00FD20DF" w:rsidRPr="00FD20DF" w:rsidRDefault="00055E44" w:rsidP="00FD20D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Całkowita kwota śro</w:t>
      </w:r>
      <w:r w:rsidRPr="003B57D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dków przeznaczonych na dofinansowanie projektów objętych grantem w naborze wynosi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6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28 701,53 </w:t>
      </w:r>
      <w:r w:rsid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zł</w:t>
      </w:r>
      <w:r w:rsid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 w tym</w:t>
      </w:r>
    </w:p>
    <w:p w14:paraId="330EE80C" w14:textId="05E6EFFD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1) Zadanie nr 1 -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Lubniewice 157 175,38 zł</w:t>
      </w:r>
    </w:p>
    <w:p w14:paraId="5DE8D6AB" w14:textId="7FDD6FE5" w:rsidR="00FD20DF" w:rsidRP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2) Zadanie nr 2 -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Santok 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1A54AB32" w14:textId="4724AF7D" w:rsidR="00FD20DF" w:rsidRDefault="00FD20DF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3)</w:t>
      </w:r>
      <w:r w:rsidR="0084520D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</w:t>
      </w:r>
      <w:r w:rsidR="0084520D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6C0CE9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Bogdaniec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157 175,38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7BDBF72" w14:textId="6AFF2366" w:rsidR="0084520D" w:rsidRDefault="0084520D" w:rsidP="00FD20DF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) 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Zadanie nr </w:t>
      </w:r>
      <w:r w:rsidR="00EA7068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4</w:t>
      </w:r>
      <w:r w:rsidR="00EA7068" w:rsidRPr="00FD20DF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- realizacji grantu w gminie 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Sulęcin 157 175,39 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zł</w:t>
      </w:r>
    </w:p>
    <w:p w14:paraId="4CA1F983" w14:textId="77777777" w:rsidR="006373BA" w:rsidRPr="004F4B6C" w:rsidRDefault="006373BA" w:rsidP="006373BA">
      <w:pPr>
        <w:pStyle w:val="Akapitzlist"/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7CEE02C8" w14:textId="77777777" w:rsidR="006D2375" w:rsidRPr="004F4B6C" w:rsidRDefault="006D2375" w:rsidP="006D2375">
      <w:pPr>
        <w:shd w:val="clear" w:color="auto" w:fill="FFFFFF"/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51EDBDF2" w14:textId="77777777" w:rsidR="006D2375" w:rsidRPr="004F4B6C" w:rsidRDefault="006D237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WSPARCIA I WYSOKOŚĆ DOFINANSOWANIA:</w:t>
      </w:r>
    </w:p>
    <w:p w14:paraId="289CE088" w14:textId="77777777" w:rsidR="006D2375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Zaliczka (maksymalnie do 95% wartości grantu).</w:t>
      </w:r>
    </w:p>
    <w:p w14:paraId="255E7F4D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37142BC9" w14:textId="3AC6AF81" w:rsidR="00A74071" w:rsidRDefault="006D2375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A74071"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dla gminy Sulęcin</w:t>
      </w:r>
      <w:r w:rsid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57 175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39</w:t>
      </w:r>
      <w:r w:rsidR="00A74071"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 w:rsidR="00A74071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95</w:t>
      </w:r>
      <w:r w:rsidR="00405D2A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84D5718" w14:textId="77777777" w:rsidR="00A74071" w:rsidRPr="00A74071" w:rsidRDefault="00A74071" w:rsidP="00A74071">
      <w:pPr>
        <w:pStyle w:val="Akapitzlist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3BAA023B" w14:textId="103D901C" w:rsidR="00A74071" w:rsidRPr="004F4B6C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Wysokość maksymalna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grantu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A74071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 xml:space="preserve">dla gminy </w:t>
      </w:r>
      <w:r w:rsidR="00DB77B5"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  <w:t>Lubniewice, Santok, Bogdaniec</w:t>
      </w:r>
      <w:r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wynosi 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15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7 175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,</w:t>
      </w:r>
      <w:r w:rsidR="00DB77B5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38</w:t>
      </w:r>
      <w:r w:rsidRPr="00A74071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zł i stanowi </w:t>
      </w:r>
      <w:r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 xml:space="preserve">95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środków z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Europejskiego Funduszu Społecznego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na wydatki kwalifikowalne w projekcie objętym grantem.</w:t>
      </w:r>
    </w:p>
    <w:p w14:paraId="7CD451A6" w14:textId="77777777" w:rsidR="00A74071" w:rsidRPr="00A74071" w:rsidRDefault="00A74071" w:rsidP="00A74071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</w:p>
    <w:p w14:paraId="6822AB1F" w14:textId="77777777" w:rsidR="006D2375" w:rsidRPr="004F4B6C" w:rsidRDefault="006D2375" w:rsidP="006D2375">
      <w:pPr>
        <w:shd w:val="clear" w:color="auto" w:fill="FFFFFF"/>
        <w:tabs>
          <w:tab w:val="left" w:pos="3686"/>
        </w:tabs>
        <w:spacing w:after="0" w:line="198" w:lineRule="atLeast"/>
        <w:jc w:val="both"/>
        <w:rPr>
          <w:rFonts w:ascii="Arial Narrow" w:eastAsia="Times New Roman" w:hAnsi="Arial Narrow" w:cs="Arial"/>
          <w:color w:val="auto"/>
          <w:sz w:val="20"/>
          <w:szCs w:val="22"/>
          <w:lang w:eastAsia="pl-PL"/>
        </w:rPr>
      </w:pPr>
    </w:p>
    <w:p w14:paraId="150BA034" w14:textId="3DC2C2DD" w:rsidR="000A39B9" w:rsidRPr="004F4B6C" w:rsidRDefault="006D2375" w:rsidP="003860A3">
      <w:pPr>
        <w:pStyle w:val="Akapitzlist"/>
        <w:numPr>
          <w:ilvl w:val="0"/>
          <w:numId w:val="15"/>
        </w:numPr>
        <w:shd w:val="clear" w:color="auto" w:fill="FFFFFF"/>
        <w:tabs>
          <w:tab w:val="left" w:pos="3686"/>
        </w:tabs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Wnioskodawca zobowiązany jest do wniesienia wkładu własnego</w:t>
      </w:r>
      <w:r w:rsid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(finansowanego i/lub niefinansowego, tj. rzeczowego lub osobowego</w:t>
      </w:r>
      <w:r w:rsidR="00405D2A" w:rsidRPr="00405D2A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)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– </w:t>
      </w:r>
      <w:r w:rsidR="00971154" w:rsidRPr="00011358">
        <w:rPr>
          <w:rFonts w:ascii="Arial Narrow" w:eastAsia="Times New Roman" w:hAnsi="Arial Narrow" w:cs="Arial"/>
          <w:color w:val="000000" w:themeColor="text1"/>
          <w:sz w:val="22"/>
          <w:szCs w:val="22"/>
          <w:lang w:eastAsia="pl-PL"/>
        </w:rPr>
        <w:t>co najmniej</w:t>
      </w:r>
      <w:r w:rsidR="00971154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</w:t>
      </w:r>
      <w:r w:rsidR="00C11606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eastAsia="Times New Roman" w:hAnsi="Arial Narrow" w:cs="Arial"/>
          <w:b/>
          <w:color w:val="auto"/>
          <w:sz w:val="22"/>
          <w:szCs w:val="22"/>
          <w:lang w:eastAsia="pl-PL"/>
        </w:rPr>
        <w:t>%</w:t>
      </w: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 wydatków kwalifikowalnych projektu objętego grantem.</w:t>
      </w:r>
    </w:p>
    <w:p w14:paraId="7A0D997E" w14:textId="77777777" w:rsidR="00862EA5" w:rsidRPr="004F4B6C" w:rsidRDefault="00862EA5" w:rsidP="005014F9">
      <w:pPr>
        <w:pStyle w:val="Nagwek1"/>
        <w:rPr>
          <w:color w:val="auto"/>
        </w:rPr>
      </w:pPr>
    </w:p>
    <w:p w14:paraId="76C67639" w14:textId="77777777" w:rsidR="008A02A0" w:rsidRPr="004F4B6C" w:rsidRDefault="004D77E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PODMIOTY UPRAWNIONE DO SKŁADANIA WNIOSKÓW</w:t>
      </w:r>
    </w:p>
    <w:p w14:paraId="36B267DC" w14:textId="77777777" w:rsidR="008A02A0" w:rsidRPr="004F4B6C" w:rsidRDefault="008A02A0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u w:val="single"/>
          <w:lang w:eastAsia="pl-PL"/>
        </w:rPr>
      </w:pPr>
    </w:p>
    <w:p w14:paraId="6AC84DB7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jednostki samorządu terytorialnego (JST),</w:t>
      </w:r>
    </w:p>
    <w:p w14:paraId="215A4A1D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organizacje pozarządowe,</w:t>
      </w:r>
    </w:p>
    <w:p w14:paraId="1FD9EBE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przedsiębiorstwa (MŚP) i ich związki i stowarzyszenia w tym osoby fizyczne prowadzące działalność gospodarczą,</w:t>
      </w:r>
    </w:p>
    <w:p w14:paraId="063C3E63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szkoły i placówki (w rozumieniu ustawy o systemie oświaty) i ich organy prowadzące,</w:t>
      </w:r>
    </w:p>
    <w:p w14:paraId="50320F4A" w14:textId="77777777" w:rsidR="00A74071" w:rsidRPr="00A74071" w:rsidRDefault="00A74071" w:rsidP="00A74071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jc w:val="both"/>
        <w:rPr>
          <w:rFonts w:ascii="Arial Narrow" w:hAnsi="Arial Narrow" w:cs="Arial"/>
          <w:sz w:val="22"/>
          <w:szCs w:val="22"/>
        </w:rPr>
      </w:pPr>
      <w:r w:rsidRPr="00A74071">
        <w:rPr>
          <w:rFonts w:ascii="Arial Narrow" w:hAnsi="Arial Narrow" w:cs="Arial"/>
          <w:sz w:val="22"/>
          <w:szCs w:val="22"/>
        </w:rPr>
        <w:t>osoby fizyczne prowadzące działalność oświatową na podstawie odrębnych przepisów.</w:t>
      </w:r>
    </w:p>
    <w:p w14:paraId="20523CF6" w14:textId="76B89515" w:rsidR="00BE2B38" w:rsidRPr="003B57DA" w:rsidRDefault="00BE2B38" w:rsidP="003B57DA">
      <w:pPr>
        <w:tabs>
          <w:tab w:val="left" w:pos="851"/>
          <w:tab w:val="left" w:pos="1701"/>
        </w:tabs>
        <w:spacing w:after="0"/>
        <w:ind w:left="357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32D3177C" w14:textId="77777777" w:rsidR="00E95BFD" w:rsidRPr="00FD20DF" w:rsidRDefault="00E95BFD" w:rsidP="00FD20DF">
      <w:pPr>
        <w:tabs>
          <w:tab w:val="left" w:pos="851"/>
          <w:tab w:val="left" w:pos="1701"/>
        </w:tabs>
        <w:spacing w:after="0" w:line="198" w:lineRule="atLeast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6738CE88" w14:textId="77777777" w:rsidR="00E95BFD" w:rsidRPr="004F4B6C" w:rsidRDefault="00E95BFD" w:rsidP="008A02A0">
      <w:pPr>
        <w:pStyle w:val="Akapitzlist"/>
        <w:tabs>
          <w:tab w:val="left" w:pos="851"/>
          <w:tab w:val="left" w:pos="1701"/>
        </w:tabs>
        <w:spacing w:after="0" w:line="198" w:lineRule="atLeast"/>
        <w:ind w:left="567"/>
        <w:jc w:val="center"/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</w:pPr>
    </w:p>
    <w:p w14:paraId="0958131F" w14:textId="77777777" w:rsidR="00E95BFD" w:rsidRPr="004F4B6C" w:rsidRDefault="005014F9" w:rsidP="00BE2B38">
      <w:pPr>
        <w:pStyle w:val="Nagwek1"/>
        <w:jc w:val="center"/>
        <w:rPr>
          <w:rFonts w:cs="Arial"/>
          <w:color w:val="auto"/>
          <w:sz w:val="22"/>
          <w:szCs w:val="22"/>
        </w:rPr>
      </w:pPr>
      <w:r w:rsidRPr="004F4B6C">
        <w:rPr>
          <w:color w:val="auto"/>
        </w:rPr>
        <w:t>TERMIN SKŁADANIA WNIOSKÓW</w:t>
      </w:r>
    </w:p>
    <w:p w14:paraId="12E24C54" w14:textId="77777777" w:rsidR="00E95BFD" w:rsidRPr="004F4B6C" w:rsidRDefault="00E95BFD" w:rsidP="00BE2B38">
      <w:pPr>
        <w:pStyle w:val="Akapitzlist"/>
        <w:shd w:val="clear" w:color="auto" w:fill="FFFFFF"/>
        <w:spacing w:after="0" w:line="198" w:lineRule="atLeast"/>
        <w:ind w:left="851"/>
        <w:jc w:val="center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136464DC" w14:textId="7E9D03C4" w:rsidR="006C0CE9" w:rsidRPr="004F4B6C" w:rsidRDefault="006C0CE9" w:rsidP="006C0CE9">
      <w:pPr>
        <w:shd w:val="clear" w:color="auto" w:fill="FFFFFF"/>
        <w:tabs>
          <w:tab w:val="left" w:pos="1985"/>
        </w:tabs>
        <w:spacing w:after="0" w:line="198" w:lineRule="atLeast"/>
        <w:jc w:val="center"/>
        <w:rPr>
          <w:rFonts w:ascii="Arial Narrow" w:hAnsi="Arial Narrow" w:cs="Arial"/>
          <w:b/>
          <w:color w:val="auto"/>
          <w:sz w:val="22"/>
          <w:szCs w:val="20"/>
        </w:rPr>
      </w:pPr>
      <w:r w:rsidRPr="00DB77B5">
        <w:rPr>
          <w:rFonts w:ascii="Arial Narrow" w:hAnsi="Arial Narrow" w:cs="Arial"/>
          <w:b/>
          <w:color w:val="auto"/>
          <w:sz w:val="22"/>
          <w:szCs w:val="22"/>
        </w:rPr>
        <w:t>03.02.2025 r. – 17.02.2025</w:t>
      </w:r>
      <w:r>
        <w:rPr>
          <w:rFonts w:ascii="Arial Narrow" w:hAnsi="Arial Narrow" w:cs="Arial"/>
          <w:b/>
          <w:color w:val="auto"/>
          <w:sz w:val="22"/>
          <w:szCs w:val="20"/>
        </w:rPr>
        <w:t xml:space="preserve"> r.</w:t>
      </w:r>
    </w:p>
    <w:p w14:paraId="0E96F19C" w14:textId="740F8B6A" w:rsidR="00E95BFD" w:rsidRPr="004F4B6C" w:rsidRDefault="00E95BFD" w:rsidP="006C0CE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053FC45C" w14:textId="77777777" w:rsidR="000A2C35" w:rsidRPr="004F4B6C" w:rsidRDefault="000A2C35" w:rsidP="005014F9">
      <w:pPr>
        <w:shd w:val="clear" w:color="auto" w:fill="FFFFFF"/>
        <w:tabs>
          <w:tab w:val="left" w:pos="1985"/>
        </w:tabs>
        <w:spacing w:after="0" w:line="198" w:lineRule="atLeast"/>
        <w:rPr>
          <w:rFonts w:ascii="Arial Narrow" w:hAnsi="Arial Narrow" w:cs="Arial"/>
          <w:b/>
          <w:color w:val="auto"/>
          <w:sz w:val="22"/>
          <w:szCs w:val="20"/>
        </w:rPr>
      </w:pPr>
    </w:p>
    <w:p w14:paraId="7A5CB8FD" w14:textId="77777777" w:rsidR="000A2C35" w:rsidRPr="004F4B6C" w:rsidRDefault="000A2C35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FORMA SKŁADANIA WNIOSKÓW</w:t>
      </w:r>
    </w:p>
    <w:p w14:paraId="5231AB42" w14:textId="5BEDBD13" w:rsidR="00190745" w:rsidRPr="00011358" w:rsidRDefault="001931EE" w:rsidP="00BF72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Formularz wniosku o powierzenie grantu i załączniki (wg obowiązujących wzorów wskazanych w Ogłoszeniu o naborze) należy pobrać ze strony </w:t>
      </w:r>
      <w:hyperlink r:id="rId9" w:history="1">
        <w:r w:rsidR="005D37E4" w:rsidRPr="006204DB">
          <w:rPr>
            <w:rStyle w:val="Hipercze"/>
            <w:rFonts w:ascii="Arial Narrow" w:hAnsi="Arial Narrow"/>
            <w:sz w:val="22"/>
            <w:szCs w:val="22"/>
            <w:lang w:eastAsia="pl-PL"/>
          </w:rPr>
          <w:t>www.kst-lgd.pl</w:t>
        </w:r>
      </w:hyperlink>
      <w:r w:rsidR="005D37E4">
        <w:rPr>
          <w:rFonts w:ascii="Arial Narrow" w:hAnsi="Arial Narrow"/>
          <w:color w:val="auto"/>
          <w:sz w:val="22"/>
          <w:szCs w:val="22"/>
          <w:lang w:eastAsia="pl-PL"/>
        </w:rPr>
        <w:t xml:space="preserve"> </w:t>
      </w:r>
      <w:r w:rsidRPr="004F4B6C">
        <w:rPr>
          <w:rFonts w:ascii="Arial Narrow" w:hAnsi="Arial Narrow"/>
          <w:color w:val="auto"/>
          <w:sz w:val="22"/>
          <w:szCs w:val="22"/>
          <w:lang w:eastAsia="pl-PL"/>
        </w:rPr>
        <w:t xml:space="preserve"> i wypełnić elektronicznie.</w:t>
      </w:r>
    </w:p>
    <w:p w14:paraId="3128D51B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</w:p>
    <w:p w14:paraId="1954F41B" w14:textId="08D93820" w:rsidR="000A2C35" w:rsidRPr="00011358" w:rsidRDefault="00190745" w:rsidP="00074261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strike/>
          <w:color w:val="FFC000"/>
        </w:rPr>
      </w:pPr>
      <w:r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Podmiot ubiegający się o powierzenie grantu składa wniosek 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 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Aplikacji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udostępnion</w:t>
      </w:r>
      <w:r w:rsidR="003A28B7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>ej</w:t>
      </w:r>
      <w:r w:rsidR="00971154" w:rsidRPr="00011358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przez Stowarzyszenie KST-LGD 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wraz z załącznikami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w terminie wskazanym w </w:t>
      </w:r>
      <w:r w:rsidR="005E6D44" w:rsidRPr="00011358">
        <w:rPr>
          <w:rFonts w:ascii="Arial Narrow" w:hAnsi="Arial Narrow"/>
          <w:color w:val="auto"/>
          <w:sz w:val="22"/>
          <w:szCs w:val="22"/>
          <w:lang w:eastAsia="pl-PL"/>
        </w:rPr>
        <w:t xml:space="preserve">niniejszym </w:t>
      </w:r>
      <w:r w:rsidRPr="00011358">
        <w:rPr>
          <w:rFonts w:ascii="Arial Narrow" w:hAnsi="Arial Narrow"/>
          <w:color w:val="auto"/>
          <w:sz w:val="22"/>
          <w:szCs w:val="22"/>
          <w:lang w:eastAsia="pl-PL"/>
        </w:rPr>
        <w:t>Ogłoszeniu</w:t>
      </w:r>
      <w:r w:rsidR="00011358" w:rsidRPr="00011358">
        <w:rPr>
          <w:rFonts w:ascii="Arial Narrow" w:hAnsi="Arial Narrow"/>
          <w:color w:val="auto"/>
          <w:sz w:val="22"/>
          <w:szCs w:val="22"/>
          <w:lang w:eastAsia="pl-PL"/>
        </w:rPr>
        <w:t>.</w:t>
      </w:r>
    </w:p>
    <w:p w14:paraId="104AE0B2" w14:textId="77777777" w:rsidR="00011358" w:rsidRPr="00011358" w:rsidRDefault="00011358" w:rsidP="00011358">
      <w:pPr>
        <w:pStyle w:val="Akapitzlist"/>
        <w:spacing w:after="0" w:line="240" w:lineRule="auto"/>
        <w:ind w:left="714"/>
        <w:jc w:val="both"/>
        <w:rPr>
          <w:strike/>
          <w:color w:val="FFC000"/>
        </w:rPr>
      </w:pPr>
    </w:p>
    <w:p w14:paraId="6B257C3C" w14:textId="77777777" w:rsidR="00074261" w:rsidRPr="004F4B6C" w:rsidRDefault="00074261" w:rsidP="00074261">
      <w:pPr>
        <w:spacing w:after="0" w:line="240" w:lineRule="auto"/>
        <w:rPr>
          <w:color w:val="auto"/>
          <w:lang w:eastAsia="pl-PL"/>
        </w:rPr>
      </w:pPr>
    </w:p>
    <w:p w14:paraId="17EB4C11" w14:textId="47FA2AF1" w:rsidR="00E95BFD" w:rsidRDefault="00B77D2C" w:rsidP="00FA13FB">
      <w:pPr>
        <w:jc w:val="center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FA13FB">
        <w:rPr>
          <w:rFonts w:ascii="Arial Narrow" w:hAnsi="Arial Narrow"/>
          <w:color w:val="000000" w:themeColor="text1"/>
          <w:sz w:val="22"/>
          <w:szCs w:val="22"/>
          <w:lang w:eastAsia="pl-PL"/>
        </w:rPr>
        <w:t>Aplikacja udostępniona na czas naboru wniosków na stornie internetowej Stowarzyszenia KST-LGD.</w:t>
      </w:r>
    </w:p>
    <w:p w14:paraId="38D1EAA3" w14:textId="77777777" w:rsidR="00F10E7F" w:rsidRPr="004F4B6C" w:rsidRDefault="00F10E7F" w:rsidP="00074261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68234D79" w14:textId="77777777" w:rsidR="00F10E7F" w:rsidRPr="004F4B6C" w:rsidRDefault="00F10E7F" w:rsidP="00BE2B38">
      <w:pPr>
        <w:pStyle w:val="Nagwek1"/>
        <w:jc w:val="center"/>
        <w:rPr>
          <w:color w:val="auto"/>
        </w:rPr>
      </w:pPr>
      <w:r w:rsidRPr="004F4B6C">
        <w:rPr>
          <w:color w:val="auto"/>
        </w:rPr>
        <w:t>KONTAKT</w:t>
      </w:r>
    </w:p>
    <w:p w14:paraId="2D600821" w14:textId="3ACCBB02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Informacje nt. naboru można uzyskać w Biurze 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Stowarzyszenia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Kraina Szlaków Turystycznych – Lokalna Grupa Działania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 xml:space="preserve">; ul. Lipowa 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20D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, 6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9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-</w:t>
      </w:r>
      <w:r w:rsidR="0057019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200 Sulęcin</w:t>
      </w:r>
      <w:r w:rsidR="0057019C" w:rsidRPr="004F4B6C">
        <w:rPr>
          <w:rFonts w:ascii="Arial Narrow" w:eastAsia="Times New Roman" w:hAnsi="Arial Narrow" w:cs="Arial"/>
          <w:bCs/>
          <w:color w:val="auto"/>
          <w:sz w:val="22"/>
          <w:szCs w:val="22"/>
          <w:lang w:eastAsia="pl-PL"/>
        </w:rPr>
        <w:t>;</w:t>
      </w:r>
    </w:p>
    <w:p w14:paraId="5824A66A" w14:textId="3F008DC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Telefon: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505 318 320</w:t>
      </w:r>
    </w:p>
    <w:p w14:paraId="111114D7" w14:textId="0264C8BF" w:rsidR="00F10E7F" w:rsidRPr="004F4B6C" w:rsidRDefault="00F10E7F" w:rsidP="00F10E7F">
      <w:pPr>
        <w:shd w:val="clear" w:color="auto" w:fill="FFFFFF"/>
        <w:spacing w:after="0" w:line="360" w:lineRule="auto"/>
        <w:jc w:val="center"/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</w:pPr>
      <w:r w:rsidRPr="004F4B6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 xml:space="preserve">E-mail: </w:t>
      </w:r>
      <w:r w:rsidR="0057019C">
        <w:rPr>
          <w:rFonts w:ascii="Arial Narrow" w:eastAsia="Times New Roman" w:hAnsi="Arial Narrow" w:cs="Arial"/>
          <w:color w:val="auto"/>
          <w:sz w:val="22"/>
          <w:szCs w:val="22"/>
          <w:lang w:eastAsia="pl-PL"/>
        </w:rPr>
        <w:t>rodzinnyraj@gmail.com</w:t>
      </w:r>
    </w:p>
    <w:p w14:paraId="14C24A73" w14:textId="77777777" w:rsidR="00D844AA" w:rsidRPr="004F4B6C" w:rsidRDefault="00D844AA" w:rsidP="00FD20DF">
      <w:pPr>
        <w:shd w:val="clear" w:color="auto" w:fill="FFFFFF"/>
        <w:spacing w:after="0" w:line="198" w:lineRule="atLeast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eastAsia="pl-PL"/>
        </w:rPr>
      </w:pPr>
    </w:p>
    <w:p w14:paraId="7CAED3B9" w14:textId="634485B0" w:rsidR="006373BA" w:rsidRPr="00011358" w:rsidRDefault="00971154" w:rsidP="00A7037B">
      <w:pPr>
        <w:pStyle w:val="Nagwek1"/>
        <w:rPr>
          <w:color w:val="000000" w:themeColor="text1"/>
        </w:rPr>
      </w:pPr>
      <w:r w:rsidRPr="00011358">
        <w:rPr>
          <w:color w:val="000000" w:themeColor="text1"/>
        </w:rPr>
        <w:t>Wzory dokumentów do zapoznania się</w:t>
      </w:r>
      <w:r w:rsidR="00A7037B" w:rsidRPr="00011358">
        <w:rPr>
          <w:color w:val="000000" w:themeColor="text1"/>
        </w:rPr>
        <w:t>:</w:t>
      </w:r>
    </w:p>
    <w:p w14:paraId="340AEE5B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Regulamin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naboru wniosków i zasad realizacji projektu grantowego finansowanego w ramach Europejskiego Funduszu Społecznego Plus Fundusze Europejskie dla Lubuskie 2021-2027, </w:t>
      </w:r>
    </w:p>
    <w:p w14:paraId="2266F05A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lastRenderedPageBreak/>
        <w:t xml:space="preserve">Procedura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wyboru i oceny grantobiorców w ramach projektów grantowych wraz z opisem sposobu rozliczania grantów, monitorowania i kontroli współfinansowanych w ramach Europejskiego Funduszu Społecznego Plus Fundusze Europejskie dla Lubuskiego 2021-2027 Priorytet 7  Fundusze Europejskie na rozwój lokalny kierowany przez społeczność: </w:t>
      </w:r>
    </w:p>
    <w:p w14:paraId="621F779F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powierzenie grantu (zał.1),</w:t>
      </w:r>
    </w:p>
    <w:p w14:paraId="6C3D012D" w14:textId="77777777" w:rsidR="00DB77B5" w:rsidRPr="00DB77B5" w:rsidRDefault="00DB77B5" w:rsidP="00DB77B5">
      <w:pPr>
        <w:pStyle w:val="Akapitzlist"/>
        <w:numPr>
          <w:ilvl w:val="0"/>
          <w:numId w:val="23"/>
        </w:numPr>
        <w:jc w:val="both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Szczegółowy opis kryteriów wyboru projektów grantowych realizowanych ze środków EFS+ (zał. 2),</w:t>
      </w:r>
    </w:p>
    <w:p w14:paraId="7B630332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weryfikacji formalnej wniosku o powierzenie grantu (zał. 3),</w:t>
      </w:r>
    </w:p>
    <w:p w14:paraId="207E8C1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zgodności projektu objętego grantem z LSR (zał. 4),</w:t>
      </w:r>
    </w:p>
    <w:p w14:paraId="31D098E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Karta oceny merytorycznej - zgodności projektu objętego grantem z lokalnymi kryteriami wyboru (zał. 5a),</w:t>
      </w:r>
    </w:p>
    <w:p w14:paraId="2A87CF1C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rozliczenie grantu i sprawozdanie końcowe (zał. 7),</w:t>
      </w:r>
    </w:p>
    <w:p w14:paraId="3721272F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Wniosek o zaliczkę (zał. 7a),</w:t>
      </w:r>
    </w:p>
    <w:p w14:paraId="0DE910E4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w sprawie zgody na doręczanie pism za pomocą środków komunikacji elektronicznej (zał. 10),</w:t>
      </w:r>
    </w:p>
    <w:p w14:paraId="4139B400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Protest od wyniku oceny (zał. 11),</w:t>
      </w:r>
    </w:p>
    <w:p w14:paraId="5DBB2E2D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wniosku (zał. 12),</w:t>
      </w:r>
    </w:p>
    <w:p w14:paraId="70E76DCE" w14:textId="77777777" w:rsidR="00DB77B5" w:rsidRPr="00DB77B5" w:rsidRDefault="00DB77B5" w:rsidP="00DB77B5">
      <w:pPr>
        <w:pStyle w:val="Akapitzlist"/>
        <w:numPr>
          <w:ilvl w:val="0"/>
          <w:numId w:val="23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wycofania protestu (zał. 13).</w:t>
      </w:r>
    </w:p>
    <w:p w14:paraId="796C6288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</w:p>
    <w:p w14:paraId="4E0CEE6C" w14:textId="77777777" w:rsidR="00DB77B5" w:rsidRPr="00DB77B5" w:rsidRDefault="00DB77B5" w:rsidP="00DB77B5">
      <w:pPr>
        <w:pStyle w:val="Akapitzlist"/>
        <w:ind w:left="714"/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b/>
          <w:bCs/>
          <w:color w:val="auto"/>
          <w:sz w:val="22"/>
          <w:szCs w:val="22"/>
        </w:rPr>
        <w:t xml:space="preserve">Umowa </w:t>
      </w:r>
      <w:r w:rsidRPr="00DB77B5">
        <w:rPr>
          <w:rFonts w:ascii="Arial Narrow" w:hAnsi="Arial Narrow" w:cs="ArialMT"/>
          <w:color w:val="auto"/>
          <w:sz w:val="22"/>
          <w:szCs w:val="22"/>
        </w:rPr>
        <w:t xml:space="preserve">o powierzenie grantu: </w:t>
      </w:r>
    </w:p>
    <w:p w14:paraId="6123782E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Obowiązki informacyjne (zał. 2),</w:t>
      </w:r>
    </w:p>
    <w:p w14:paraId="28C6597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Klauzula informacyjna Grantodawcy w ramach programu Fundusze Europejskie dla Lubuskiego 2021 – 2027 (zał. 3),</w:t>
      </w:r>
    </w:p>
    <w:p w14:paraId="5C634BD9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Formularz rekrutacyjny do projektu grantowego wraz z deklaracją uczestnictwa w projekcie objętym grantem (zał. 4),</w:t>
      </w:r>
    </w:p>
    <w:p w14:paraId="6861BC51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kwalifikowalności podatku od towarów i usług (zał. 5),</w:t>
      </w:r>
    </w:p>
    <w:p w14:paraId="08824C44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Oświadczenia o niezaleganiu z ZUS i US (zał. 6),</w:t>
      </w:r>
    </w:p>
    <w:p w14:paraId="09B48235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Oświadczenie o zobowiązaniu/braku zobowiązania do stosowania ustawy – prawo zamówień publicznych (zał. 7),</w:t>
      </w:r>
    </w:p>
    <w:p w14:paraId="6CF3D2E3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weksla niezupełnego (in blanco) wraz z deklaracją wekslową (zał. 8),</w:t>
      </w:r>
    </w:p>
    <w:p w14:paraId="60EE520A" w14:textId="77777777" w:rsidR="00DB77B5" w:rsidRPr="00DB77B5" w:rsidRDefault="00DB77B5" w:rsidP="00DB77B5">
      <w:pPr>
        <w:pStyle w:val="Akapitzlist"/>
        <w:numPr>
          <w:ilvl w:val="0"/>
          <w:numId w:val="24"/>
        </w:numPr>
        <w:rPr>
          <w:rFonts w:ascii="Arial Narrow" w:hAnsi="Arial Narrow" w:cs="ArialMT"/>
          <w:color w:val="auto"/>
          <w:sz w:val="22"/>
          <w:szCs w:val="22"/>
        </w:rPr>
      </w:pPr>
      <w:r w:rsidRPr="00DB77B5">
        <w:rPr>
          <w:rFonts w:ascii="Arial Narrow" w:hAnsi="Arial Narrow" w:cs="ArialMT"/>
          <w:color w:val="auto"/>
          <w:sz w:val="22"/>
          <w:szCs w:val="22"/>
        </w:rPr>
        <w:t>Wzór harmonogramu płatności (zał. 9).</w:t>
      </w:r>
    </w:p>
    <w:p w14:paraId="4A7E506E" w14:textId="20364E2C" w:rsidR="00074261" w:rsidRPr="004F4B6C" w:rsidRDefault="00074261" w:rsidP="00DB77B5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 Narrow" w:hAnsi="Arial Narrow" w:cs="ArialMT"/>
          <w:color w:val="auto"/>
          <w:sz w:val="22"/>
          <w:szCs w:val="22"/>
        </w:rPr>
      </w:pPr>
    </w:p>
    <w:sectPr w:rsidR="00074261" w:rsidRPr="004F4B6C" w:rsidSect="009F6700">
      <w:headerReference w:type="default" r:id="rId10"/>
      <w:footerReference w:type="default" r:id="rId11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FD1A" w14:textId="77777777" w:rsidR="00824BA2" w:rsidRDefault="00824BA2">
      <w:pPr>
        <w:spacing w:after="0" w:line="240" w:lineRule="auto"/>
      </w:pPr>
      <w:r>
        <w:separator/>
      </w:r>
    </w:p>
  </w:endnote>
  <w:endnote w:type="continuationSeparator" w:id="0">
    <w:p w14:paraId="6CA10766" w14:textId="77777777" w:rsidR="00824BA2" w:rsidRDefault="0082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7110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14A4EB" w14:textId="77777777" w:rsidR="009522C4" w:rsidRDefault="0031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358">
          <w:rPr>
            <w:noProof/>
          </w:rPr>
          <w:t>1</w:t>
        </w:r>
        <w:r>
          <w:rPr>
            <w:noProof/>
          </w:rPr>
          <w:fldChar w:fldCharType="end"/>
        </w:r>
        <w:r w:rsidR="009522C4">
          <w:t xml:space="preserve"> | </w:t>
        </w:r>
        <w:r w:rsidR="009522C4">
          <w:rPr>
            <w:color w:val="7F7F7F" w:themeColor="background1" w:themeShade="7F"/>
            <w:spacing w:val="60"/>
          </w:rPr>
          <w:t>Strona</w:t>
        </w:r>
      </w:p>
    </w:sdtContent>
  </w:sdt>
  <w:p w14:paraId="6A079FBD" w14:textId="77777777" w:rsidR="009522C4" w:rsidRDefault="00952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3B5D" w14:textId="77777777" w:rsidR="00824BA2" w:rsidRDefault="00824BA2">
      <w:pPr>
        <w:spacing w:after="0" w:line="240" w:lineRule="auto"/>
      </w:pPr>
      <w:r>
        <w:separator/>
      </w:r>
    </w:p>
  </w:footnote>
  <w:footnote w:type="continuationSeparator" w:id="0">
    <w:p w14:paraId="7087DE4E" w14:textId="77777777" w:rsidR="00824BA2" w:rsidRDefault="0082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D112" w14:textId="77777777" w:rsidR="00D67A88" w:rsidRDefault="00D67A88" w:rsidP="00BB5E27">
    <w:pPr>
      <w:pStyle w:val="Nagwek"/>
      <w:jc w:val="center"/>
    </w:pPr>
    <w:r w:rsidRPr="00BB5E27">
      <w:rPr>
        <w:noProof/>
        <w:lang w:eastAsia="pl-PL"/>
      </w:rPr>
      <w:drawing>
        <wp:inline distT="0" distB="0" distL="0" distR="0" wp14:anchorId="2424C6DB" wp14:editId="31ED7FD9">
          <wp:extent cx="5760000" cy="546835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25E"/>
    <w:multiLevelType w:val="hybridMultilevel"/>
    <w:tmpl w:val="4C3CF8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0D3A"/>
    <w:multiLevelType w:val="hybridMultilevel"/>
    <w:tmpl w:val="1EF88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B1"/>
    <w:multiLevelType w:val="hybridMultilevel"/>
    <w:tmpl w:val="8C6450D0"/>
    <w:lvl w:ilvl="0" w:tplc="0415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5B2130"/>
    <w:multiLevelType w:val="hybridMultilevel"/>
    <w:tmpl w:val="A9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284"/>
    <w:multiLevelType w:val="hybridMultilevel"/>
    <w:tmpl w:val="9B3E0A4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C5C2AF1"/>
    <w:multiLevelType w:val="hybridMultilevel"/>
    <w:tmpl w:val="204A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08"/>
    <w:multiLevelType w:val="hybridMultilevel"/>
    <w:tmpl w:val="67E65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121"/>
    <w:multiLevelType w:val="hybridMultilevel"/>
    <w:tmpl w:val="54A6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304"/>
    <w:multiLevelType w:val="hybridMultilevel"/>
    <w:tmpl w:val="535077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3C2C"/>
    <w:multiLevelType w:val="hybridMultilevel"/>
    <w:tmpl w:val="2E8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12F8"/>
    <w:multiLevelType w:val="hybridMultilevel"/>
    <w:tmpl w:val="7D521F7C"/>
    <w:lvl w:ilvl="0" w:tplc="262E3112">
      <w:start w:val="6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BC290E"/>
    <w:multiLevelType w:val="hybridMultilevel"/>
    <w:tmpl w:val="4C746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0744"/>
    <w:multiLevelType w:val="multilevel"/>
    <w:tmpl w:val="D4BA926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1104C7"/>
    <w:multiLevelType w:val="hybridMultilevel"/>
    <w:tmpl w:val="0ABC4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021"/>
    <w:multiLevelType w:val="hybridMultilevel"/>
    <w:tmpl w:val="FD5A20AC"/>
    <w:lvl w:ilvl="0" w:tplc="52F62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63C9"/>
    <w:multiLevelType w:val="multilevel"/>
    <w:tmpl w:val="E0DE52A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6" w15:restartNumberingAfterBreak="0">
    <w:nsid w:val="550E3971"/>
    <w:multiLevelType w:val="hybridMultilevel"/>
    <w:tmpl w:val="96165838"/>
    <w:lvl w:ilvl="0" w:tplc="DDE8B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2" w:hanging="360"/>
      </w:pPr>
    </w:lvl>
    <w:lvl w:ilvl="2" w:tplc="0415001B" w:tentative="1">
      <w:start w:val="1"/>
      <w:numFmt w:val="lowerRoman"/>
      <w:lvlText w:val="%3."/>
      <w:lvlJc w:val="right"/>
      <w:pPr>
        <w:ind w:left="1362" w:hanging="180"/>
      </w:pPr>
    </w:lvl>
    <w:lvl w:ilvl="3" w:tplc="0415000F" w:tentative="1">
      <w:start w:val="1"/>
      <w:numFmt w:val="decimal"/>
      <w:lvlText w:val="%4."/>
      <w:lvlJc w:val="left"/>
      <w:pPr>
        <w:ind w:left="2082" w:hanging="360"/>
      </w:pPr>
    </w:lvl>
    <w:lvl w:ilvl="4" w:tplc="04150019" w:tentative="1">
      <w:start w:val="1"/>
      <w:numFmt w:val="lowerLetter"/>
      <w:lvlText w:val="%5."/>
      <w:lvlJc w:val="left"/>
      <w:pPr>
        <w:ind w:left="2802" w:hanging="360"/>
      </w:pPr>
    </w:lvl>
    <w:lvl w:ilvl="5" w:tplc="0415001B" w:tentative="1">
      <w:start w:val="1"/>
      <w:numFmt w:val="lowerRoman"/>
      <w:lvlText w:val="%6."/>
      <w:lvlJc w:val="right"/>
      <w:pPr>
        <w:ind w:left="3522" w:hanging="180"/>
      </w:pPr>
    </w:lvl>
    <w:lvl w:ilvl="6" w:tplc="0415000F" w:tentative="1">
      <w:start w:val="1"/>
      <w:numFmt w:val="decimal"/>
      <w:lvlText w:val="%7."/>
      <w:lvlJc w:val="left"/>
      <w:pPr>
        <w:ind w:left="4242" w:hanging="360"/>
      </w:pPr>
    </w:lvl>
    <w:lvl w:ilvl="7" w:tplc="04150019" w:tentative="1">
      <w:start w:val="1"/>
      <w:numFmt w:val="lowerLetter"/>
      <w:lvlText w:val="%8."/>
      <w:lvlJc w:val="left"/>
      <w:pPr>
        <w:ind w:left="4962" w:hanging="360"/>
      </w:pPr>
    </w:lvl>
    <w:lvl w:ilvl="8" w:tplc="0415001B" w:tentative="1">
      <w:start w:val="1"/>
      <w:numFmt w:val="lowerRoman"/>
      <w:lvlText w:val="%9."/>
      <w:lvlJc w:val="right"/>
      <w:pPr>
        <w:ind w:left="5682" w:hanging="180"/>
      </w:pPr>
    </w:lvl>
  </w:abstractNum>
  <w:abstractNum w:abstractNumId="17" w15:restartNumberingAfterBreak="0">
    <w:nsid w:val="56F11B4A"/>
    <w:multiLevelType w:val="hybridMultilevel"/>
    <w:tmpl w:val="514C3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3E9D"/>
    <w:multiLevelType w:val="hybridMultilevel"/>
    <w:tmpl w:val="8162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E2FAB"/>
    <w:multiLevelType w:val="hybridMultilevel"/>
    <w:tmpl w:val="26DAF17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C6C2A72"/>
    <w:multiLevelType w:val="hybridMultilevel"/>
    <w:tmpl w:val="73888EDA"/>
    <w:lvl w:ilvl="0" w:tplc="3B4ACE24">
      <w:start w:val="3"/>
      <w:numFmt w:val="decimal"/>
      <w:lvlText w:val="%1."/>
      <w:lvlJc w:val="left"/>
      <w:pPr>
        <w:ind w:left="567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2993"/>
    <w:multiLevelType w:val="hybridMultilevel"/>
    <w:tmpl w:val="6AFA7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20A"/>
    <w:multiLevelType w:val="hybridMultilevel"/>
    <w:tmpl w:val="1532732A"/>
    <w:lvl w:ilvl="0" w:tplc="B936BE4C">
      <w:start w:val="2"/>
      <w:numFmt w:val="decimal"/>
      <w:lvlText w:val="%1."/>
      <w:lvlJc w:val="left"/>
      <w:pPr>
        <w:ind w:left="708" w:hanging="141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78C7DF4"/>
    <w:multiLevelType w:val="hybridMultilevel"/>
    <w:tmpl w:val="8B76C734"/>
    <w:lvl w:ilvl="0" w:tplc="9D8C9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84267">
    <w:abstractNumId w:val="15"/>
  </w:num>
  <w:num w:numId="2" w16cid:durableId="1089274162">
    <w:abstractNumId w:val="10"/>
  </w:num>
  <w:num w:numId="3" w16cid:durableId="1918174484">
    <w:abstractNumId w:val="16"/>
  </w:num>
  <w:num w:numId="4" w16cid:durableId="1697080012">
    <w:abstractNumId w:val="19"/>
  </w:num>
  <w:num w:numId="5" w16cid:durableId="1063913541">
    <w:abstractNumId w:val="22"/>
  </w:num>
  <w:num w:numId="6" w16cid:durableId="1946763816">
    <w:abstractNumId w:val="20"/>
  </w:num>
  <w:num w:numId="7" w16cid:durableId="418061037">
    <w:abstractNumId w:val="7"/>
  </w:num>
  <w:num w:numId="8" w16cid:durableId="422189034">
    <w:abstractNumId w:val="18"/>
  </w:num>
  <w:num w:numId="9" w16cid:durableId="1439792358">
    <w:abstractNumId w:val="14"/>
  </w:num>
  <w:num w:numId="10" w16cid:durableId="311832738">
    <w:abstractNumId w:val="2"/>
  </w:num>
  <w:num w:numId="11" w16cid:durableId="633489077">
    <w:abstractNumId w:val="13"/>
  </w:num>
  <w:num w:numId="12" w16cid:durableId="1480272502">
    <w:abstractNumId w:val="3"/>
  </w:num>
  <w:num w:numId="13" w16cid:durableId="2141068463">
    <w:abstractNumId w:val="6"/>
  </w:num>
  <w:num w:numId="14" w16cid:durableId="56562401">
    <w:abstractNumId w:val="5"/>
  </w:num>
  <w:num w:numId="15" w16cid:durableId="1355037440">
    <w:abstractNumId w:val="17"/>
  </w:num>
  <w:num w:numId="16" w16cid:durableId="2124759871">
    <w:abstractNumId w:val="23"/>
  </w:num>
  <w:num w:numId="17" w16cid:durableId="1899591211">
    <w:abstractNumId w:val="8"/>
  </w:num>
  <w:num w:numId="18" w16cid:durableId="150800151">
    <w:abstractNumId w:val="1"/>
  </w:num>
  <w:num w:numId="19" w16cid:durableId="499545979">
    <w:abstractNumId w:val="0"/>
  </w:num>
  <w:num w:numId="20" w16cid:durableId="1659117185">
    <w:abstractNumId w:val="9"/>
  </w:num>
  <w:num w:numId="21" w16cid:durableId="1863473355">
    <w:abstractNumId w:val="4"/>
  </w:num>
  <w:num w:numId="22" w16cid:durableId="1620801654">
    <w:abstractNumId w:val="12"/>
  </w:num>
  <w:num w:numId="23" w16cid:durableId="1019354516">
    <w:abstractNumId w:val="21"/>
  </w:num>
  <w:num w:numId="24" w16cid:durableId="1802336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B9"/>
    <w:rsid w:val="00011358"/>
    <w:rsid w:val="00023D2F"/>
    <w:rsid w:val="000508A9"/>
    <w:rsid w:val="00055E44"/>
    <w:rsid w:val="0006242E"/>
    <w:rsid w:val="00074261"/>
    <w:rsid w:val="0007602F"/>
    <w:rsid w:val="000A2C35"/>
    <w:rsid w:val="000A39B9"/>
    <w:rsid w:val="000A67E9"/>
    <w:rsid w:val="000A73D0"/>
    <w:rsid w:val="000E5302"/>
    <w:rsid w:val="000F3251"/>
    <w:rsid w:val="001141F3"/>
    <w:rsid w:val="00126E00"/>
    <w:rsid w:val="00154141"/>
    <w:rsid w:val="001758ED"/>
    <w:rsid w:val="00182393"/>
    <w:rsid w:val="00190745"/>
    <w:rsid w:val="001931EE"/>
    <w:rsid w:val="00193DB3"/>
    <w:rsid w:val="00195AED"/>
    <w:rsid w:val="001E615B"/>
    <w:rsid w:val="001F468B"/>
    <w:rsid w:val="001F674A"/>
    <w:rsid w:val="001F7408"/>
    <w:rsid w:val="002178F5"/>
    <w:rsid w:val="00236771"/>
    <w:rsid w:val="002662F7"/>
    <w:rsid w:val="00283D47"/>
    <w:rsid w:val="00285B45"/>
    <w:rsid w:val="002C1778"/>
    <w:rsid w:val="002D7D65"/>
    <w:rsid w:val="002E0A06"/>
    <w:rsid w:val="002E3A47"/>
    <w:rsid w:val="002E4B32"/>
    <w:rsid w:val="002E5A29"/>
    <w:rsid w:val="002F714C"/>
    <w:rsid w:val="003138EA"/>
    <w:rsid w:val="00374846"/>
    <w:rsid w:val="00383A91"/>
    <w:rsid w:val="003860A3"/>
    <w:rsid w:val="00394339"/>
    <w:rsid w:val="003A28B7"/>
    <w:rsid w:val="003A3550"/>
    <w:rsid w:val="003B4134"/>
    <w:rsid w:val="003B57DA"/>
    <w:rsid w:val="003C213D"/>
    <w:rsid w:val="003F19A6"/>
    <w:rsid w:val="004026B2"/>
    <w:rsid w:val="00405D2A"/>
    <w:rsid w:val="00407FAF"/>
    <w:rsid w:val="0042093E"/>
    <w:rsid w:val="0042205D"/>
    <w:rsid w:val="00424C36"/>
    <w:rsid w:val="0044694C"/>
    <w:rsid w:val="00451CE3"/>
    <w:rsid w:val="00465A7D"/>
    <w:rsid w:val="00491FD3"/>
    <w:rsid w:val="00496252"/>
    <w:rsid w:val="004A6DC7"/>
    <w:rsid w:val="004B4550"/>
    <w:rsid w:val="004C5A2F"/>
    <w:rsid w:val="004D5CE2"/>
    <w:rsid w:val="004D77EF"/>
    <w:rsid w:val="004F4B6C"/>
    <w:rsid w:val="005014F9"/>
    <w:rsid w:val="005042B7"/>
    <w:rsid w:val="005205F0"/>
    <w:rsid w:val="0052096D"/>
    <w:rsid w:val="00534702"/>
    <w:rsid w:val="00542D1E"/>
    <w:rsid w:val="0057019C"/>
    <w:rsid w:val="00583AB4"/>
    <w:rsid w:val="005D37E4"/>
    <w:rsid w:val="005E6D44"/>
    <w:rsid w:val="006373BA"/>
    <w:rsid w:val="006448AF"/>
    <w:rsid w:val="006712F3"/>
    <w:rsid w:val="00672F66"/>
    <w:rsid w:val="00693A40"/>
    <w:rsid w:val="006A5A0E"/>
    <w:rsid w:val="006B642E"/>
    <w:rsid w:val="006C0CE9"/>
    <w:rsid w:val="006C6486"/>
    <w:rsid w:val="006D2375"/>
    <w:rsid w:val="006E7EBE"/>
    <w:rsid w:val="006F598A"/>
    <w:rsid w:val="00714BA1"/>
    <w:rsid w:val="00737B55"/>
    <w:rsid w:val="00780714"/>
    <w:rsid w:val="007B4E87"/>
    <w:rsid w:val="007C5540"/>
    <w:rsid w:val="007F3391"/>
    <w:rsid w:val="007F6437"/>
    <w:rsid w:val="00804A3E"/>
    <w:rsid w:val="008242D1"/>
    <w:rsid w:val="00824BA2"/>
    <w:rsid w:val="008428A5"/>
    <w:rsid w:val="0084520D"/>
    <w:rsid w:val="00862EA5"/>
    <w:rsid w:val="0086597F"/>
    <w:rsid w:val="008A02A0"/>
    <w:rsid w:val="008B09F0"/>
    <w:rsid w:val="008B7925"/>
    <w:rsid w:val="008D56C3"/>
    <w:rsid w:val="008F3C98"/>
    <w:rsid w:val="009051ED"/>
    <w:rsid w:val="00922227"/>
    <w:rsid w:val="00924D38"/>
    <w:rsid w:val="00927D10"/>
    <w:rsid w:val="00936479"/>
    <w:rsid w:val="00943980"/>
    <w:rsid w:val="009522C4"/>
    <w:rsid w:val="00971154"/>
    <w:rsid w:val="009B795D"/>
    <w:rsid w:val="009C646C"/>
    <w:rsid w:val="009F536F"/>
    <w:rsid w:val="009F6700"/>
    <w:rsid w:val="00A1165D"/>
    <w:rsid w:val="00A21A08"/>
    <w:rsid w:val="00A55421"/>
    <w:rsid w:val="00A7037B"/>
    <w:rsid w:val="00A74071"/>
    <w:rsid w:val="00AA5DA9"/>
    <w:rsid w:val="00AD069C"/>
    <w:rsid w:val="00AD71ED"/>
    <w:rsid w:val="00AF00BF"/>
    <w:rsid w:val="00B11B21"/>
    <w:rsid w:val="00B3264D"/>
    <w:rsid w:val="00B42AFD"/>
    <w:rsid w:val="00B45277"/>
    <w:rsid w:val="00B47F08"/>
    <w:rsid w:val="00B60940"/>
    <w:rsid w:val="00B77D2C"/>
    <w:rsid w:val="00B921AA"/>
    <w:rsid w:val="00B96B2D"/>
    <w:rsid w:val="00B97198"/>
    <w:rsid w:val="00BB5E27"/>
    <w:rsid w:val="00BD71AF"/>
    <w:rsid w:val="00BE2B38"/>
    <w:rsid w:val="00BF725D"/>
    <w:rsid w:val="00C05B8B"/>
    <w:rsid w:val="00C0677E"/>
    <w:rsid w:val="00C11606"/>
    <w:rsid w:val="00C200F3"/>
    <w:rsid w:val="00C20958"/>
    <w:rsid w:val="00C27A14"/>
    <w:rsid w:val="00C3021E"/>
    <w:rsid w:val="00C55474"/>
    <w:rsid w:val="00C6457A"/>
    <w:rsid w:val="00C948BE"/>
    <w:rsid w:val="00CA7F41"/>
    <w:rsid w:val="00CC5909"/>
    <w:rsid w:val="00D341E0"/>
    <w:rsid w:val="00D61A7C"/>
    <w:rsid w:val="00D62733"/>
    <w:rsid w:val="00D67A88"/>
    <w:rsid w:val="00D844AA"/>
    <w:rsid w:val="00DA56F7"/>
    <w:rsid w:val="00DB71D7"/>
    <w:rsid w:val="00DB77B5"/>
    <w:rsid w:val="00DC38F4"/>
    <w:rsid w:val="00DD1A89"/>
    <w:rsid w:val="00DE6F1B"/>
    <w:rsid w:val="00DF712E"/>
    <w:rsid w:val="00E03A6E"/>
    <w:rsid w:val="00E16F2F"/>
    <w:rsid w:val="00E21769"/>
    <w:rsid w:val="00E40624"/>
    <w:rsid w:val="00E44B6E"/>
    <w:rsid w:val="00E50C00"/>
    <w:rsid w:val="00E61425"/>
    <w:rsid w:val="00E61F7B"/>
    <w:rsid w:val="00E77B63"/>
    <w:rsid w:val="00E95BFD"/>
    <w:rsid w:val="00EA7068"/>
    <w:rsid w:val="00ED2F68"/>
    <w:rsid w:val="00ED32F6"/>
    <w:rsid w:val="00F10E7F"/>
    <w:rsid w:val="00F271A6"/>
    <w:rsid w:val="00F439F7"/>
    <w:rsid w:val="00F55057"/>
    <w:rsid w:val="00F62056"/>
    <w:rsid w:val="00FA13FB"/>
    <w:rsid w:val="00FA2DF1"/>
    <w:rsid w:val="00FA47E8"/>
    <w:rsid w:val="00FB1310"/>
    <w:rsid w:val="00FC3F2F"/>
    <w:rsid w:val="00FD20DF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3F3F"/>
  <w15:docId w15:val="{248DBCA5-976A-4218-A6B4-6E3D6EA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9B9"/>
    <w:pPr>
      <w:spacing w:after="200" w:line="276" w:lineRule="auto"/>
    </w:pPr>
    <w:rPr>
      <w:rFonts w:ascii="Verdana" w:hAnsi="Verdan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4F9"/>
    <w:pPr>
      <w:keepNext/>
      <w:keepLines/>
      <w:spacing w:after="120"/>
      <w:outlineLvl w:val="0"/>
    </w:pPr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39B9"/>
    <w:pPr>
      <w:ind w:left="720"/>
      <w:contextualSpacing/>
    </w:pPr>
  </w:style>
  <w:style w:type="paragraph" w:customStyle="1" w:styleId="Tabela-Siatka2">
    <w:name w:val="Tabela - Siatka2"/>
    <w:rsid w:val="000A39B9"/>
    <w:pPr>
      <w:spacing w:after="0" w:line="240" w:lineRule="auto"/>
    </w:pPr>
    <w:rPr>
      <w:rFonts w:ascii="Lucida Grande" w:eastAsia="ヒラギノ角ゴ Pro W3" w:hAnsi="Lucida Grande" w:cs="Times New Roman"/>
      <w:b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A39B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B9"/>
    <w:rPr>
      <w:rFonts w:ascii="Verdana" w:hAnsi="Verdana"/>
      <w:color w:val="000000"/>
      <w:sz w:val="18"/>
      <w:szCs w:val="18"/>
    </w:rPr>
  </w:style>
  <w:style w:type="character" w:customStyle="1" w:styleId="h1">
    <w:name w:val="h1"/>
    <w:basedOn w:val="Domylnaczcionkaakapitu"/>
    <w:rsid w:val="000A39B9"/>
  </w:style>
  <w:style w:type="paragraph" w:styleId="Nagwek">
    <w:name w:val="header"/>
    <w:basedOn w:val="Normalny"/>
    <w:link w:val="NagwekZnak"/>
    <w:uiPriority w:val="99"/>
    <w:semiHidden/>
    <w:unhideWhenUsed/>
    <w:rsid w:val="001E6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15B"/>
    <w:rPr>
      <w:rFonts w:ascii="Verdana" w:hAnsi="Verdan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27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014F9"/>
    <w:rPr>
      <w:rFonts w:ascii="Arial Narrow" w:eastAsia="Times New Roman" w:hAnsi="Arial Narrow" w:cstheme="majorBidi"/>
      <w:b/>
      <w:bCs/>
      <w:color w:val="2E74B5" w:themeColor="accent1" w:themeShade="BF"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02F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02F"/>
    <w:rPr>
      <w:rFonts w:ascii="Verdana" w:hAnsi="Verdana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7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7DA"/>
    <w:rPr>
      <w:rFonts w:ascii="Verdana" w:hAnsi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7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A740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95EB-5D28-452F-AB47-253AED46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Justyna Napierała</cp:lastModifiedBy>
  <cp:revision>34</cp:revision>
  <cp:lastPrinted>2024-12-05T08:41:00Z</cp:lastPrinted>
  <dcterms:created xsi:type="dcterms:W3CDTF">2024-02-22T13:20:00Z</dcterms:created>
  <dcterms:modified xsi:type="dcterms:W3CDTF">2025-01-27T09:12:00Z</dcterms:modified>
</cp:coreProperties>
</file>