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EB5C2" w14:textId="77777777" w:rsidR="0008317D" w:rsidRDefault="00A96588" w:rsidP="0008317D">
      <w:pPr>
        <w:spacing w:before="360" w:after="0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5530D964" wp14:editId="7EC4B005">
            <wp:extent cx="5759450" cy="1920875"/>
            <wp:effectExtent l="0" t="0" r="0" b="3175"/>
            <wp:docPr id="3" name="Obraz 3" descr="Obraz zawierający tekst, li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E6E17" w14:textId="2FC424A6" w:rsidR="00EF3D17" w:rsidRPr="0008317D" w:rsidRDefault="000D4F62" w:rsidP="0008317D">
      <w:pPr>
        <w:spacing w:before="360" w:after="0"/>
        <w:rPr>
          <w:b/>
          <w:bCs/>
          <w:sz w:val="36"/>
          <w:szCs w:val="36"/>
        </w:rPr>
      </w:pPr>
      <w:r>
        <w:rPr>
          <w:b/>
          <w:bCs/>
          <w:sz w:val="40"/>
          <w:szCs w:val="40"/>
        </w:rPr>
        <w:t xml:space="preserve">Turnusy rehabilitacyjne - </w:t>
      </w:r>
      <w:r w:rsidR="00EF3D17" w:rsidRPr="00EF3D17">
        <w:rPr>
          <w:b/>
          <w:bCs/>
          <w:sz w:val="40"/>
          <w:szCs w:val="40"/>
        </w:rPr>
        <w:t>dofinansowanie PFRON</w:t>
      </w:r>
    </w:p>
    <w:p w14:paraId="76CB183D" w14:textId="204277B0" w:rsidR="000D4F62" w:rsidRDefault="000D4F62" w:rsidP="00EF3D17">
      <w:pPr>
        <w:spacing w:before="360" w:after="0"/>
        <w:rPr>
          <w:sz w:val="24"/>
          <w:szCs w:val="24"/>
        </w:rPr>
      </w:pPr>
      <w:r w:rsidRPr="000D4F62">
        <w:rPr>
          <w:sz w:val="24"/>
          <w:szCs w:val="24"/>
        </w:rPr>
        <w:t xml:space="preserve">Turnusy rehabilitacyjne </w:t>
      </w:r>
      <w:r>
        <w:rPr>
          <w:sz w:val="24"/>
          <w:szCs w:val="24"/>
        </w:rPr>
        <w:t xml:space="preserve">przeznaczone są tylko dla osób z niepełnosprawnościami i nie są tym samym co pobyty w sanatoriach dofinansowane z NFZ. </w:t>
      </w:r>
    </w:p>
    <w:p w14:paraId="59AD19FA" w14:textId="1460B258" w:rsidR="000D4F62" w:rsidRPr="000D4F62" w:rsidRDefault="000D4F62" w:rsidP="00EF3D17">
      <w:pPr>
        <w:spacing w:before="360" w:after="0"/>
        <w:rPr>
          <w:sz w:val="24"/>
          <w:szCs w:val="24"/>
        </w:rPr>
      </w:pPr>
      <w:r>
        <w:rPr>
          <w:sz w:val="24"/>
          <w:szCs w:val="24"/>
        </w:rPr>
        <w:t>Turnusy</w:t>
      </w:r>
      <w:r w:rsidRPr="000D4F62">
        <w:rPr>
          <w:sz w:val="24"/>
          <w:szCs w:val="24"/>
        </w:rPr>
        <w:t xml:space="preserve"> mobilizują do kontaktów z otoczeniem i do samodzielnego funkcjonowania oraz pobudzają rozwój osobisty.</w:t>
      </w:r>
      <w:r>
        <w:rPr>
          <w:sz w:val="24"/>
          <w:szCs w:val="24"/>
        </w:rPr>
        <w:t xml:space="preserve"> Szczególną </w:t>
      </w:r>
      <w:r w:rsidRPr="000D4F62">
        <w:rPr>
          <w:sz w:val="24"/>
          <w:szCs w:val="24"/>
        </w:rPr>
        <w:t>wagę przykłada się do aktywności społecznej</w:t>
      </w:r>
      <w:r w:rsidR="001463C9">
        <w:rPr>
          <w:sz w:val="24"/>
          <w:szCs w:val="24"/>
        </w:rPr>
        <w:t xml:space="preserve"> </w:t>
      </w:r>
      <w:r w:rsidR="00EA14A8">
        <w:rPr>
          <w:sz w:val="24"/>
          <w:szCs w:val="24"/>
        </w:rPr>
        <w:br/>
      </w:r>
      <w:r w:rsidRPr="000D4F62">
        <w:rPr>
          <w:sz w:val="24"/>
          <w:szCs w:val="24"/>
        </w:rPr>
        <w:t>i zorganizowanych działań grupowych obok poprawy stanu zdrowia w ramach rehabilitacji leczniczej.</w:t>
      </w:r>
    </w:p>
    <w:p w14:paraId="1FF4A0ED" w14:textId="71E54074" w:rsidR="00EF3D17" w:rsidRPr="00EF3D17" w:rsidRDefault="00EF3D17" w:rsidP="008E4543">
      <w:pPr>
        <w:spacing w:before="360" w:after="0"/>
        <w:rPr>
          <w:b/>
          <w:bCs/>
          <w:sz w:val="32"/>
          <w:szCs w:val="32"/>
        </w:rPr>
      </w:pPr>
      <w:r w:rsidRPr="00A708EA">
        <w:rPr>
          <w:b/>
          <w:bCs/>
          <w:sz w:val="32"/>
          <w:szCs w:val="32"/>
        </w:rPr>
        <w:t>Jak i gdzie złożyć wniosek?</w:t>
      </w:r>
    </w:p>
    <w:p w14:paraId="43E8C262" w14:textId="10DD96F3" w:rsidR="008E4543" w:rsidRDefault="008E4543" w:rsidP="008E4543">
      <w:pPr>
        <w:spacing w:before="360"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Pr="008E4543">
        <w:rPr>
          <w:sz w:val="24"/>
          <w:szCs w:val="24"/>
        </w:rPr>
        <w:t>referowan</w:t>
      </w:r>
      <w:r>
        <w:rPr>
          <w:sz w:val="24"/>
          <w:szCs w:val="24"/>
        </w:rPr>
        <w:t xml:space="preserve">ą </w:t>
      </w:r>
      <w:r w:rsidRPr="008E4543">
        <w:rPr>
          <w:sz w:val="24"/>
          <w:szCs w:val="24"/>
        </w:rPr>
        <w:t xml:space="preserve">formą składania wniosków jest forma elektroniczna. </w:t>
      </w:r>
    </w:p>
    <w:p w14:paraId="5D9AE19C" w14:textId="3CA93D44" w:rsidR="008E4543" w:rsidRPr="008E4543" w:rsidRDefault="008E4543" w:rsidP="008E4543">
      <w:pPr>
        <w:spacing w:before="360" w:after="0"/>
        <w:rPr>
          <w:sz w:val="24"/>
          <w:szCs w:val="24"/>
        </w:rPr>
      </w:pPr>
      <w:r w:rsidRPr="008E4543">
        <w:rPr>
          <w:sz w:val="24"/>
          <w:szCs w:val="24"/>
        </w:rPr>
        <w:t xml:space="preserve">Złożenie wniosku przez Internet, w Systemie Obsługi Wsparcia (SOW) </w:t>
      </w:r>
      <w:hyperlink r:id="rId12" w:history="1">
        <w:r w:rsidRPr="009042AD">
          <w:rPr>
            <w:rStyle w:val="Hipercze"/>
            <w:sz w:val="24"/>
            <w:szCs w:val="24"/>
          </w:rPr>
          <w:t>https://sow.pfron.org.pl/</w:t>
        </w:r>
      </w:hyperlink>
      <w:r w:rsidRPr="008E4543">
        <w:rPr>
          <w:sz w:val="24"/>
          <w:szCs w:val="24"/>
        </w:rPr>
        <w:t xml:space="preserve">, jest szybsze i mniej czasochłonne oraz pozwala na uniknięcie kolejek, które wiążą się z wizytą w urzędzie. </w:t>
      </w:r>
    </w:p>
    <w:p w14:paraId="741FAA94" w14:textId="77777777" w:rsidR="008E4543" w:rsidRDefault="008E4543" w:rsidP="008E4543">
      <w:pPr>
        <w:spacing w:before="360" w:after="0"/>
        <w:rPr>
          <w:sz w:val="24"/>
          <w:szCs w:val="24"/>
        </w:rPr>
      </w:pPr>
      <w:r w:rsidRPr="008E4543">
        <w:rPr>
          <w:sz w:val="24"/>
          <w:szCs w:val="24"/>
        </w:rPr>
        <w:t xml:space="preserve">Aby złożyć wniosek w </w:t>
      </w:r>
      <w:r>
        <w:rPr>
          <w:sz w:val="24"/>
          <w:szCs w:val="24"/>
        </w:rPr>
        <w:t>SOW</w:t>
      </w:r>
      <w:r w:rsidRPr="008E4543">
        <w:rPr>
          <w:sz w:val="24"/>
          <w:szCs w:val="24"/>
        </w:rPr>
        <w:t xml:space="preserve"> należy posiadać podpis kwalifikowany lub profil zaufany oraz adres e-mail. </w:t>
      </w:r>
    </w:p>
    <w:p w14:paraId="609E5013" w14:textId="1CBD006B" w:rsidR="008E4543" w:rsidRDefault="008E4543" w:rsidP="008E4543">
      <w:pPr>
        <w:spacing w:before="360" w:after="0"/>
        <w:rPr>
          <w:sz w:val="24"/>
          <w:szCs w:val="24"/>
        </w:rPr>
      </w:pPr>
      <w:r w:rsidRPr="008E4543">
        <w:rPr>
          <w:sz w:val="24"/>
          <w:szCs w:val="24"/>
        </w:rPr>
        <w:t>Założenie profilu zaufanego jest bardzo proste i jest możliwe za pomocą bankowości elektronicznej lub na stronie rządowej pod adresem</w:t>
      </w:r>
      <w:r w:rsidR="00460AC1">
        <w:rPr>
          <w:sz w:val="24"/>
          <w:szCs w:val="24"/>
        </w:rPr>
        <w:t>:</w:t>
      </w:r>
      <w:r w:rsidRPr="008E4543">
        <w:rPr>
          <w:sz w:val="24"/>
          <w:szCs w:val="24"/>
        </w:rPr>
        <w:t xml:space="preserve"> </w:t>
      </w:r>
      <w:r w:rsidR="00460AC1">
        <w:rPr>
          <w:sz w:val="24"/>
          <w:szCs w:val="24"/>
        </w:rPr>
        <w:br/>
      </w:r>
      <w:hyperlink r:id="rId13" w:history="1">
        <w:r w:rsidR="00460AC1" w:rsidRPr="009042AD">
          <w:rPr>
            <w:rStyle w:val="Hipercze"/>
            <w:sz w:val="24"/>
            <w:szCs w:val="24"/>
          </w:rPr>
          <w:t>https://www.gov.pl/web/gov/zaloz-profil-zaufany</w:t>
        </w:r>
      </w:hyperlink>
      <w:r>
        <w:rPr>
          <w:sz w:val="24"/>
          <w:szCs w:val="24"/>
        </w:rPr>
        <w:t xml:space="preserve"> </w:t>
      </w:r>
    </w:p>
    <w:p w14:paraId="788DC353" w14:textId="05325B4E" w:rsidR="00487CE0" w:rsidRDefault="005F352F" w:rsidP="008E4543">
      <w:pPr>
        <w:spacing w:before="360" w:after="0"/>
        <w:rPr>
          <w:sz w:val="24"/>
          <w:szCs w:val="24"/>
        </w:rPr>
      </w:pPr>
      <w:r w:rsidRPr="005F352F">
        <w:rPr>
          <w:sz w:val="24"/>
          <w:szCs w:val="24"/>
        </w:rPr>
        <w:t>Składając wniosek możesz</w:t>
      </w:r>
      <w:r w:rsidR="00FF5687">
        <w:rPr>
          <w:sz w:val="24"/>
          <w:szCs w:val="24"/>
        </w:rPr>
        <w:t xml:space="preserve"> też</w:t>
      </w:r>
      <w:r w:rsidRPr="005F352F">
        <w:rPr>
          <w:sz w:val="24"/>
          <w:szCs w:val="24"/>
        </w:rPr>
        <w:t xml:space="preserve"> liczyć na pomoc pracowników </w:t>
      </w:r>
      <w:r>
        <w:rPr>
          <w:sz w:val="24"/>
          <w:szCs w:val="24"/>
        </w:rPr>
        <w:t>Powiatowych Centrów Pomocy Rodzinie</w:t>
      </w:r>
      <w:r w:rsidR="008E4543">
        <w:rPr>
          <w:sz w:val="24"/>
          <w:szCs w:val="24"/>
        </w:rPr>
        <w:t xml:space="preserve"> w województwie lubuskim. </w:t>
      </w:r>
    </w:p>
    <w:p w14:paraId="0A67B987" w14:textId="0AE3409F" w:rsidR="00AE2AE7" w:rsidRPr="00EF3D17" w:rsidRDefault="00AE2AE7" w:rsidP="00AE2AE7">
      <w:pPr>
        <w:spacing w:before="360" w:after="0"/>
        <w:rPr>
          <w:b/>
          <w:bCs/>
          <w:sz w:val="32"/>
          <w:szCs w:val="32"/>
        </w:rPr>
      </w:pPr>
      <w:r w:rsidRPr="00EF3D17">
        <w:rPr>
          <w:b/>
          <w:bCs/>
          <w:sz w:val="32"/>
          <w:szCs w:val="32"/>
        </w:rPr>
        <w:lastRenderedPageBreak/>
        <w:t>Skontaktuj się z właściwym Powiatowym Centrum Pomocy Rodzinie:</w:t>
      </w:r>
    </w:p>
    <w:p w14:paraId="48452CBC" w14:textId="5922FED9" w:rsidR="00AE2AE7" w:rsidRPr="00EF3D17" w:rsidRDefault="00AE2AE7" w:rsidP="00AE2AE7">
      <w:pPr>
        <w:spacing w:before="360" w:after="0"/>
      </w:pPr>
      <w:r w:rsidRPr="00EF3D17">
        <w:t xml:space="preserve">1. </w:t>
      </w:r>
      <w:r w:rsidRPr="00EF3D17">
        <w:rPr>
          <w:b/>
          <w:bCs/>
        </w:rPr>
        <w:t>PCPR w Gorzowie Wlkp</w:t>
      </w:r>
      <w:r w:rsidRPr="00EF3D17">
        <w:t>.: 66-400 Gorzów Wlkp. ul. Pankiewicza 5-7, tel. 95 733 04 60 e-mail: pcpr@powiatgorzowski.pl</w:t>
      </w:r>
    </w:p>
    <w:p w14:paraId="20D20715" w14:textId="1FA879F4" w:rsidR="00AE2AE7" w:rsidRPr="00EF3D17" w:rsidRDefault="00AE2AE7" w:rsidP="00AE2AE7">
      <w:pPr>
        <w:spacing w:before="360" w:after="0"/>
      </w:pPr>
      <w:r w:rsidRPr="00EF3D17">
        <w:t xml:space="preserve">2. </w:t>
      </w:r>
      <w:r w:rsidRPr="00EF3D17">
        <w:rPr>
          <w:b/>
          <w:bCs/>
        </w:rPr>
        <w:t>GCPR w Gorzowie Wlkp</w:t>
      </w:r>
      <w:r w:rsidRPr="00EF3D17">
        <w:t xml:space="preserve">.: 66-400 Gorzów Wlkp., ul. Walczaka 42, tel. 95 715 13 65 e-mail: sekretariat@gcprgorzow.pl </w:t>
      </w:r>
    </w:p>
    <w:p w14:paraId="346681DA" w14:textId="190B6091" w:rsidR="00AE2AE7" w:rsidRPr="00EF3D17" w:rsidRDefault="00AE2AE7" w:rsidP="00AE2AE7">
      <w:pPr>
        <w:spacing w:before="360" w:after="0"/>
      </w:pPr>
      <w:r w:rsidRPr="00EF3D17">
        <w:t xml:space="preserve">3. </w:t>
      </w:r>
      <w:r w:rsidRPr="00EF3D17">
        <w:rPr>
          <w:b/>
          <w:bCs/>
        </w:rPr>
        <w:t>PCPR w Krośnie Odrzańskim</w:t>
      </w:r>
      <w:r w:rsidRPr="00EF3D17">
        <w:t xml:space="preserve">: 66-600 Krosno Odrzańskie, ul. Piastów 10 B, tel. 68 383 02 05; </w:t>
      </w:r>
      <w:r w:rsidR="00EF3D17">
        <w:br/>
      </w:r>
      <w:r w:rsidRPr="00EF3D17">
        <w:t xml:space="preserve">e-mail: sekretariat@pcpr.powiatkrosnienski.pl </w:t>
      </w:r>
    </w:p>
    <w:p w14:paraId="5B905E23" w14:textId="34208AFB" w:rsidR="00AE2AE7" w:rsidRPr="00EF3D17" w:rsidRDefault="00AE2AE7" w:rsidP="00AE2AE7">
      <w:pPr>
        <w:spacing w:before="360" w:after="0"/>
      </w:pPr>
      <w:r w:rsidRPr="00EF3D17">
        <w:t xml:space="preserve">4. </w:t>
      </w:r>
      <w:r w:rsidRPr="00EF3D17">
        <w:rPr>
          <w:b/>
          <w:bCs/>
        </w:rPr>
        <w:t>PCPR w Międzyrzeczu</w:t>
      </w:r>
      <w:r w:rsidRPr="00EF3D17">
        <w:t xml:space="preserve">: 66-300 Międzyrzecz, ul. Przemysłowa 2, tel. 95 742 84 71 e-mail: sekretariat@pcprmiedzyrzecz.pl </w:t>
      </w:r>
    </w:p>
    <w:p w14:paraId="4C784BAA" w14:textId="64844E13" w:rsidR="00AE2AE7" w:rsidRPr="00EF3D17" w:rsidRDefault="00AE2AE7" w:rsidP="00AE2AE7">
      <w:pPr>
        <w:spacing w:before="360" w:after="0"/>
      </w:pPr>
      <w:r w:rsidRPr="00EF3D17">
        <w:t xml:space="preserve">5. </w:t>
      </w:r>
      <w:r w:rsidRPr="00EF3D17">
        <w:rPr>
          <w:b/>
          <w:bCs/>
        </w:rPr>
        <w:t>PCPR w Nowej Soli</w:t>
      </w:r>
      <w:r w:rsidRPr="00EF3D17">
        <w:t xml:space="preserve">: 67-100 Nowa Sól, ul. Staszica 1A, tel. 68 457 43 34 e-mail: </w:t>
      </w:r>
      <w:r w:rsidR="00EF3D17">
        <w:br/>
      </w:r>
      <w:r w:rsidRPr="00EF3D17">
        <w:t xml:space="preserve">pcpr@powiat-nowosolski.pl </w:t>
      </w:r>
    </w:p>
    <w:p w14:paraId="3DFBA8A0" w14:textId="674E8A15" w:rsidR="00AE2AE7" w:rsidRPr="00EF3D17" w:rsidRDefault="00AE2AE7" w:rsidP="00AE2AE7">
      <w:pPr>
        <w:spacing w:before="360" w:after="0"/>
      </w:pPr>
      <w:r w:rsidRPr="00EF3D17">
        <w:t xml:space="preserve">6. </w:t>
      </w:r>
      <w:r w:rsidRPr="00EF3D17">
        <w:rPr>
          <w:b/>
          <w:bCs/>
        </w:rPr>
        <w:t>PCPR w Słubicach</w:t>
      </w:r>
      <w:r w:rsidRPr="00EF3D17">
        <w:t xml:space="preserve">: 69-100 Słubice, ul. Sienkiewicza 28, tel. 95 758 21 40 e-mail: pcpr@powiatslubicki.pl </w:t>
      </w:r>
    </w:p>
    <w:p w14:paraId="7A80E33B" w14:textId="1C68B219" w:rsidR="00AE2AE7" w:rsidRPr="00EF3D17" w:rsidRDefault="00AE2AE7" w:rsidP="00AE2AE7">
      <w:pPr>
        <w:spacing w:before="360" w:after="0"/>
      </w:pPr>
      <w:r w:rsidRPr="00EF3D17">
        <w:t xml:space="preserve">7. </w:t>
      </w:r>
      <w:r w:rsidRPr="00EF3D17">
        <w:rPr>
          <w:b/>
          <w:bCs/>
        </w:rPr>
        <w:t>PCPR w Drezdenku</w:t>
      </w:r>
      <w:r w:rsidRPr="00EF3D17">
        <w:t xml:space="preserve">: 66-530 Drezdenko, ul. Kościuszki 31, tel.  95 763 70 42 e-mail: sekretariat.pcpr@pcprdrezdenko.pl </w:t>
      </w:r>
    </w:p>
    <w:p w14:paraId="3D9A37DC" w14:textId="407D1D92" w:rsidR="00AE2AE7" w:rsidRPr="00EF3D17" w:rsidRDefault="00AE2AE7" w:rsidP="00AE2AE7">
      <w:pPr>
        <w:spacing w:before="360" w:after="0"/>
      </w:pPr>
      <w:r w:rsidRPr="00EF3D17">
        <w:t xml:space="preserve">8. </w:t>
      </w:r>
      <w:r w:rsidRPr="00EF3D17">
        <w:rPr>
          <w:b/>
          <w:bCs/>
        </w:rPr>
        <w:t>PCPR w Sulęcinie</w:t>
      </w:r>
      <w:r w:rsidRPr="00EF3D17">
        <w:t>: 69-200 Sulęcin, ul. Daszyńskiego 49, tel. 95 755 07 53 e-mail: pcpr@pcprsulecin.pl</w:t>
      </w:r>
    </w:p>
    <w:p w14:paraId="605DBC46" w14:textId="2C08147F" w:rsidR="00AE2AE7" w:rsidRPr="00EF3D17" w:rsidRDefault="00AE2AE7" w:rsidP="00AE2AE7">
      <w:pPr>
        <w:spacing w:before="360" w:after="0"/>
      </w:pPr>
      <w:r w:rsidRPr="00EF3D17">
        <w:t xml:space="preserve">9. </w:t>
      </w:r>
      <w:r w:rsidRPr="00EF3D17">
        <w:rPr>
          <w:b/>
          <w:bCs/>
        </w:rPr>
        <w:t>PCPR w Świebodzinie</w:t>
      </w:r>
      <w:r w:rsidRPr="00EF3D17">
        <w:t xml:space="preserve">: 66-200 Świebodzin, ul. Żaków 3, tel. 68 475 53 52 e-mail: biuro@pcpr.swiebodzin.pl </w:t>
      </w:r>
    </w:p>
    <w:p w14:paraId="070CC2F8" w14:textId="149ED56B" w:rsidR="00AE2AE7" w:rsidRPr="00EF3D17" w:rsidRDefault="00AE2AE7" w:rsidP="00AE2AE7">
      <w:pPr>
        <w:spacing w:before="360" w:after="0"/>
      </w:pPr>
      <w:r w:rsidRPr="00EF3D17">
        <w:t xml:space="preserve">10. </w:t>
      </w:r>
      <w:r w:rsidRPr="00EF3D17">
        <w:rPr>
          <w:b/>
          <w:bCs/>
        </w:rPr>
        <w:t>PCPR we Wschowie</w:t>
      </w:r>
      <w:r w:rsidRPr="00EF3D17">
        <w:t xml:space="preserve">: 67-400 Wschowa, Plac Kosynierów 1 C, tel. 65 540 17 59 e-mail: pcprwschowa@o2.pl </w:t>
      </w:r>
    </w:p>
    <w:p w14:paraId="0FA04909" w14:textId="2D332C30" w:rsidR="00AE2AE7" w:rsidRPr="00EF3D17" w:rsidRDefault="00AE2AE7" w:rsidP="00AE2AE7">
      <w:pPr>
        <w:spacing w:before="360" w:after="0"/>
      </w:pPr>
      <w:r w:rsidRPr="00EF3D17">
        <w:t xml:space="preserve">11. </w:t>
      </w:r>
      <w:r w:rsidRPr="00EF3D17">
        <w:rPr>
          <w:b/>
          <w:bCs/>
        </w:rPr>
        <w:t>PCPR w Zielonej Górze</w:t>
      </w:r>
      <w:r w:rsidRPr="00EF3D17">
        <w:t xml:space="preserve">: 65-057 Zielona Góra, ul. Podgórna 5, tel. 68 452 75 52 e-mail: sekretariat@pcpr.powiat-zielonogorski.pl </w:t>
      </w:r>
    </w:p>
    <w:p w14:paraId="131EA6CE" w14:textId="3D3B866B" w:rsidR="00AE2AE7" w:rsidRPr="00EF3D17" w:rsidRDefault="00AE2AE7" w:rsidP="00AE2AE7">
      <w:pPr>
        <w:spacing w:before="360" w:after="0"/>
      </w:pPr>
      <w:r w:rsidRPr="00EF3D17">
        <w:t xml:space="preserve">12. </w:t>
      </w:r>
      <w:r w:rsidRPr="00EF3D17">
        <w:rPr>
          <w:b/>
          <w:bCs/>
        </w:rPr>
        <w:t>MOPS w Zielonej Górze</w:t>
      </w:r>
      <w:r w:rsidRPr="00EF3D17">
        <w:t xml:space="preserve">: ul. Długa 13, 65-401 Zielona Góra, tel. 68 411 51 17, e-mail: biuro@mops.zgora.pl </w:t>
      </w:r>
    </w:p>
    <w:p w14:paraId="19F1D9B8" w14:textId="12862E1F" w:rsidR="00AE2AE7" w:rsidRPr="00EF3D17" w:rsidRDefault="00AE2AE7" w:rsidP="00AE2AE7">
      <w:pPr>
        <w:spacing w:before="360" w:after="0"/>
      </w:pPr>
      <w:r w:rsidRPr="00EF3D17">
        <w:t xml:space="preserve">13. </w:t>
      </w:r>
      <w:r w:rsidRPr="00EF3D17">
        <w:rPr>
          <w:b/>
          <w:bCs/>
        </w:rPr>
        <w:t>PCPR w Żaganiu</w:t>
      </w:r>
      <w:r w:rsidRPr="00EF3D17">
        <w:t xml:space="preserve">: 68-100 Żagań, ul. Śląska 1, tel. 68 477 77 71, e-mail: sekretariat@pcpr.zagan.pl </w:t>
      </w:r>
    </w:p>
    <w:p w14:paraId="2C237AAD" w14:textId="1FDFE846" w:rsidR="00CF40B2" w:rsidRPr="00EF3D17" w:rsidRDefault="00AE2AE7" w:rsidP="00AE2AE7">
      <w:pPr>
        <w:spacing w:before="360" w:after="0"/>
      </w:pPr>
      <w:r w:rsidRPr="00EF3D17">
        <w:t xml:space="preserve">14. </w:t>
      </w:r>
      <w:r w:rsidRPr="00EF3D17">
        <w:rPr>
          <w:b/>
          <w:bCs/>
        </w:rPr>
        <w:t>PCPR w Żarach</w:t>
      </w:r>
      <w:r w:rsidRPr="00EF3D17">
        <w:t xml:space="preserve">: 68-200 Żary, ul. Artylerzystów 6, tel. 68 363 06 84, e-mail: pcpr@pcprzary.pl </w:t>
      </w:r>
    </w:p>
    <w:sectPr w:rsidR="00CF40B2" w:rsidRPr="00EF3D17" w:rsidSect="006E6136"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418" w:left="1418" w:header="1134" w:footer="1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D797D" w14:textId="77777777" w:rsidR="003958A1" w:rsidRDefault="003958A1">
      <w:pPr>
        <w:spacing w:after="0" w:line="240" w:lineRule="auto"/>
      </w:pPr>
      <w:r>
        <w:separator/>
      </w:r>
    </w:p>
  </w:endnote>
  <w:endnote w:type="continuationSeparator" w:id="0">
    <w:p w14:paraId="68D4129F" w14:textId="77777777" w:rsidR="003958A1" w:rsidRDefault="0039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39FFA" w14:textId="77777777" w:rsidR="0079581E" w:rsidRDefault="005B444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920" behindDoc="1" locked="0" layoutInCell="1" allowOverlap="1" wp14:anchorId="77A0F138" wp14:editId="7452F8A9">
          <wp:simplePos x="0" y="0"/>
          <wp:positionH relativeFrom="column">
            <wp:posOffset>-892810</wp:posOffset>
          </wp:positionH>
          <wp:positionV relativeFrom="paragraph">
            <wp:posOffset>264795</wp:posOffset>
          </wp:positionV>
          <wp:extent cx="7559040" cy="630551"/>
          <wp:effectExtent l="0" t="0" r="0" b="0"/>
          <wp:wrapNone/>
          <wp:docPr id="20" name="Obraz 20" descr="ul. Bohaterów Westerplatte 11, 65-034 Zielona Góra, POLSKA, tel. +48 68 422 78 00, www.pfron.org.pl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872" cy="63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3869A" w14:textId="77777777" w:rsidR="0079581E" w:rsidRDefault="009451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24C6CA40" wp14:editId="7949CC58">
          <wp:simplePos x="0" y="0"/>
          <wp:positionH relativeFrom="column">
            <wp:posOffset>-900430</wp:posOffset>
          </wp:positionH>
          <wp:positionV relativeFrom="paragraph">
            <wp:posOffset>264795</wp:posOffset>
          </wp:positionV>
          <wp:extent cx="7562215" cy="630551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155" cy="634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B5052" w14:textId="77777777" w:rsidR="003958A1" w:rsidRDefault="003958A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8E9401" w14:textId="77777777" w:rsidR="003958A1" w:rsidRDefault="00395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A4A32" w14:textId="77777777" w:rsidR="00FA6CB1" w:rsidRDefault="00265742" w:rsidP="00132623">
    <w:pPr>
      <w:pStyle w:val="Podstawowyakapitowy"/>
      <w:spacing w:before="20" w:line="240" w:lineRule="auto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2E1A6D66" wp14:editId="542D78B2">
          <wp:simplePos x="0" y="0"/>
          <wp:positionH relativeFrom="page">
            <wp:align>left</wp:align>
          </wp:positionH>
          <wp:positionV relativeFrom="paragraph">
            <wp:posOffset>-721995</wp:posOffset>
          </wp:positionV>
          <wp:extent cx="7545351" cy="1045770"/>
          <wp:effectExtent l="0" t="0" r="0" b="2540"/>
          <wp:wrapNone/>
          <wp:docPr id="21" name="Obraz 21" descr="Logo Państwowego Funduszu Rehabilitacji Osób Niepełnosprawnych, napis Oddział Lubu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5351" cy="10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40044"/>
    <w:multiLevelType w:val="hybridMultilevel"/>
    <w:tmpl w:val="BAB2C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A3618B"/>
    <w:multiLevelType w:val="hybridMultilevel"/>
    <w:tmpl w:val="C79E7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D27D7"/>
    <w:multiLevelType w:val="hybridMultilevel"/>
    <w:tmpl w:val="51769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76065"/>
    <w:multiLevelType w:val="hybridMultilevel"/>
    <w:tmpl w:val="B97EAF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B10521"/>
    <w:multiLevelType w:val="hybridMultilevel"/>
    <w:tmpl w:val="FBBC1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C5E35"/>
    <w:multiLevelType w:val="hybridMultilevel"/>
    <w:tmpl w:val="507E8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6E2A8D"/>
    <w:multiLevelType w:val="hybridMultilevel"/>
    <w:tmpl w:val="51AE13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1C71F8"/>
    <w:multiLevelType w:val="hybridMultilevel"/>
    <w:tmpl w:val="35102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FB5F42"/>
    <w:multiLevelType w:val="hybridMultilevel"/>
    <w:tmpl w:val="D2C6A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430F1"/>
    <w:multiLevelType w:val="hybridMultilevel"/>
    <w:tmpl w:val="B00087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E7303B"/>
    <w:multiLevelType w:val="hybridMultilevel"/>
    <w:tmpl w:val="AD08A7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A50C47"/>
    <w:multiLevelType w:val="hybridMultilevel"/>
    <w:tmpl w:val="4EEAEF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BE3699"/>
    <w:multiLevelType w:val="hybridMultilevel"/>
    <w:tmpl w:val="ACC8E7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983BE5"/>
    <w:multiLevelType w:val="hybridMultilevel"/>
    <w:tmpl w:val="EF66C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009DD"/>
    <w:multiLevelType w:val="hybridMultilevel"/>
    <w:tmpl w:val="113EF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E63F2F"/>
    <w:multiLevelType w:val="hybridMultilevel"/>
    <w:tmpl w:val="446E83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F77B01"/>
    <w:multiLevelType w:val="hybridMultilevel"/>
    <w:tmpl w:val="63540C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9"/>
  </w:num>
  <w:num w:numId="4">
    <w:abstractNumId w:val="23"/>
  </w:num>
  <w:num w:numId="5">
    <w:abstractNumId w:val="2"/>
  </w:num>
  <w:num w:numId="6">
    <w:abstractNumId w:val="30"/>
  </w:num>
  <w:num w:numId="7">
    <w:abstractNumId w:val="13"/>
  </w:num>
  <w:num w:numId="8">
    <w:abstractNumId w:val="1"/>
  </w:num>
  <w:num w:numId="9">
    <w:abstractNumId w:val="12"/>
  </w:num>
  <w:num w:numId="10">
    <w:abstractNumId w:val="16"/>
  </w:num>
  <w:num w:numId="11">
    <w:abstractNumId w:val="34"/>
  </w:num>
  <w:num w:numId="12">
    <w:abstractNumId w:val="33"/>
  </w:num>
  <w:num w:numId="13">
    <w:abstractNumId w:val="26"/>
  </w:num>
  <w:num w:numId="14">
    <w:abstractNumId w:val="19"/>
  </w:num>
  <w:num w:numId="15">
    <w:abstractNumId w:val="21"/>
  </w:num>
  <w:num w:numId="16">
    <w:abstractNumId w:val="31"/>
  </w:num>
  <w:num w:numId="17">
    <w:abstractNumId w:val="35"/>
  </w:num>
  <w:num w:numId="18">
    <w:abstractNumId w:val="20"/>
  </w:num>
  <w:num w:numId="19">
    <w:abstractNumId w:val="3"/>
  </w:num>
  <w:num w:numId="20">
    <w:abstractNumId w:val="8"/>
  </w:num>
  <w:num w:numId="21">
    <w:abstractNumId w:val="17"/>
  </w:num>
  <w:num w:numId="22">
    <w:abstractNumId w:val="25"/>
  </w:num>
  <w:num w:numId="23">
    <w:abstractNumId w:val="0"/>
  </w:num>
  <w:num w:numId="24">
    <w:abstractNumId w:val="11"/>
  </w:num>
  <w:num w:numId="25">
    <w:abstractNumId w:val="9"/>
  </w:num>
  <w:num w:numId="26">
    <w:abstractNumId w:val="36"/>
  </w:num>
  <w:num w:numId="27">
    <w:abstractNumId w:val="24"/>
  </w:num>
  <w:num w:numId="28">
    <w:abstractNumId w:val="14"/>
  </w:num>
  <w:num w:numId="29">
    <w:abstractNumId w:val="15"/>
  </w:num>
  <w:num w:numId="30">
    <w:abstractNumId w:val="27"/>
  </w:num>
  <w:num w:numId="31">
    <w:abstractNumId w:val="6"/>
  </w:num>
  <w:num w:numId="32">
    <w:abstractNumId w:val="22"/>
  </w:num>
  <w:num w:numId="33">
    <w:abstractNumId w:val="32"/>
  </w:num>
  <w:num w:numId="34">
    <w:abstractNumId w:val="18"/>
  </w:num>
  <w:num w:numId="35">
    <w:abstractNumId w:val="10"/>
  </w:num>
  <w:num w:numId="36">
    <w:abstractNumId w:val="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A1"/>
    <w:rsid w:val="00005524"/>
    <w:rsid w:val="00033B17"/>
    <w:rsid w:val="000368D7"/>
    <w:rsid w:val="00044E84"/>
    <w:rsid w:val="00045B49"/>
    <w:rsid w:val="000477B4"/>
    <w:rsid w:val="00050604"/>
    <w:rsid w:val="00053CA8"/>
    <w:rsid w:val="00053D67"/>
    <w:rsid w:val="0005544F"/>
    <w:rsid w:val="00077316"/>
    <w:rsid w:val="0008317D"/>
    <w:rsid w:val="00091E7E"/>
    <w:rsid w:val="00092842"/>
    <w:rsid w:val="00094F16"/>
    <w:rsid w:val="000A34FB"/>
    <w:rsid w:val="000B09F4"/>
    <w:rsid w:val="000C2AFD"/>
    <w:rsid w:val="000C663D"/>
    <w:rsid w:val="000D4F62"/>
    <w:rsid w:val="000E4FDD"/>
    <w:rsid w:val="00122643"/>
    <w:rsid w:val="00132623"/>
    <w:rsid w:val="0014029D"/>
    <w:rsid w:val="001463C9"/>
    <w:rsid w:val="00152D0B"/>
    <w:rsid w:val="00161E95"/>
    <w:rsid w:val="00163201"/>
    <w:rsid w:val="00180190"/>
    <w:rsid w:val="0018202C"/>
    <w:rsid w:val="0019354E"/>
    <w:rsid w:val="001A7E1B"/>
    <w:rsid w:val="001C3794"/>
    <w:rsid w:val="001F70C8"/>
    <w:rsid w:val="00221C41"/>
    <w:rsid w:val="002461E7"/>
    <w:rsid w:val="00250CF3"/>
    <w:rsid w:val="00265742"/>
    <w:rsid w:val="00280908"/>
    <w:rsid w:val="002A2F19"/>
    <w:rsid w:val="002A3319"/>
    <w:rsid w:val="002D2710"/>
    <w:rsid w:val="002E0D06"/>
    <w:rsid w:val="002F0F98"/>
    <w:rsid w:val="00300522"/>
    <w:rsid w:val="0032268E"/>
    <w:rsid w:val="00323140"/>
    <w:rsid w:val="00324541"/>
    <w:rsid w:val="003350C5"/>
    <w:rsid w:val="00342BCC"/>
    <w:rsid w:val="0034321A"/>
    <w:rsid w:val="003436A6"/>
    <w:rsid w:val="00357D2D"/>
    <w:rsid w:val="00360CA9"/>
    <w:rsid w:val="003879C7"/>
    <w:rsid w:val="00387E8F"/>
    <w:rsid w:val="003958A1"/>
    <w:rsid w:val="003A1C0A"/>
    <w:rsid w:val="003B48DF"/>
    <w:rsid w:val="003B68DC"/>
    <w:rsid w:val="003E5F06"/>
    <w:rsid w:val="0041072C"/>
    <w:rsid w:val="004124EF"/>
    <w:rsid w:val="0043376A"/>
    <w:rsid w:val="00454EFE"/>
    <w:rsid w:val="00460AC1"/>
    <w:rsid w:val="004746EF"/>
    <w:rsid w:val="00476139"/>
    <w:rsid w:val="00487CE0"/>
    <w:rsid w:val="004967C9"/>
    <w:rsid w:val="004A230F"/>
    <w:rsid w:val="004D7961"/>
    <w:rsid w:val="004E52FA"/>
    <w:rsid w:val="00502415"/>
    <w:rsid w:val="005041F3"/>
    <w:rsid w:val="005070F0"/>
    <w:rsid w:val="00517DE8"/>
    <w:rsid w:val="00521308"/>
    <w:rsid w:val="005343BC"/>
    <w:rsid w:val="00542D99"/>
    <w:rsid w:val="00546DEE"/>
    <w:rsid w:val="005504BD"/>
    <w:rsid w:val="00567974"/>
    <w:rsid w:val="00594B6A"/>
    <w:rsid w:val="00596C1B"/>
    <w:rsid w:val="005B4445"/>
    <w:rsid w:val="005E09D8"/>
    <w:rsid w:val="005E218A"/>
    <w:rsid w:val="005F352F"/>
    <w:rsid w:val="0062731B"/>
    <w:rsid w:val="00633FB3"/>
    <w:rsid w:val="00644574"/>
    <w:rsid w:val="00645141"/>
    <w:rsid w:val="00645BEE"/>
    <w:rsid w:val="006771E9"/>
    <w:rsid w:val="006869A3"/>
    <w:rsid w:val="006A310D"/>
    <w:rsid w:val="006A55D6"/>
    <w:rsid w:val="006B3880"/>
    <w:rsid w:val="006B4CAC"/>
    <w:rsid w:val="006E60D7"/>
    <w:rsid w:val="006E6136"/>
    <w:rsid w:val="006F3289"/>
    <w:rsid w:val="0070142F"/>
    <w:rsid w:val="0071673F"/>
    <w:rsid w:val="00760BE9"/>
    <w:rsid w:val="0079581E"/>
    <w:rsid w:val="007A77E0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12FC"/>
    <w:rsid w:val="008941C8"/>
    <w:rsid w:val="00894D9E"/>
    <w:rsid w:val="008A2609"/>
    <w:rsid w:val="008C0DD2"/>
    <w:rsid w:val="008C39CF"/>
    <w:rsid w:val="008C6298"/>
    <w:rsid w:val="008E4543"/>
    <w:rsid w:val="008F04A9"/>
    <w:rsid w:val="008F09E6"/>
    <w:rsid w:val="0092417A"/>
    <w:rsid w:val="0092652F"/>
    <w:rsid w:val="009269D2"/>
    <w:rsid w:val="00935369"/>
    <w:rsid w:val="00945190"/>
    <w:rsid w:val="0094526F"/>
    <w:rsid w:val="00946765"/>
    <w:rsid w:val="00975156"/>
    <w:rsid w:val="009A2FE8"/>
    <w:rsid w:val="009B4EE5"/>
    <w:rsid w:val="009B60BC"/>
    <w:rsid w:val="009E3A01"/>
    <w:rsid w:val="00A1478C"/>
    <w:rsid w:val="00A23326"/>
    <w:rsid w:val="00A24328"/>
    <w:rsid w:val="00A3621B"/>
    <w:rsid w:val="00A45B62"/>
    <w:rsid w:val="00A652A3"/>
    <w:rsid w:val="00A708EA"/>
    <w:rsid w:val="00A94D81"/>
    <w:rsid w:val="00A96588"/>
    <w:rsid w:val="00AA1C80"/>
    <w:rsid w:val="00AB4254"/>
    <w:rsid w:val="00AB4ACB"/>
    <w:rsid w:val="00AC1539"/>
    <w:rsid w:val="00AC41A8"/>
    <w:rsid w:val="00AD4482"/>
    <w:rsid w:val="00AE259D"/>
    <w:rsid w:val="00AE2AE7"/>
    <w:rsid w:val="00B04DF2"/>
    <w:rsid w:val="00B26F75"/>
    <w:rsid w:val="00B6546E"/>
    <w:rsid w:val="00B66B2F"/>
    <w:rsid w:val="00B71470"/>
    <w:rsid w:val="00B90A5A"/>
    <w:rsid w:val="00BA2B64"/>
    <w:rsid w:val="00BC34D9"/>
    <w:rsid w:val="00BC44D5"/>
    <w:rsid w:val="00BD0F89"/>
    <w:rsid w:val="00BD2BDD"/>
    <w:rsid w:val="00C24796"/>
    <w:rsid w:val="00C2636C"/>
    <w:rsid w:val="00C3168C"/>
    <w:rsid w:val="00C72B8F"/>
    <w:rsid w:val="00C756B0"/>
    <w:rsid w:val="00C778D0"/>
    <w:rsid w:val="00CB452B"/>
    <w:rsid w:val="00CE4458"/>
    <w:rsid w:val="00CF01BC"/>
    <w:rsid w:val="00CF31A1"/>
    <w:rsid w:val="00CF40B2"/>
    <w:rsid w:val="00D11AFD"/>
    <w:rsid w:val="00D435F5"/>
    <w:rsid w:val="00D44CF7"/>
    <w:rsid w:val="00D526F6"/>
    <w:rsid w:val="00D542F7"/>
    <w:rsid w:val="00D6570A"/>
    <w:rsid w:val="00D7035E"/>
    <w:rsid w:val="00D703CB"/>
    <w:rsid w:val="00D9647D"/>
    <w:rsid w:val="00DF0878"/>
    <w:rsid w:val="00DF58C2"/>
    <w:rsid w:val="00E01178"/>
    <w:rsid w:val="00E302A6"/>
    <w:rsid w:val="00E441DC"/>
    <w:rsid w:val="00E65213"/>
    <w:rsid w:val="00E70F1A"/>
    <w:rsid w:val="00E72CC1"/>
    <w:rsid w:val="00EA14A8"/>
    <w:rsid w:val="00EA253F"/>
    <w:rsid w:val="00EA5BC9"/>
    <w:rsid w:val="00EA6905"/>
    <w:rsid w:val="00EC5246"/>
    <w:rsid w:val="00EE2184"/>
    <w:rsid w:val="00EE3451"/>
    <w:rsid w:val="00EF06E2"/>
    <w:rsid w:val="00EF3D17"/>
    <w:rsid w:val="00F015F4"/>
    <w:rsid w:val="00F21BFA"/>
    <w:rsid w:val="00F223FC"/>
    <w:rsid w:val="00F41D18"/>
    <w:rsid w:val="00F43CA8"/>
    <w:rsid w:val="00F60BE6"/>
    <w:rsid w:val="00FA1C80"/>
    <w:rsid w:val="00FA6CB1"/>
    <w:rsid w:val="00FB19A0"/>
    <w:rsid w:val="00FB4AA2"/>
    <w:rsid w:val="00FB7928"/>
    <w:rsid w:val="00FD7B49"/>
    <w:rsid w:val="00FF2201"/>
    <w:rsid w:val="00FF5687"/>
    <w:rsid w:val="1E34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E0B0AC6"/>
  <w15:docId w15:val="{486FC50F-D62F-407B-B64E-59420D0F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45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454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45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pl/web/gov/zaloz-profil-zaufan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ow.pfron.org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Lubuski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1" ma:contentTypeDescription="Utwórz nowy dokument." ma:contentTypeScope="" ma:versionID="04f81cc411bb90aea51623f12372845b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52efbe6fb71bafeb75b8196b93e4e685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53A12-AAE1-4129-8C05-5DA3E441D0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0F361C-DDC0-4CFD-871C-F3E261D89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A4DDE-8461-4F6B-A053-5D103CA44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A564F6-10A3-4C23-8D6B-6B18CEF9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Lubuski_szablon_Word.dotx</Template>
  <TotalTime>96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Piotr Natkański</dc:creator>
  <cp:lastModifiedBy>Natkański Piotr</cp:lastModifiedBy>
  <cp:revision>32</cp:revision>
  <cp:lastPrinted>2023-03-27T13:47:00Z</cp:lastPrinted>
  <dcterms:created xsi:type="dcterms:W3CDTF">2023-01-10T15:18:00Z</dcterms:created>
  <dcterms:modified xsi:type="dcterms:W3CDTF">2023-04-19T11:53:00Z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