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344BD956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100C15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7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</w:t>
      </w:r>
      <w:r w:rsidR="00100C15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</w:t>
      </w:r>
      <w:proofErr w:type="spellEnd"/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12C6C87D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100C15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13</w:t>
      </w:r>
      <w:r w:rsidR="0024775F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</w:t>
      </w:r>
      <w:r w:rsidR="00100C15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01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100C15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3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5A5D17DC" w14:textId="0AAC3EDE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100C15" w:rsidRPr="00100C15">
        <w:rPr>
          <w:rFonts w:ascii="Times New Roman" w:hAnsi="Times New Roman"/>
          <w:b/>
        </w:rPr>
        <w:t>w sprawie ustalenia stawki za 1 km przebiegu pojazdu, uwzględnianej przy obliczaniu zwrotu rodzicom kosztów przewozu dzieci i młodzieży</w:t>
      </w: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15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5F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239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A7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5D3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B3D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560</Characters>
  <Application>Microsoft Office Word</Application>
  <DocSecurity>0</DocSecurity>
  <Lines>4</Lines>
  <Paragraphs>1</Paragraphs>
  <ScaleCrop>false</ScaleCrop>
  <Company>Urząd Gminy Ciasna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11</cp:revision>
  <dcterms:created xsi:type="dcterms:W3CDTF">2019-06-17T10:55:00Z</dcterms:created>
  <dcterms:modified xsi:type="dcterms:W3CDTF">2023-01-13T13:23:00Z</dcterms:modified>
</cp:coreProperties>
</file>