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WNIOSEK</w:t>
      </w:r>
    </w:p>
    <w:p>
      <w:pPr>
        <w:pStyle w:val="Normal"/>
        <w:jc w:val="center"/>
        <w:rPr/>
      </w:pPr>
      <w:r>
        <w:rPr/>
        <w:t>o oznakowanie grobu Żołnierza Armii Krajowej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119"/>
        <w:gridCol w:w="5239"/>
      </w:tblGrid>
      <w:tr>
        <w:trPr>
          <w:trHeight w:val="952" w:hRule="atLeas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Imię i nazwisko Żołnierza 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52" w:hRule="atLeas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Miejsce pochówku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52" w:hRule="atLeas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Lokalizacja i charakterystyka (najlepiej skonsultować z zarządcą cmentarza)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52" w:hRule="atLeas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Stopień pokrewieństwa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52" w:hRule="atLeas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Imię i nazwisko/nazwa wnioskodawcy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52" w:hRule="atLeas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Nr telefonu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52" w:hRule="atLeas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Adres do korespondencji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52" w:hRule="atLeas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Adres e-mail 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52" w:hRule="atLeas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Krótki opis udziału w Armii Krajowej; wykaz dokumentów (również artykułów prasowych, wzmianek w książkach) poświadczających udział zgłaszanej osoby w AK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Klauzula informacyjna </w:t>
      </w:r>
    </w:p>
    <w:p>
      <w:pPr>
        <w:pStyle w:val="Normal"/>
        <w:ind w:firstLine="360"/>
        <w:jc w:val="both"/>
        <w:rPr/>
      </w:pPr>
      <w:r>
        <w:rPr/>
        <w:t xml:space="preserve">W związku z art. 13 </w:t>
      </w:r>
      <w:r>
        <w:rPr>
          <w:color w:val="000000" w:themeColor="text1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b/>
          <w:color w:val="000000" w:themeColor="text1"/>
        </w:rPr>
        <w:t>dalej RODO</w:t>
      </w:r>
      <w:r>
        <w:rPr>
          <w:color w:val="000000" w:themeColor="text1"/>
        </w:rPr>
        <w:t>)</w:t>
      </w:r>
      <w:r>
        <w:rPr/>
        <w:t xml:space="preserve"> oraz art. 2a Kodeksu Postępowania Administracyjnego,  informuję, że: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Administratorem Państwa danych jest Wojewoda Kujawsko-Pomorski z siedzibą przy ul. Jagiellońskiej 3, 85-915 Bydgoszcz, e-mail: wojewoda@bydgoszcz.uw.gov.pl, tel. +48 52 349 77 80</w:t>
      </w:r>
    </w:p>
    <w:p>
      <w:pPr>
        <w:pStyle w:val="ListParagraph"/>
        <w:ind w:left="360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Administrator wyznaczył Inspektora Ochrony Danych, z którym można się skontaktować w sprawach ochrony danych osobowych i realizacji swoich praw pod adresem e-mail: iod@bydgoszcz.uw.gov.pl lub pisemnie na adres podany w ust. 1.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 xml:space="preserve">Państwa dane osobowe będą przetwarzane na podstawie art. 6 ust. 1 lit. c RODO, w zakresie niezbędnym do wypełnienia obowiązku prawnego realizowanego przez Administratora, </w:t>
        <w:br/>
        <w:t>a wynikającego z Kodeksu Postępowania Administracyjnego oraz ustawy z dnia 23 stycznia 2009 r. o wojewodzie i administracji rządowej w województwie (Dz. U. z 2019 r. poz. 1464 z późn. zm.) oraz w związku z realizacją Uchwały nr 81/2017 Rady Ministrów z dnia 24 maja 2017 r. dot. „Programu Wieloletniego NIEPODLEGŁA na lata 2017 – 2021”.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Celem przetwarzania danych jest podjęcie niezbędnych działań związanych ze wszczęciem procedury oznakowania grobów weteranów Powstania Wielkopolskiego i wojny polsko-bolszewickiej na terenie województwa kujawsko-pomorskiego.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Państwa dane osobowe mogą być przekazane uprawnionym podmiotom biorącym udział w ww. programie. Dane nie będą przekazywane do państwa trzeciego ani organizacji międzynarodowych.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Państwa dane będą przechowywane zgodnie z przepisami o archiwizacji, w tym przez 6 lat znajdujące się w dokumentacji finansowo-księgowej.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Podanie przez Państwa swoich danych jest dobrowolne, jednak niezbędne w procesie ubiegania się o oznaczenie grobu. Mają Państwo prawo do dostępu do swoich danych,  sprostowania ich treści, ograniczenia przetwarzania danych, prawo do wniesienia sprzeciwu, wobec przetwarzania danych - z zastrzeżeniem, że odbędzie się to bez wpływu na wcześniejsze przetwarzanie danych.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Mają Państwo prawo do wniesienia skargi do organu nadzorczego, którym jest Prezes Urzędu Ochrony Danych Osobowych, z tym że prawo wniesienia skargi dotyczy wyłącznie zgodności z prawem przetwarzania danych osobowych.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</w:p>
    <w:p>
      <w:pPr>
        <w:pStyle w:val="ListParagraph"/>
        <w:rPr/>
      </w:pPr>
      <w:r>
        <w:rPr/>
      </w:r>
    </w:p>
    <w:p>
      <w:pPr>
        <w:pStyle w:val="Normal"/>
        <w:ind w:left="3192" w:firstLine="348"/>
        <w:rPr/>
      </w:pPr>
      <w:r>
        <w:rPr/>
        <w:t>______________________________________________</w:t>
      </w:r>
    </w:p>
    <w:p>
      <w:pPr>
        <w:pStyle w:val="Normal"/>
        <w:ind w:left="4260" w:firstLine="696"/>
        <w:rPr/>
      </w:pPr>
      <w:r>
        <w:rPr/>
        <w:t>Data i podpis wnioskodawcy (w przypadku korespondencji mailowej dopuszcza się podpis drukowany)</w:t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/>
            <w:shd w:fill="auto" w:val="clear"/>
          </w:tcPr>
          <w:p>
            <w:pPr>
              <w:pStyle w:val="Normal"/>
              <w:pageBreakBefore/>
              <w:spacing w:lineRule="auto" w:line="240" w:before="0" w:after="0"/>
              <w:ind w:right="1134" w:hanging="0"/>
              <w:rPr/>
            </w:pPr>
            <w:r>
              <w:rPr/>
              <w:t>REGULAMIN</w:t>
            </w:r>
          </w:p>
          <w:p>
            <w:pPr>
              <w:pStyle w:val="Normal"/>
              <w:spacing w:lineRule="auto" w:line="240" w:before="0" w:after="0"/>
              <w:ind w:right="1134" w:hanging="0"/>
              <w:rPr/>
            </w:pPr>
            <w:r>
              <w:rPr/>
              <w:t>akcji „W hołdzie Żołnierzom Armii Krajowej” – znakowania grobów Żołnierzy AK na terenie województwa kujawsko-pomorskiego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964" w:hRule="atLeast"/>
        </w:trPr>
        <w:tc>
          <w:tcPr>
            <w:tcW w:w="9061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 xml:space="preserve">Organizatorem akcji „W hołdzie Żołnierzom Armii Krajowej” (zwanej w dalszej części „akcją”) jest Wojewoda Kujawsko-Pomorski (zwany dalej „organizatorem”), który realizuje ją jako projekt własny w ramach Wieloletniego Programu Rządowego „Niepodległa”.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 xml:space="preserve">Akcja trwa od 1 lipca do 31 grudnia 2021 roku.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 xml:space="preserve">Akcja ma na celu nieodpłatne oznakowanie grobów Żołnierzy AK, które znajdują się na terenie województwa kujawsko-pomorskiego.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 xml:space="preserve">W celu zakwalifikowania do akcji zainteresowani wnioskodawcy zobowiązani są złożyć niniejszy wniosek osobiście, drogą pocztową lub elektronicznie w siedzibie organizatora wraz z dokumentacją potwierdzającą udział osoby zgłaszanej w Armii Krajowej. Dokumentacja może być dostarczona w formie kserokopii lub skanu. Na kopercie lub w tytule maila powinien znaleźć się dopisek: „W hołdzie Żołnierzom AK”. Wnioski, do których nie zostanie dołączona dokumentacja, nie będą rozpatrywane.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>Wnioskodawcą może być osoba fizyczna lub prawna mająca tytuł prawny do grobu Żołnierza AK lub upoważnienie od osoby fizycznej.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 xml:space="preserve">Składanie wniosków odbywa się do 30 września 2021 r. W przypadku wniosków składanych drogą pocztową decyduje data stempla pocztowego. Wnioski złożone po tym terminie nie będą rozpatrywane.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 xml:space="preserve">Złożenie wniosku przez wnioskodawcę oznacza wyrażenie przez niego zgody na umieszczenie tabliczki na grobie osoby zgłaszanej.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 xml:space="preserve">Przyznanie tabliczki odbywa się na podstawie przedłożonych dokumentów zgodnie z wnioskiem przyznanym przez wnioskodawcę.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 xml:space="preserve">Montaż tabliczki zostanie dokonany w terminach ustalonych przez organizatora i uzgodnionych z wnioskodawcami.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>Ewentualny demontaż tabliczki odbywa się na koszt wnioskodawcy.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134" w:hanging="360"/>
              <w:contextualSpacing/>
              <w:rPr/>
            </w:pPr>
            <w:r>
              <w:rPr/>
              <w:t xml:space="preserve">Kontakt do organizatora: 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>
          <w:trHeight w:val="1558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Powiaty: świecki, tucholski, sępoleński, bydgoski, nakielski, żniński, mogileński, inowrocławski: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E-mail: </w:t>
            </w:r>
            <w:hyperlink r:id="rId2">
              <w:r>
                <w:rPr>
                  <w:rStyle w:val="Czeinternetowe"/>
                </w:rPr>
                <w:t>jjakubowski@bydgoszcz.uw.gov.pl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Adres: Biuro Wojewody, ul. Jagiellońska 3, 85-950 Bydgoszcz, z dopiskiem „Armia Krajowa 2021”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Powiaty: grudziądzki, chełmiński, wąbrzeski, brodnicki, toruński, golubsko-dobrzyński, rypiński, aleksandrowski, lipnowski, radziejowski, włocławski: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E-mail: </w:t>
            </w:r>
            <w:hyperlink r:id="rId3">
              <w:r>
                <w:rPr>
                  <w:rStyle w:val="Czeinternetowe"/>
                </w:rPr>
                <w:t>mklawikowski@bydgoszcz.uw.gov.pl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Adres: Biuro Wojewody, ul. Jagiellońska 3, 85-950 Bydgoszcz, z dopiskiem „Armia Krajowa 2021”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ind w:right="1134" w:hanging="0"/>
        <w:jc w:val="right"/>
        <w:rPr/>
      </w:pPr>
      <w:r>
        <w:rPr/>
        <w:t xml:space="preserve">Akceptuję regulamin akcji </w:t>
      </w:r>
    </w:p>
    <w:p>
      <w:pPr>
        <w:pStyle w:val="Normal"/>
        <w:ind w:left="2124" w:right="1134" w:firstLine="708"/>
        <w:jc w:val="right"/>
        <w:rPr/>
      </w:pPr>
      <w:r>
        <w:rPr/>
        <w:t>………………………………………</w:t>
      </w:r>
    </w:p>
    <w:p>
      <w:pPr>
        <w:pStyle w:val="Normal"/>
        <w:ind w:left="2124" w:right="1134" w:firstLine="708"/>
        <w:jc w:val="right"/>
        <w:rPr/>
      </w:pPr>
      <w:r>
        <w:rPr/>
        <w:t>Data i podpis wnioskodawcy (w przypadku korespondencji mailowej dopuszcza się podpis drukowany)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ind w:left="360" w:right="1134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004" w:hanging="384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e787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511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f2499"/>
    <w:rPr>
      <w:color w:val="605E5C"/>
      <w:shd w:fill="E1DFDD" w:val="clear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eastAsia="Calibri" w:cs="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530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5116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459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jakubowski@bydgoszcz.uw.gov.pl" TargetMode="External"/><Relationship Id="rId3" Type="http://schemas.openxmlformats.org/officeDocument/2006/relationships/hyperlink" Target="mailto:mklawikowski@bydgoszcz.uw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LibreOffice/6.1.6.3$Windows_x86 LibreOffice_project/5896ab1714085361c45cf540f76f60673dd96a72</Application>
  <Pages>4</Pages>
  <Words>758</Words>
  <Characters>5007</Characters>
  <CharactersWithSpaces>5708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2021-07-01T08:48:00Z</dcterms:created>
  <dc:creator>Paweł Szydeł</dc:creator>
  <dc:description/>
  <dc:language>pl-PL</dc:language>
  <cp:lastModifiedBy>KPUW Informatyk</cp:lastModifiedBy>
  <cp:lastPrinted>2020-09-02T09:05:00Z</cp:lastPrinted>
  <dcterms:modified xsi:type="dcterms:W3CDTF">2021-07-09T06:08:00Z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