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E3EC" w14:textId="77777777" w:rsidR="0061792B" w:rsidRPr="00EF00DF" w:rsidRDefault="00910A87" w:rsidP="00A516D0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A516D0">
        <w:t>Delegatura w Ciechanowie</w:t>
      </w:r>
      <w:r w:rsidR="00263762">
        <w:br/>
      </w:r>
      <w:r w:rsidR="00A516D0">
        <w:t>ul. Wodna 1, 06-400 Ciechanów</w:t>
      </w:r>
      <w:r w:rsidR="00263762">
        <w:br/>
      </w:r>
      <w:r w:rsidR="00EF00DF">
        <w:t>Telefon:</w:t>
      </w:r>
      <w:r w:rsidR="00A516D0" w:rsidRPr="00EF00DF">
        <w:t xml:space="preserve"> 23-673-0701, </w:t>
      </w:r>
      <w:hyperlink r:id="rId10" w:history="1">
        <w:r w:rsidR="00A516D0" w:rsidRPr="00EF00DF">
          <w:rPr>
            <w:rStyle w:val="Hipercze"/>
          </w:rPr>
          <w:t>ciechanow@mazovia.pl</w:t>
        </w:r>
      </w:hyperlink>
    </w:p>
    <w:p w14:paraId="056E9793" w14:textId="6EC1D475" w:rsidR="00620950" w:rsidRDefault="00356F55" w:rsidP="00910A87">
      <w:pPr>
        <w:pStyle w:val="PUPolenagwkowemarszaek"/>
        <w:rPr>
          <w:noProof w:val="0"/>
        </w:rPr>
      </w:pPr>
      <w:r>
        <w:drawing>
          <wp:inline distT="0" distB="0" distL="0" distR="0" wp14:anchorId="1D007315" wp14:editId="17F0997A">
            <wp:extent cx="1655445" cy="395605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6" t="17202" r="7865" b="17431"/>
                    <a:stretch/>
                  </pic:blipFill>
                  <pic:spPr bwMode="auto">
                    <a:xfrm>
                      <a:off x="0" y="0"/>
                      <a:ext cx="1655445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B996C6" w14:textId="5B5F3B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30DA28DC" w14:textId="77777777" w:rsidR="00CE6CCA" w:rsidRPr="00232C1F" w:rsidRDefault="004B526E" w:rsidP="00CE6CCA">
      <w:pPr>
        <w:pStyle w:val="PUZnakipowoawcze"/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11" name="" descr="P_4123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8ecc414e204c07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4E5F" w14:textId="2D19E1DF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OR-C.0450.5.2024.AD</w:t>
      </w:r>
      <w:r w:rsidR="000A4E09" w:rsidRPr="00232C1F">
        <w:br w:type="column"/>
      </w:r>
      <w:r w:rsidR="00396A7E">
        <w:t xml:space="preserve">    </w:t>
      </w:r>
      <w:r w:rsidR="00396A7E">
        <w:t>Ciechanów, 25 czerwca 2024 roku</w:t>
      </w:r>
    </w:p>
    <w:p w14:paraId="26EFD250" w14:textId="77777777" w:rsidR="00396A7E" w:rsidRDefault="00396A7E" w:rsidP="00396A7E">
      <w:pPr>
        <w:pStyle w:val="PUAdresat"/>
      </w:pPr>
      <w:bookmarkStart w:id="0" w:name="_Hlk100309848"/>
      <w:bookmarkStart w:id="1" w:name="_Hlk94466593"/>
      <w:bookmarkStart w:id="2" w:name="_Hlk170201476"/>
      <w:r>
        <w:t>Pani/Pan</w:t>
      </w:r>
      <w:r>
        <w:br/>
        <w:t>Starosta, Prezydent, Wójt, Burmistrz,</w:t>
      </w:r>
      <w:r>
        <w:rPr>
          <w:rFonts w:asciiTheme="majorHAnsi" w:eastAsiaTheme="majorEastAsia" w:hAnsiTheme="majorHAnsi" w:cstheme="majorBidi"/>
          <w:szCs w:val="32"/>
        </w:rPr>
        <w:br/>
      </w:r>
      <w:r>
        <w:t>wg rozdzielnika</w:t>
      </w:r>
      <w:bookmarkEnd w:id="2"/>
    </w:p>
    <w:p w14:paraId="011538AE" w14:textId="77777777" w:rsidR="00396A7E" w:rsidRDefault="00396A7E" w:rsidP="00396A7E">
      <w:pPr>
        <w:pStyle w:val="Nagwek1"/>
        <w:spacing w:before="120"/>
      </w:pPr>
      <w:bookmarkStart w:id="3" w:name="_Hlk94466651"/>
      <w:bookmarkEnd w:id="1"/>
    </w:p>
    <w:p w14:paraId="2070174C" w14:textId="49133641" w:rsidR="00396A7E" w:rsidRDefault="00396A7E" w:rsidP="00396A7E">
      <w:pPr>
        <w:pStyle w:val="Nagwek1"/>
        <w:spacing w:before="120"/>
        <w:rPr>
          <w:rFonts w:asciiTheme="minorHAnsi" w:hAnsiTheme="minorHAnsi"/>
        </w:rPr>
      </w:pPr>
      <w:r>
        <w:t>Dotyczy:</w:t>
      </w:r>
      <w:r>
        <w:rPr>
          <w:rStyle w:val="Pogrubienie"/>
        </w:rPr>
        <w:t xml:space="preserve"> </w:t>
      </w:r>
      <w:bookmarkStart w:id="4" w:name="_Hlk170201494"/>
      <w:r>
        <w:rPr>
          <w:rFonts w:asciiTheme="minorHAnsi" w:hAnsiTheme="minorHAnsi"/>
          <w:sz w:val="22"/>
          <w:szCs w:val="22"/>
        </w:rPr>
        <w:t xml:space="preserve">promowania XVIII edycji konkursu fotograficznego „Mazowsze bliskie sercu”. </w:t>
      </w:r>
      <w:bookmarkEnd w:id="4"/>
    </w:p>
    <w:p w14:paraId="073A784F" w14:textId="77777777" w:rsidR="00396A7E" w:rsidRDefault="00396A7E" w:rsidP="00396A7E">
      <w:pPr>
        <w:pStyle w:val="Zwrotgrzecznociowy"/>
      </w:pPr>
      <w:bookmarkStart w:id="5" w:name="_Hlk170201511"/>
      <w:r>
        <w:rPr>
          <w:sz w:val="22"/>
        </w:rPr>
        <w:t>Szanowni Państwo!</w:t>
      </w:r>
    </w:p>
    <w:p w14:paraId="69261CEE" w14:textId="77777777" w:rsidR="00396A7E" w:rsidRDefault="00396A7E" w:rsidP="00396A7E">
      <w:pPr>
        <w:rPr>
          <w:sz w:val="22"/>
        </w:rPr>
      </w:pPr>
      <w:r>
        <w:rPr>
          <w:sz w:val="22"/>
        </w:rPr>
        <w:t xml:space="preserve">Samorząd Województwa Mazowieckiego już po raz osiemnasty realizuje konkurs fotograficzny „Mazowsze bliskie sercu.” Jest on skierowany do wszystkich fotografów amatorów fotografujących miejsca i wydarzenia na Mazowszu. Tematem tegorocznej edycji jest „Moje Mazowsze…” prace należy zgłaszać do 15 lipca 2024 r. w czterech kategoriach: Moje Mazowsze – industrialne; Moje Mazowsze – kulinarne; Moje Mazowsze – aktywne; Moje Mazowsze – magiczne. Konkurs ma zachęcić mieszkańców Mazowsza do zwiedzania niezwykłych miejsc </w:t>
      </w:r>
      <w:r>
        <w:t>i tajemniczych</w:t>
      </w:r>
      <w:r>
        <w:rPr>
          <w:sz w:val="22"/>
        </w:rPr>
        <w:t xml:space="preserve"> zakątków naszego regionu. </w:t>
      </w:r>
    </w:p>
    <w:p w14:paraId="7630B312" w14:textId="77777777" w:rsidR="00396A7E" w:rsidRDefault="00396A7E" w:rsidP="00396A7E">
      <w:pPr>
        <w:rPr>
          <w:sz w:val="22"/>
        </w:rPr>
      </w:pPr>
      <w:r>
        <w:rPr>
          <w:sz w:val="22"/>
        </w:rPr>
        <w:t>Mając powyższe na uwadze, uprzejmie proszę o rozpropagowanie wśród mieszkańców Mazowsza idei XVIII edycji konkursu fotograficznego „Mazowsze bliskie sercu”.</w:t>
      </w:r>
    </w:p>
    <w:p w14:paraId="4552A6DC" w14:textId="77777777" w:rsidR="00396A7E" w:rsidRDefault="00396A7E" w:rsidP="00396A7E">
      <w:pPr>
        <w:rPr>
          <w:sz w:val="22"/>
        </w:rPr>
      </w:pPr>
      <w:r>
        <w:rPr>
          <w:sz w:val="22"/>
        </w:rPr>
        <w:t xml:space="preserve">Jednocześnie przesyłam szczegółowe informacje na temat konkursu wraz z regulaminem oraz plakatem, które dostępne są również na stronie </w:t>
      </w:r>
      <w:hyperlink r:id="rId18" w:history="1">
        <w:r>
          <w:rPr>
            <w:rStyle w:val="Hipercze"/>
            <w:sz w:val="22"/>
          </w:rPr>
          <w:t>www.mazovia.pl</w:t>
        </w:r>
      </w:hyperlink>
      <w:r>
        <w:rPr>
          <w:sz w:val="22"/>
        </w:rPr>
        <w:t>.</w:t>
      </w:r>
    </w:p>
    <w:p w14:paraId="0ED8205D" w14:textId="77777777" w:rsidR="00396A7E" w:rsidRDefault="00396A7E" w:rsidP="00396A7E">
      <w:pPr>
        <w:rPr>
          <w:sz w:val="22"/>
        </w:rPr>
      </w:pPr>
      <w:r>
        <w:rPr>
          <w:sz w:val="22"/>
        </w:rPr>
        <w:t xml:space="preserve">Osobami do kontaktu w Departamencie Kultury, Promocji i Turystyki są Pan Krzysztof </w:t>
      </w:r>
      <w:proofErr w:type="spellStart"/>
      <w:r>
        <w:rPr>
          <w:sz w:val="22"/>
        </w:rPr>
        <w:t>Pelizg</w:t>
      </w:r>
      <w:proofErr w:type="spellEnd"/>
      <w:r>
        <w:rPr>
          <w:sz w:val="22"/>
        </w:rPr>
        <w:t xml:space="preserve"> – pracownik Wydziału Marketingu Terytorialnego (tel.: 22 59 79 532, e-mail: </w:t>
      </w:r>
      <w:hyperlink r:id="rId19" w:history="1">
        <w:r>
          <w:rPr>
            <w:rStyle w:val="Hipercze"/>
            <w:sz w:val="22"/>
          </w:rPr>
          <w:t>krzysztof.pelizg@mazovia.pl</w:t>
        </w:r>
      </w:hyperlink>
      <w:r>
        <w:rPr>
          <w:sz w:val="22"/>
        </w:rPr>
        <w:t xml:space="preserve">) oraz Pan Marcin Suliga – pracownik Wydziału Marketingu Terytorialnego (tel.: 22 59 79 500, e-mail: </w:t>
      </w:r>
      <w:hyperlink r:id="rId20" w:history="1">
        <w:r>
          <w:rPr>
            <w:rStyle w:val="Hipercze"/>
            <w:sz w:val="22"/>
          </w:rPr>
          <w:t>marcin.suliga@mazovia.pl</w:t>
        </w:r>
      </w:hyperlink>
      <w:r>
        <w:rPr>
          <w:sz w:val="22"/>
        </w:rPr>
        <w:t>).</w:t>
      </w:r>
    </w:p>
    <w:p w14:paraId="145E4C7B" w14:textId="77777777" w:rsidR="00396A7E" w:rsidRDefault="00396A7E" w:rsidP="00396A7E">
      <w:pPr>
        <w:rPr>
          <w:rStyle w:val="Pogrubienie"/>
          <w:b w:val="0"/>
          <w:bCs w:val="0"/>
        </w:rPr>
      </w:pPr>
    </w:p>
    <w:p w14:paraId="00A8C31C" w14:textId="77777777" w:rsidR="00396A7E" w:rsidRDefault="00396A7E" w:rsidP="00396A7E">
      <w:pPr>
        <w:pStyle w:val="PUUpowanienie"/>
      </w:pPr>
      <w:bookmarkStart w:id="6" w:name="_Hlk96437609"/>
      <w:r>
        <w:t xml:space="preserve">Dyrektor Delegatury </w:t>
      </w:r>
      <w:r>
        <w:br/>
        <w:t>w Ciechanowie</w:t>
      </w:r>
    </w:p>
    <w:p w14:paraId="6551B407" w14:textId="77777777" w:rsidR="00396A7E" w:rsidRDefault="00396A7E" w:rsidP="00396A7E">
      <w:pPr>
        <w:pStyle w:val="Podpisautora"/>
        <w:spacing w:before="480"/>
        <w:rPr>
          <w:rFonts w:ascii="Calibri" w:hAnsi="Calibri"/>
          <w:i w:val="0"/>
          <w:color w:val="auto"/>
        </w:rPr>
      </w:pPr>
      <w:r>
        <w:rPr>
          <w:color w:val="auto"/>
        </w:rPr>
        <w:t>Rafał Woźnowski</w:t>
      </w:r>
    </w:p>
    <w:p w14:paraId="0A746CDB" w14:textId="77777777" w:rsidR="00396A7E" w:rsidRDefault="00396A7E" w:rsidP="00396A7E">
      <w:pPr>
        <w:pStyle w:val="PUPodpiskwalifikowany"/>
      </w:pPr>
      <w:r>
        <w:t>podpisano kwalifikowanym</w:t>
      </w:r>
      <w:r>
        <w:rPr>
          <w:rStyle w:val="Pogrubienie"/>
        </w:rPr>
        <w:t xml:space="preserve"> </w:t>
      </w:r>
      <w:r>
        <w:rPr>
          <w:b/>
          <w:bCs/>
          <w:color w:val="262626" w:themeColor="text1" w:themeTint="D9"/>
        </w:rPr>
        <w:br/>
      </w:r>
      <w:r>
        <w:t>podpisem elektronicznym</w:t>
      </w:r>
      <w:bookmarkEnd w:id="5"/>
      <w:bookmarkEnd w:id="6"/>
    </w:p>
    <w:p w14:paraId="06C46A8D" w14:textId="77777777" w:rsidR="00396A7E" w:rsidRDefault="00396A7E" w:rsidP="00396A7E">
      <w:pPr>
        <w:pStyle w:val="PUPodpiskwalifikowany"/>
        <w:rPr>
          <w:rStyle w:val="Pogrubienie"/>
          <w:b w:val="0"/>
          <w:bCs w:val="0"/>
        </w:rPr>
      </w:pPr>
    </w:p>
    <w:p w14:paraId="14DC0346" w14:textId="77777777" w:rsidR="00396A7E" w:rsidRDefault="00396A7E" w:rsidP="00396A7E">
      <w:pPr>
        <w:pStyle w:val="Nagwek2"/>
      </w:pPr>
      <w:bookmarkStart w:id="7" w:name="_Hlk170201541"/>
      <w:bookmarkEnd w:id="3"/>
      <w:r>
        <w:lastRenderedPageBreak/>
        <w:t>Załączniki:</w:t>
      </w:r>
    </w:p>
    <w:p w14:paraId="57765192" w14:textId="77777777" w:rsidR="00396A7E" w:rsidRDefault="00396A7E" w:rsidP="00396A7E">
      <w:pPr>
        <w:pStyle w:val="Listanumerowana"/>
        <w:numPr>
          <w:ilvl w:val="0"/>
          <w:numId w:val="12"/>
        </w:numPr>
        <w:spacing w:after="0"/>
        <w:rPr>
          <w:rFonts w:asciiTheme="minorHAnsi" w:hAnsiTheme="minorHAnsi" w:cstheme="minorHAnsi"/>
          <w:sz w:val="22"/>
        </w:rPr>
      </w:pPr>
      <w:bookmarkStart w:id="8" w:name="_Hlk166829536"/>
      <w:r>
        <w:rPr>
          <w:rFonts w:asciiTheme="minorHAnsi" w:hAnsiTheme="minorHAnsi" w:cstheme="minorHAnsi"/>
          <w:sz w:val="22"/>
        </w:rPr>
        <w:t>Informacja prasowa MBS 2024,</w:t>
      </w:r>
      <w:r>
        <w:rPr>
          <w:rFonts w:asciiTheme="minorHAnsi" w:hAnsiTheme="minorHAnsi" w:cstheme="minorHAnsi"/>
          <w:i/>
          <w:sz w:val="22"/>
        </w:rPr>
        <w:t>.</w:t>
      </w:r>
    </w:p>
    <w:p w14:paraId="71243044" w14:textId="77777777" w:rsidR="00396A7E" w:rsidRDefault="00396A7E" w:rsidP="00396A7E">
      <w:pPr>
        <w:pStyle w:val="Listanumerowana"/>
        <w:numPr>
          <w:ilvl w:val="0"/>
          <w:numId w:val="12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Regulamin MBS 2024,</w:t>
      </w:r>
    </w:p>
    <w:p w14:paraId="145CA5EE" w14:textId="77777777" w:rsidR="00396A7E" w:rsidRDefault="00396A7E" w:rsidP="00396A7E">
      <w:pPr>
        <w:pStyle w:val="Listanumerowana"/>
        <w:numPr>
          <w:ilvl w:val="0"/>
          <w:numId w:val="12"/>
        </w:numPr>
        <w:spacing w:after="0"/>
      </w:pPr>
      <w:r>
        <w:t>Formularz zgłoszeniowy osoby niepełnoletnie</w:t>
      </w:r>
      <w:bookmarkStart w:id="9" w:name="_Hlk170195036"/>
      <w:r>
        <w:t>, nr 1,</w:t>
      </w:r>
    </w:p>
    <w:bookmarkEnd w:id="9"/>
    <w:p w14:paraId="41564D70" w14:textId="77777777" w:rsidR="00396A7E" w:rsidRDefault="00396A7E" w:rsidP="00396A7E">
      <w:pPr>
        <w:pStyle w:val="Listanumerowana"/>
        <w:numPr>
          <w:ilvl w:val="0"/>
          <w:numId w:val="12"/>
        </w:numPr>
      </w:pPr>
      <w:r>
        <w:t>Formularz zgłoszeniowy osoby pełnoletnie, nr 2,</w:t>
      </w:r>
    </w:p>
    <w:p w14:paraId="26E5A173" w14:textId="77777777" w:rsidR="00396A7E" w:rsidRDefault="00396A7E" w:rsidP="00396A7E">
      <w:pPr>
        <w:pStyle w:val="Listanumerowana"/>
        <w:numPr>
          <w:ilvl w:val="0"/>
          <w:numId w:val="12"/>
        </w:numPr>
      </w:pPr>
      <w:r>
        <w:t>Plakat MBS 2024 (w 3 formatach).</w:t>
      </w:r>
    </w:p>
    <w:p w14:paraId="526F717F" w14:textId="77777777" w:rsidR="00396A7E" w:rsidRDefault="00396A7E" w:rsidP="00396A7E">
      <w:pPr>
        <w:pStyle w:val="Listanumerowana"/>
        <w:numPr>
          <w:ilvl w:val="0"/>
          <w:numId w:val="0"/>
        </w:numPr>
        <w:tabs>
          <w:tab w:val="left" w:pos="708"/>
        </w:tabs>
        <w:ind w:left="360"/>
      </w:pPr>
    </w:p>
    <w:bookmarkEnd w:id="8"/>
    <w:p w14:paraId="1862023C" w14:textId="77777777" w:rsidR="00396A7E" w:rsidRDefault="00396A7E" w:rsidP="00396A7E">
      <w:pPr>
        <w:pStyle w:val="Nagwek2"/>
      </w:pPr>
      <w:r>
        <w:t>Sprawę prowadzi:</w:t>
      </w:r>
    </w:p>
    <w:p w14:paraId="02FC7D42" w14:textId="77777777" w:rsidR="00396A7E" w:rsidRDefault="00396A7E" w:rsidP="00396A7E">
      <w:pPr>
        <w:pStyle w:val="Lista"/>
      </w:pPr>
      <w:bookmarkStart w:id="10" w:name="_Hlk138498890"/>
      <w:r>
        <w:t>Agnieszka Długołęcka</w:t>
      </w:r>
    </w:p>
    <w:p w14:paraId="2B5E0F11" w14:textId="77777777" w:rsidR="00396A7E" w:rsidRDefault="00396A7E" w:rsidP="00396A7E">
      <w:pPr>
        <w:pStyle w:val="Lista"/>
      </w:pPr>
      <w:r>
        <w:t>Telefon: 23 673-07-17</w:t>
      </w:r>
    </w:p>
    <w:p w14:paraId="5274BA98" w14:textId="77777777" w:rsidR="00396A7E" w:rsidRDefault="00396A7E" w:rsidP="00396A7E">
      <w:pPr>
        <w:pStyle w:val="Lista"/>
      </w:pPr>
      <w:hyperlink r:id="rId21" w:history="1">
        <w:r>
          <w:rPr>
            <w:rStyle w:val="Hipercze"/>
          </w:rPr>
          <w:t>agnieszka.dlugolecka@mazovia.pl</w:t>
        </w:r>
      </w:hyperlink>
      <w:bookmarkEnd w:id="10"/>
    </w:p>
    <w:p w14:paraId="63274BA2" w14:textId="77777777" w:rsidR="00396A7E" w:rsidRDefault="00396A7E" w:rsidP="00396A7E">
      <w:pPr>
        <w:pStyle w:val="Lista"/>
      </w:pPr>
    </w:p>
    <w:p w14:paraId="758D6DB3" w14:textId="77777777" w:rsidR="00396A7E" w:rsidRDefault="00396A7E" w:rsidP="00396A7E">
      <w:pPr>
        <w:pStyle w:val="Nagwek2"/>
      </w:pPr>
      <w:r>
        <w:t>Rozdzielnik:</w:t>
      </w:r>
    </w:p>
    <w:p w14:paraId="4DB662CA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Starostwo Powiatowe w Ciechanowie</w:t>
      </w:r>
    </w:p>
    <w:p w14:paraId="68F8B579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Ciechanów</w:t>
      </w:r>
    </w:p>
    <w:p w14:paraId="2856D7D9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  <w:rPr>
          <w:u w:val="single"/>
        </w:rPr>
      </w:pPr>
      <w:r>
        <w:t>Urząd Miasta Ciechanów</w:t>
      </w:r>
    </w:p>
    <w:p w14:paraId="26A36119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  <w:rPr>
          <w:u w:val="single"/>
        </w:rPr>
      </w:pPr>
      <w:r>
        <w:t xml:space="preserve">Urząd Gminy Ojrzeń </w:t>
      </w:r>
    </w:p>
    <w:p w14:paraId="64D0B793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  <w:rPr>
          <w:u w:val="single"/>
        </w:rPr>
      </w:pPr>
      <w:r>
        <w:t>Urząd Gminy Grudusk</w:t>
      </w:r>
    </w:p>
    <w:p w14:paraId="361F64C9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  <w:rPr>
          <w:u w:val="single"/>
        </w:rPr>
      </w:pPr>
      <w:r>
        <w:t>Urząd gminy Gołymin-Ośrodek</w:t>
      </w:r>
    </w:p>
    <w:p w14:paraId="6D6A3973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  <w:rPr>
          <w:u w:val="single"/>
        </w:rPr>
      </w:pPr>
      <w:r>
        <w:t>Urząd Gminy w Opinogórze Górnej</w:t>
      </w:r>
    </w:p>
    <w:p w14:paraId="1F2AE717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  <w:rPr>
          <w:u w:val="single"/>
        </w:rPr>
      </w:pPr>
      <w:r>
        <w:t xml:space="preserve">Urząd Gminy w Regiminie </w:t>
      </w:r>
    </w:p>
    <w:p w14:paraId="4BF03000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  <w:rPr>
          <w:u w:val="single"/>
        </w:rPr>
      </w:pPr>
      <w:r>
        <w:t>Urząd Gminy w Sońsku</w:t>
      </w:r>
    </w:p>
    <w:p w14:paraId="586E5740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  <w:rPr>
          <w:u w:val="single"/>
        </w:rPr>
      </w:pPr>
      <w:r>
        <w:t>Urząd Miasta i Gminy w Glinojecku</w:t>
      </w:r>
    </w:p>
    <w:p w14:paraId="1C1617A1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  <w:rPr>
          <w:u w:val="single"/>
        </w:rPr>
      </w:pPr>
      <w:r>
        <w:t>Urząd Gminy Dzierzgowo</w:t>
      </w:r>
    </w:p>
    <w:p w14:paraId="16954C1D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Strzegowo</w:t>
      </w:r>
    </w:p>
    <w:p w14:paraId="7895B917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Stupsk</w:t>
      </w:r>
    </w:p>
    <w:p w14:paraId="22EAAF47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Starostwo Powiatowe w Mławie</w:t>
      </w:r>
    </w:p>
    <w:p w14:paraId="2052FD74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Miasta Mława</w:t>
      </w:r>
    </w:p>
    <w:p w14:paraId="2AD209A2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w Radzanowie</w:t>
      </w:r>
    </w:p>
    <w:p w14:paraId="56C8520F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Szreńsk</w:t>
      </w:r>
    </w:p>
    <w:p w14:paraId="5E00EADB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Szydłowo</w:t>
      </w:r>
    </w:p>
    <w:p w14:paraId="643EB27E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w Wiśniewie</w:t>
      </w:r>
    </w:p>
    <w:p w14:paraId="54526AEE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Lipowiec Kościelny</w:t>
      </w:r>
    </w:p>
    <w:p w14:paraId="78DD2086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Wieczfnia Kościelna</w:t>
      </w:r>
    </w:p>
    <w:p w14:paraId="56359C61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Starostwo Powiatowe w Płońsku</w:t>
      </w:r>
    </w:p>
    <w:p w14:paraId="61BD1E10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Miejski w Płońsku</w:t>
      </w:r>
    </w:p>
    <w:p w14:paraId="2F372A13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Płońsk</w:t>
      </w:r>
    </w:p>
    <w:p w14:paraId="7255E1B5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Miasta i Gminy Nowe Miasto</w:t>
      </w:r>
    </w:p>
    <w:p w14:paraId="63C0CF8B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Miasta i Gminy Sochocin</w:t>
      </w:r>
    </w:p>
    <w:p w14:paraId="76E6EBD2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Baboszewo</w:t>
      </w:r>
    </w:p>
    <w:p w14:paraId="13F1DFD0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lastRenderedPageBreak/>
        <w:t>Urząd Gminy w Raciążu</w:t>
      </w:r>
    </w:p>
    <w:p w14:paraId="4123E03D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Miejski w Raciążu</w:t>
      </w:r>
    </w:p>
    <w:p w14:paraId="185E6E69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Dzierzążnia</w:t>
      </w:r>
    </w:p>
    <w:p w14:paraId="79BE7B59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Joniec</w:t>
      </w:r>
    </w:p>
    <w:p w14:paraId="1B8EF0EE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Naruszewo</w:t>
      </w:r>
    </w:p>
    <w:p w14:paraId="55BDAE01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Załuski</w:t>
      </w:r>
    </w:p>
    <w:p w14:paraId="68C94A81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Miasta i Gminy Czerwińsk nad Wisłą</w:t>
      </w:r>
    </w:p>
    <w:p w14:paraId="0D3C3785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Starostwo Powiatowe w Pułtusku</w:t>
      </w:r>
    </w:p>
    <w:p w14:paraId="5A2A9812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Miasta w Pułtusku</w:t>
      </w:r>
    </w:p>
    <w:p w14:paraId="2F18D191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Pokrzywnica</w:t>
      </w:r>
    </w:p>
    <w:p w14:paraId="662C7826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Świercze</w:t>
      </w:r>
    </w:p>
    <w:p w14:paraId="530A26CA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Winnica</w:t>
      </w:r>
    </w:p>
    <w:p w14:paraId="477EFD2E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Gzy</w:t>
      </w:r>
    </w:p>
    <w:p w14:paraId="6DC3B9D4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Zatory</w:t>
      </w:r>
    </w:p>
    <w:p w14:paraId="08BCFE58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Obryte</w:t>
      </w:r>
    </w:p>
    <w:p w14:paraId="5576210D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Starostwo Powiatowe w Żurominie</w:t>
      </w:r>
    </w:p>
    <w:p w14:paraId="2FDEDA92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i Miasta Żuromin</w:t>
      </w:r>
    </w:p>
    <w:p w14:paraId="1373EDA1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Lutocin</w:t>
      </w:r>
    </w:p>
    <w:p w14:paraId="6170041D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Kuczbork-Osada</w:t>
      </w:r>
    </w:p>
    <w:p w14:paraId="215AC971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Miasta i Gminy Lubowidz</w:t>
      </w:r>
    </w:p>
    <w:p w14:paraId="32EEC606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Gminy Siemiątkowo</w:t>
      </w:r>
    </w:p>
    <w:p w14:paraId="0D2FA315" w14:textId="77777777" w:rsidR="00396A7E" w:rsidRDefault="00396A7E" w:rsidP="00396A7E">
      <w:pPr>
        <w:pStyle w:val="Listanumerowana"/>
        <w:numPr>
          <w:ilvl w:val="0"/>
          <w:numId w:val="26"/>
        </w:numPr>
        <w:tabs>
          <w:tab w:val="left" w:pos="708"/>
        </w:tabs>
      </w:pPr>
      <w:r>
        <w:t>Urząd Miasta i Gminy w Bieżuniu</w:t>
      </w:r>
      <w:bookmarkEnd w:id="7"/>
    </w:p>
    <w:p w14:paraId="29F282B1" w14:textId="2EB29A73" w:rsidR="00C15EAF" w:rsidRPr="00232C1F" w:rsidRDefault="00C15EAF" w:rsidP="00396A7E">
      <w:pPr>
        <w:pStyle w:val="Listanumerowana"/>
        <w:numPr>
          <w:ilvl w:val="0"/>
          <w:numId w:val="0"/>
        </w:numPr>
        <w:ind w:left="360"/>
      </w:pPr>
    </w:p>
    <w:bookmarkEnd w:id="0"/>
    <w:sectPr w:rsidR="00C15EAF" w:rsidRPr="00232C1F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1226" w14:textId="77777777" w:rsidR="00406532" w:rsidRDefault="00406532" w:rsidP="001D3676">
      <w:pPr>
        <w:spacing w:after="0" w:line="240" w:lineRule="auto"/>
      </w:pPr>
      <w:r>
        <w:separator/>
      </w:r>
    </w:p>
  </w:endnote>
  <w:endnote w:type="continuationSeparator" w:id="0">
    <w:p w14:paraId="360966AA" w14:textId="77777777" w:rsidR="00406532" w:rsidRDefault="00406532" w:rsidP="001D3676">
      <w:pPr>
        <w:spacing w:after="0" w:line="240" w:lineRule="auto"/>
      </w:pPr>
      <w:r>
        <w:continuationSeparator/>
      </w:r>
    </w:p>
  </w:endnote>
  <w:endnote w:type="continuationNotice" w:id="1">
    <w:p w14:paraId="2055F927" w14:textId="77777777" w:rsidR="00406532" w:rsidRDefault="00406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5BE9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EB934C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46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46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3324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E25F" w14:textId="77777777" w:rsidR="00406532" w:rsidRDefault="00406532" w:rsidP="001D3676">
      <w:pPr>
        <w:spacing w:after="0" w:line="240" w:lineRule="auto"/>
      </w:pPr>
      <w:r>
        <w:separator/>
      </w:r>
    </w:p>
  </w:footnote>
  <w:footnote w:type="continuationSeparator" w:id="0">
    <w:p w14:paraId="04B33DAF" w14:textId="77777777" w:rsidR="00406532" w:rsidRDefault="00406532" w:rsidP="001D3676">
      <w:pPr>
        <w:spacing w:after="0" w:line="240" w:lineRule="auto"/>
      </w:pPr>
      <w:r>
        <w:continuationSeparator/>
      </w:r>
    </w:p>
  </w:footnote>
  <w:footnote w:type="continuationNotice" w:id="1">
    <w:p w14:paraId="480D97EB" w14:textId="77777777" w:rsidR="00406532" w:rsidRDefault="00406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14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F5E6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AFEF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4.25pt" o:bullet="t">
        <v:imagedata r:id="rId1" o:title="2tire"/>
      </v:shape>
    </w:pict>
  </w:numPicBullet>
  <w:numPicBullet w:numPicBulletId="1">
    <w:pict>
      <v:shape id="_x0000_i1027" type="#_x0000_t75" style="width:16.5pt;height:11.25pt" o:bullet="t">
        <v:imagedata r:id="rId2" o:title="2tire"/>
      </v:shape>
    </w:pict>
  </w:numPicBullet>
  <w:numPicBullet w:numPicBulletId="2">
    <w:pict>
      <v:shape id="_x0000_i1028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722BD"/>
    <w:multiLevelType w:val="hybridMultilevel"/>
    <w:tmpl w:val="D6181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09494">
    <w:abstractNumId w:val="8"/>
  </w:num>
  <w:num w:numId="2" w16cid:durableId="116680350">
    <w:abstractNumId w:val="3"/>
  </w:num>
  <w:num w:numId="3" w16cid:durableId="1292785873">
    <w:abstractNumId w:val="2"/>
  </w:num>
  <w:num w:numId="4" w16cid:durableId="581330126">
    <w:abstractNumId w:val="1"/>
  </w:num>
  <w:num w:numId="5" w16cid:durableId="1272859715">
    <w:abstractNumId w:val="0"/>
  </w:num>
  <w:num w:numId="6" w16cid:durableId="1473717350">
    <w:abstractNumId w:val="9"/>
  </w:num>
  <w:num w:numId="7" w16cid:durableId="1970937358">
    <w:abstractNumId w:val="7"/>
  </w:num>
  <w:num w:numId="8" w16cid:durableId="66806838">
    <w:abstractNumId w:val="6"/>
  </w:num>
  <w:num w:numId="9" w16cid:durableId="1894386904">
    <w:abstractNumId w:val="5"/>
  </w:num>
  <w:num w:numId="10" w16cid:durableId="200047599">
    <w:abstractNumId w:val="4"/>
  </w:num>
  <w:num w:numId="11" w16cid:durableId="774902746">
    <w:abstractNumId w:val="11"/>
  </w:num>
  <w:num w:numId="12" w16cid:durableId="1276056293">
    <w:abstractNumId w:val="8"/>
    <w:lvlOverride w:ilvl="0">
      <w:startOverride w:val="1"/>
    </w:lvlOverride>
  </w:num>
  <w:num w:numId="13" w16cid:durableId="1296643300">
    <w:abstractNumId w:val="8"/>
    <w:lvlOverride w:ilvl="0">
      <w:startOverride w:val="1"/>
    </w:lvlOverride>
  </w:num>
  <w:num w:numId="14" w16cid:durableId="1135023251">
    <w:abstractNumId w:val="8"/>
    <w:lvlOverride w:ilvl="0">
      <w:startOverride w:val="1"/>
    </w:lvlOverride>
  </w:num>
  <w:num w:numId="15" w16cid:durableId="689721986">
    <w:abstractNumId w:val="3"/>
    <w:lvlOverride w:ilvl="0">
      <w:startOverride w:val="1"/>
    </w:lvlOverride>
  </w:num>
  <w:num w:numId="16" w16cid:durableId="33316655">
    <w:abstractNumId w:val="3"/>
    <w:lvlOverride w:ilvl="0">
      <w:startOverride w:val="1"/>
    </w:lvlOverride>
  </w:num>
  <w:num w:numId="17" w16cid:durableId="52392030">
    <w:abstractNumId w:val="10"/>
  </w:num>
  <w:num w:numId="18" w16cid:durableId="178274727">
    <w:abstractNumId w:val="8"/>
    <w:lvlOverride w:ilvl="0">
      <w:startOverride w:val="1"/>
    </w:lvlOverride>
  </w:num>
  <w:num w:numId="19" w16cid:durableId="1804738150">
    <w:abstractNumId w:val="13"/>
  </w:num>
  <w:num w:numId="20" w16cid:durableId="1944148951">
    <w:abstractNumId w:val="8"/>
    <w:lvlOverride w:ilvl="0">
      <w:startOverride w:val="1"/>
    </w:lvlOverride>
  </w:num>
  <w:num w:numId="21" w16cid:durableId="462160467">
    <w:abstractNumId w:val="8"/>
    <w:lvlOverride w:ilvl="0">
      <w:startOverride w:val="1"/>
    </w:lvlOverride>
  </w:num>
  <w:num w:numId="22" w16cid:durableId="487862754">
    <w:abstractNumId w:val="8"/>
    <w:lvlOverride w:ilvl="0">
      <w:startOverride w:val="1"/>
    </w:lvlOverride>
  </w:num>
  <w:num w:numId="23" w16cid:durableId="35933890">
    <w:abstractNumId w:val="8"/>
    <w:lvlOverride w:ilvl="0">
      <w:startOverride w:val="1"/>
    </w:lvlOverride>
  </w:num>
  <w:num w:numId="24" w16cid:durableId="234318313">
    <w:abstractNumId w:val="8"/>
    <w:lvlOverride w:ilvl="0">
      <w:startOverride w:val="1"/>
    </w:lvlOverride>
  </w:num>
  <w:num w:numId="25" w16cid:durableId="397289950">
    <w:abstractNumId w:val="8"/>
    <w:lvlOverride w:ilvl="0">
      <w:startOverride w:val="1"/>
    </w:lvlOverride>
  </w:num>
  <w:num w:numId="26" w16cid:durableId="17715113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D79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94C04"/>
    <w:rsid w:val="000A4E09"/>
    <w:rsid w:val="000C2857"/>
    <w:rsid w:val="000C54F9"/>
    <w:rsid w:val="000D2CCA"/>
    <w:rsid w:val="000D71A1"/>
    <w:rsid w:val="000E2F9E"/>
    <w:rsid w:val="00107FF0"/>
    <w:rsid w:val="0011151B"/>
    <w:rsid w:val="00116ED6"/>
    <w:rsid w:val="00123110"/>
    <w:rsid w:val="00141B31"/>
    <w:rsid w:val="0015251C"/>
    <w:rsid w:val="001607D6"/>
    <w:rsid w:val="00171A94"/>
    <w:rsid w:val="00183392"/>
    <w:rsid w:val="00191323"/>
    <w:rsid w:val="00192CA3"/>
    <w:rsid w:val="001B16A1"/>
    <w:rsid w:val="001C4FEF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63762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23F63"/>
    <w:rsid w:val="00330387"/>
    <w:rsid w:val="00332F21"/>
    <w:rsid w:val="003516F6"/>
    <w:rsid w:val="00355BB4"/>
    <w:rsid w:val="003562F2"/>
    <w:rsid w:val="00356F55"/>
    <w:rsid w:val="0039222C"/>
    <w:rsid w:val="00396A7E"/>
    <w:rsid w:val="003A6930"/>
    <w:rsid w:val="003E5D02"/>
    <w:rsid w:val="003E6C12"/>
    <w:rsid w:val="003F2D99"/>
    <w:rsid w:val="003F66F8"/>
    <w:rsid w:val="003F7EE8"/>
    <w:rsid w:val="00405AD0"/>
    <w:rsid w:val="00406532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909F9"/>
    <w:rsid w:val="00596B11"/>
    <w:rsid w:val="00596CC3"/>
    <w:rsid w:val="005A2E05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4F6E"/>
    <w:rsid w:val="0063789A"/>
    <w:rsid w:val="006379A0"/>
    <w:rsid w:val="00646E1C"/>
    <w:rsid w:val="00657B29"/>
    <w:rsid w:val="00665C96"/>
    <w:rsid w:val="006746BB"/>
    <w:rsid w:val="006D022D"/>
    <w:rsid w:val="006E3172"/>
    <w:rsid w:val="006F1F28"/>
    <w:rsid w:val="006F7739"/>
    <w:rsid w:val="0074686A"/>
    <w:rsid w:val="007512AA"/>
    <w:rsid w:val="007514AF"/>
    <w:rsid w:val="00752C15"/>
    <w:rsid w:val="00786F01"/>
    <w:rsid w:val="007A041C"/>
    <w:rsid w:val="007D1AE5"/>
    <w:rsid w:val="007D6FB2"/>
    <w:rsid w:val="007E14D9"/>
    <w:rsid w:val="007F1F48"/>
    <w:rsid w:val="007F46D9"/>
    <w:rsid w:val="00811154"/>
    <w:rsid w:val="00811D09"/>
    <w:rsid w:val="00833D38"/>
    <w:rsid w:val="0083770F"/>
    <w:rsid w:val="00840B75"/>
    <w:rsid w:val="00851910"/>
    <w:rsid w:val="00864DB5"/>
    <w:rsid w:val="00890E83"/>
    <w:rsid w:val="008943D6"/>
    <w:rsid w:val="008A3123"/>
    <w:rsid w:val="008C5EA5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C4A"/>
    <w:rsid w:val="009D77C7"/>
    <w:rsid w:val="00A01ADB"/>
    <w:rsid w:val="00A02CB9"/>
    <w:rsid w:val="00A1321E"/>
    <w:rsid w:val="00A34379"/>
    <w:rsid w:val="00A37B14"/>
    <w:rsid w:val="00A4621B"/>
    <w:rsid w:val="00A516D0"/>
    <w:rsid w:val="00A54C34"/>
    <w:rsid w:val="00A8570A"/>
    <w:rsid w:val="00AA5F99"/>
    <w:rsid w:val="00AA7816"/>
    <w:rsid w:val="00AF7223"/>
    <w:rsid w:val="00B10B43"/>
    <w:rsid w:val="00B10E60"/>
    <w:rsid w:val="00B21447"/>
    <w:rsid w:val="00B3264E"/>
    <w:rsid w:val="00B341DD"/>
    <w:rsid w:val="00B41996"/>
    <w:rsid w:val="00B52A6A"/>
    <w:rsid w:val="00B52E8F"/>
    <w:rsid w:val="00B6052E"/>
    <w:rsid w:val="00B86AF8"/>
    <w:rsid w:val="00BA323F"/>
    <w:rsid w:val="00BA4353"/>
    <w:rsid w:val="00BC10D1"/>
    <w:rsid w:val="00BC3F34"/>
    <w:rsid w:val="00BF28FE"/>
    <w:rsid w:val="00C15EAF"/>
    <w:rsid w:val="00C1675E"/>
    <w:rsid w:val="00C17510"/>
    <w:rsid w:val="00C23AC9"/>
    <w:rsid w:val="00C32D79"/>
    <w:rsid w:val="00C467B8"/>
    <w:rsid w:val="00C46CDE"/>
    <w:rsid w:val="00C53F31"/>
    <w:rsid w:val="00C565EC"/>
    <w:rsid w:val="00C62115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C09D6"/>
    <w:rsid w:val="00E13885"/>
    <w:rsid w:val="00E472AE"/>
    <w:rsid w:val="00E51DBF"/>
    <w:rsid w:val="00E520A7"/>
    <w:rsid w:val="00E57F04"/>
    <w:rsid w:val="00E63F95"/>
    <w:rsid w:val="00E871C4"/>
    <w:rsid w:val="00E907D5"/>
    <w:rsid w:val="00E91399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00DF"/>
    <w:rsid w:val="00EF26A9"/>
    <w:rsid w:val="00F26E63"/>
    <w:rsid w:val="00F53F22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BB78074"/>
  <w15:docId w15:val="{6106771C-519B-4F27-B1B8-CA667D04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yperlink" Target="http://www.mazovia.p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agnieszka.dlugolecka@mazovia.pl" TargetMode="Externa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mailto:marcin.suliga@mazovia.p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23" /><Relationship Type="http://schemas.openxmlformats.org/officeDocument/2006/relationships/hyperlink" Target="mailto:ciechanow@mazovia.pl" TargetMode="External" Id="rId10" /><Relationship Type="http://schemas.openxmlformats.org/officeDocument/2006/relationships/hyperlink" Target="mailto:krzysztof.pelizg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fontTable" Target="fontTable.xml" Id="rId22" /><Relationship Type="http://schemas.openxmlformats.org/officeDocument/2006/relationships/image" Target="/word/media/2b213221-412d-4028-b87e-fb4617052223.jpeg" Id="R818ecc414e204c07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Długołęcka Agnieszka</cp:lastModifiedBy>
  <cp:revision>2</cp:revision>
  <dcterms:created xsi:type="dcterms:W3CDTF">2024-06-25T08:56:00Z</dcterms:created>
  <dcterms:modified xsi:type="dcterms:W3CDTF">2024-06-25T08:56:00Z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