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7A7D" w14:textId="457723FF" w:rsidR="005A7359" w:rsidRPr="00EB5C94" w:rsidRDefault="00451496" w:rsidP="00451496">
      <w:pPr>
        <w:jc w:val="center"/>
        <w:rPr>
          <w:rFonts w:ascii="Lato" w:hAnsi="Lato"/>
          <w:b/>
        </w:rPr>
      </w:pPr>
      <w:r w:rsidRPr="00EB5C94">
        <w:rPr>
          <w:rFonts w:ascii="Lato" w:hAnsi="Lato"/>
          <w:b/>
        </w:rPr>
        <w:t>FORMULARZ UWAG</w:t>
      </w:r>
    </w:p>
    <w:p w14:paraId="430FE67F" w14:textId="357893C4" w:rsidR="00EB5C94" w:rsidRPr="00EB5C94" w:rsidRDefault="00EB5C94" w:rsidP="00EB5C94">
      <w:pPr>
        <w:pStyle w:val="Nagwek"/>
        <w:jc w:val="center"/>
        <w:rPr>
          <w:rFonts w:ascii="Lato" w:hAnsi="Lato" w:cs="Arial"/>
          <w:b/>
          <w:sz w:val="24"/>
          <w:szCs w:val="24"/>
        </w:rPr>
      </w:pPr>
      <w:r w:rsidRPr="00EB5C94">
        <w:rPr>
          <w:rFonts w:ascii="Lato" w:hAnsi="Lato" w:cs="Arial"/>
          <w:b/>
          <w:sz w:val="24"/>
          <w:szCs w:val="24"/>
        </w:rPr>
        <w:t xml:space="preserve">do projektu </w:t>
      </w:r>
      <w:r w:rsidRPr="00EB5C94">
        <w:rPr>
          <w:rFonts w:ascii="Lato" w:hAnsi="Lato"/>
          <w:b/>
          <w:sz w:val="24"/>
          <w:szCs w:val="24"/>
        </w:rPr>
        <w:t>Uchwały Rady Gminy Sławno o wyznaczeniu obszaru zdegradowanego i rewitalizacji wraz z załącznikiem graficznym oraz uzasadnieniem</w:t>
      </w:r>
    </w:p>
    <w:p w14:paraId="540A7FA3" w14:textId="77777777" w:rsidR="00EB5C94" w:rsidRPr="002B7D9A" w:rsidRDefault="00EB5C94" w:rsidP="00EB5C94">
      <w:pPr>
        <w:jc w:val="both"/>
        <w:rPr>
          <w:rFonts w:ascii="Lato" w:hAnsi="Lato" w:cs="Arial"/>
          <w:b/>
          <w:bCs/>
          <w:sz w:val="32"/>
          <w:szCs w:val="32"/>
        </w:rPr>
      </w:pPr>
    </w:p>
    <w:p w14:paraId="31CF6077" w14:textId="22028E1B" w:rsidR="00EB5C94" w:rsidRPr="0037571E" w:rsidRDefault="00EB5C94" w:rsidP="00EB5C94">
      <w:pPr>
        <w:jc w:val="both"/>
        <w:rPr>
          <w:rFonts w:ascii="Lato" w:hAnsi="Lato" w:cs="Arial"/>
          <w:bCs/>
        </w:rPr>
      </w:pPr>
      <w:r w:rsidRPr="0037571E">
        <w:rPr>
          <w:rFonts w:ascii="Lato" w:hAnsi="Lato" w:cs="Arial"/>
          <w:bCs/>
        </w:rPr>
        <w:t>Uwagi, opinie, wnioski w ramach konsultacji społecznych będą przyjmowane wyłącznie na niniejszym formularzu</w:t>
      </w:r>
      <w:r w:rsidR="0037571E">
        <w:rPr>
          <w:rFonts w:ascii="Lato" w:hAnsi="Lato" w:cs="Arial"/>
          <w:bCs/>
        </w:rPr>
        <w:t>,</w:t>
      </w:r>
      <w:r w:rsidRPr="0037571E">
        <w:rPr>
          <w:rFonts w:ascii="Lato" w:hAnsi="Lato" w:cs="Arial"/>
          <w:bCs/>
        </w:rPr>
        <w:t xml:space="preserve"> zgłoszone w inny sposób pozostaną bez rozpatrzenia.</w:t>
      </w:r>
    </w:p>
    <w:p w14:paraId="7BB47D4F" w14:textId="67604514" w:rsidR="00EB5C94" w:rsidRDefault="00EB5C94" w:rsidP="00EB5C94">
      <w:pPr>
        <w:jc w:val="both"/>
        <w:rPr>
          <w:rFonts w:ascii="Lato" w:hAnsi="Lato"/>
          <w:b/>
        </w:rPr>
      </w:pPr>
      <w:bookmarkStart w:id="0" w:name="_Hlk146538522"/>
      <w:r w:rsidRPr="00C5616A">
        <w:rPr>
          <w:rFonts w:ascii="Lato" w:hAnsi="Lato" w:cs="Arial"/>
          <w:b/>
          <w:bCs/>
        </w:rPr>
        <w:t xml:space="preserve">Wypełniony formularz drukowany proszę złożyć osobiście w </w:t>
      </w:r>
      <w:r w:rsidRPr="00C5616A">
        <w:rPr>
          <w:rFonts w:ascii="Lato" w:hAnsi="Lato" w:cs="Arial"/>
          <w:b/>
          <w:bCs/>
          <w:u w:val="single"/>
        </w:rPr>
        <w:t xml:space="preserve">terminie 13 lutego – 19 marca 2025 r. </w:t>
      </w:r>
      <w:r w:rsidRPr="00C5616A">
        <w:rPr>
          <w:rFonts w:ascii="Lato" w:hAnsi="Lato"/>
          <w:b/>
          <w:u w:val="single"/>
        </w:rPr>
        <w:t xml:space="preserve">w </w:t>
      </w:r>
      <w:r w:rsidRPr="00C5616A">
        <w:rPr>
          <w:rFonts w:ascii="Lato" w:hAnsi="Lato" w:cs="Arial"/>
          <w:b/>
          <w:color w:val="212529"/>
          <w:u w:val="single"/>
          <w:shd w:val="clear" w:color="auto" w:fill="FFFFFF"/>
        </w:rPr>
        <w:t>Punkcie Obsługi Interesanta Urzędu Gminy Sławno</w:t>
      </w:r>
      <w:r w:rsidRPr="00C5616A">
        <w:rPr>
          <w:rFonts w:ascii="Lato" w:hAnsi="Lato"/>
          <w:b/>
        </w:rPr>
        <w:t xml:space="preserve"> w godzinach pracy urzędu (ul. I Pułku Ułanów 11, 76-100 Sławno)</w:t>
      </w:r>
    </w:p>
    <w:p w14:paraId="7346FA49" w14:textId="77777777" w:rsidR="00EB5C94" w:rsidRPr="00C5616A" w:rsidRDefault="00EB5C94" w:rsidP="00EB5C94">
      <w:pPr>
        <w:jc w:val="both"/>
        <w:rPr>
          <w:rFonts w:ascii="Lato" w:hAnsi="Lato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B5C94" w:rsidRPr="00D71988" w14:paraId="7C22E698" w14:textId="77777777" w:rsidTr="00004C48">
        <w:tc>
          <w:tcPr>
            <w:tcW w:w="3794" w:type="dxa"/>
            <w:shd w:val="clear" w:color="auto" w:fill="auto"/>
          </w:tcPr>
          <w:bookmarkEnd w:id="0"/>
          <w:p w14:paraId="1C5E82CE" w14:textId="6D2079BC" w:rsidR="00EB5C94" w:rsidRPr="00D71988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D71988">
              <w:rPr>
                <w:rFonts w:ascii="Lato" w:hAnsi="Lato" w:cs="Arial"/>
                <w:b/>
                <w:bCs/>
              </w:rPr>
              <w:t xml:space="preserve">Imię i nazwisko </w:t>
            </w:r>
          </w:p>
        </w:tc>
        <w:tc>
          <w:tcPr>
            <w:tcW w:w="5670" w:type="dxa"/>
            <w:shd w:val="clear" w:color="auto" w:fill="auto"/>
          </w:tcPr>
          <w:p w14:paraId="70CCCEB5" w14:textId="77777777" w:rsidR="00EB5C94" w:rsidRPr="00D71988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</w:tc>
      </w:tr>
      <w:tr w:rsidR="00EB5C94" w:rsidRPr="00D71988" w14:paraId="0065EB79" w14:textId="77777777" w:rsidTr="00004C48">
        <w:tc>
          <w:tcPr>
            <w:tcW w:w="3794" w:type="dxa"/>
            <w:shd w:val="clear" w:color="auto" w:fill="auto"/>
          </w:tcPr>
          <w:p w14:paraId="61F54456" w14:textId="7C39E86E" w:rsidR="00EB5C94" w:rsidRPr="00D71988" w:rsidRDefault="00EB5C94" w:rsidP="00215587">
            <w:pPr>
              <w:rPr>
                <w:rFonts w:ascii="Lato" w:hAnsi="Lato" w:cs="Arial"/>
                <w:b/>
                <w:bCs/>
              </w:rPr>
            </w:pPr>
            <w:r w:rsidRPr="00D71988">
              <w:rPr>
                <w:rFonts w:ascii="Lato" w:hAnsi="Lato" w:cs="Arial"/>
                <w:b/>
                <w:bCs/>
              </w:rPr>
              <w:t xml:space="preserve">Nazwa </w:t>
            </w:r>
            <w:r>
              <w:rPr>
                <w:rFonts w:ascii="Lato" w:hAnsi="Lato" w:cs="Arial"/>
                <w:b/>
                <w:bCs/>
              </w:rPr>
              <w:t>podmiotu</w:t>
            </w:r>
            <w:r w:rsidRPr="00D71988">
              <w:rPr>
                <w:rFonts w:ascii="Lato" w:hAnsi="Lato" w:cs="Arial"/>
                <w:b/>
                <w:bCs/>
              </w:rPr>
              <w:t xml:space="preserve"> zgłaszające</w:t>
            </w:r>
            <w:r>
              <w:rPr>
                <w:rFonts w:ascii="Lato" w:hAnsi="Lato" w:cs="Arial"/>
                <w:b/>
                <w:bCs/>
              </w:rPr>
              <w:t>go</w:t>
            </w:r>
            <w:r w:rsidRPr="00D71988">
              <w:rPr>
                <w:rFonts w:ascii="Lato" w:hAnsi="Lato" w:cs="Arial"/>
                <w:b/>
                <w:bCs/>
              </w:rPr>
              <w:t xml:space="preserve"> uwagi</w:t>
            </w:r>
            <w:r w:rsidR="00B17FBC">
              <w:rPr>
                <w:rFonts w:ascii="Lato" w:hAnsi="Lato" w:cs="Arial"/>
                <w:b/>
                <w:bCs/>
              </w:rPr>
              <w:t xml:space="preserve"> </w:t>
            </w:r>
            <w:r w:rsidR="00B17FBC" w:rsidRPr="00B17FBC">
              <w:rPr>
                <w:rFonts w:ascii="Lato" w:hAnsi="Lato"/>
                <w:color w:val="222222"/>
                <w:shd w:val="clear" w:color="auto" w:fill="FFFFFF"/>
              </w:rPr>
              <w:t>(np. organizacja non-profit, przedsiębiorstwo, instytucja publiczna)</w:t>
            </w:r>
          </w:p>
        </w:tc>
        <w:tc>
          <w:tcPr>
            <w:tcW w:w="5670" w:type="dxa"/>
            <w:shd w:val="clear" w:color="auto" w:fill="auto"/>
          </w:tcPr>
          <w:p w14:paraId="0D6EE79A" w14:textId="77777777" w:rsidR="00EB5C94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  <w:p w14:paraId="194B7F78" w14:textId="579BC204" w:rsidR="00EB5C94" w:rsidRPr="00D71988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</w:tc>
      </w:tr>
      <w:tr w:rsidR="00EB5C94" w:rsidRPr="00D71988" w14:paraId="705D8BD4" w14:textId="77777777" w:rsidTr="00004C48">
        <w:tc>
          <w:tcPr>
            <w:tcW w:w="3794" w:type="dxa"/>
            <w:shd w:val="clear" w:color="auto" w:fill="auto"/>
          </w:tcPr>
          <w:p w14:paraId="6E89FFF1" w14:textId="1E21D139" w:rsidR="00EB5C94" w:rsidRPr="00D71988" w:rsidRDefault="008D72CD" w:rsidP="008D72CD">
            <w:pPr>
              <w:spacing w:after="0"/>
              <w:rPr>
                <w:rFonts w:ascii="Lato" w:hAnsi="Lato" w:cs="Arial"/>
                <w:b/>
                <w:bCs/>
              </w:rPr>
            </w:pPr>
            <w:r w:rsidRPr="008D72CD">
              <w:rPr>
                <w:rFonts w:ascii="Lato" w:hAnsi="Lato" w:cs="Arial"/>
                <w:b/>
                <w:bCs/>
              </w:rPr>
              <w:t>Czy miejscem zamieszkania osoby fizycznej / aktualnej lub przyszłej działalności podmiotu jest obszar Gminy wiejskiej Sławno?</w:t>
            </w:r>
          </w:p>
        </w:tc>
        <w:tc>
          <w:tcPr>
            <w:tcW w:w="5670" w:type="dxa"/>
            <w:shd w:val="clear" w:color="auto" w:fill="auto"/>
          </w:tcPr>
          <w:p w14:paraId="3F2CA913" w14:textId="77777777" w:rsidR="00EB5C94" w:rsidRPr="00EB5C94" w:rsidRDefault="00EB5C94" w:rsidP="00EB5C94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/>
                <w:bCs/>
              </w:rPr>
            </w:pPr>
            <w:r w:rsidRPr="00EB5C94">
              <w:rPr>
                <w:rFonts w:ascii="Lato" w:hAnsi="Lato" w:cs="Arial"/>
                <w:b/>
                <w:bCs/>
                <w:noProof/>
              </w:rPr>
              <w:t>Tak</w:t>
            </w:r>
          </w:p>
          <w:p w14:paraId="2F5F26BA" w14:textId="11EB06D4" w:rsidR="00EB5C94" w:rsidRPr="00D71988" w:rsidRDefault="00EB5C94" w:rsidP="005B1AAB">
            <w:pPr>
              <w:spacing w:line="259" w:lineRule="auto"/>
              <w:ind w:left="720"/>
              <w:jc w:val="both"/>
              <w:rPr>
                <w:rFonts w:ascii="Lato" w:hAnsi="Lato" w:cs="Arial"/>
                <w:b/>
                <w:bCs/>
              </w:rPr>
            </w:pPr>
          </w:p>
        </w:tc>
      </w:tr>
      <w:tr w:rsidR="00EB5C94" w:rsidRPr="00D71988" w14:paraId="63EF447C" w14:textId="77777777" w:rsidTr="00004C48">
        <w:tc>
          <w:tcPr>
            <w:tcW w:w="3794" w:type="dxa"/>
            <w:shd w:val="clear" w:color="auto" w:fill="auto"/>
          </w:tcPr>
          <w:p w14:paraId="4FCA312F" w14:textId="77777777" w:rsidR="00EB5C94" w:rsidRPr="00D71988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D71988">
              <w:rPr>
                <w:rFonts w:ascii="Lato" w:hAnsi="Lato" w:cs="Arial"/>
                <w:b/>
                <w:bCs/>
              </w:rPr>
              <w:t>Adres email:</w:t>
            </w:r>
          </w:p>
        </w:tc>
        <w:tc>
          <w:tcPr>
            <w:tcW w:w="5670" w:type="dxa"/>
            <w:shd w:val="clear" w:color="auto" w:fill="auto"/>
          </w:tcPr>
          <w:p w14:paraId="02281AE0" w14:textId="77777777" w:rsidR="00EB5C94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  <w:p w14:paraId="1ACDCAF1" w14:textId="6485F580" w:rsidR="00EB5C94" w:rsidRPr="00D71988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</w:tc>
      </w:tr>
    </w:tbl>
    <w:p w14:paraId="095E7C2A" w14:textId="0CF0B222" w:rsidR="00EB5C94" w:rsidRDefault="00EB5C94" w:rsidP="00451496">
      <w:pPr>
        <w:jc w:val="center"/>
      </w:pPr>
    </w:p>
    <w:p w14:paraId="08EE8D35" w14:textId="77777777" w:rsidR="00EB5C94" w:rsidRDefault="00EB5C94">
      <w:r>
        <w:br w:type="page"/>
      </w:r>
    </w:p>
    <w:p w14:paraId="5909A236" w14:textId="77777777" w:rsidR="00EB5C94" w:rsidRDefault="00EB5C94" w:rsidP="00451496">
      <w:pPr>
        <w:jc w:val="center"/>
        <w:sectPr w:rsidR="00EB5C94" w:rsidSect="00EB5C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9F28E4" w14:textId="42ABEF57" w:rsidR="00451496" w:rsidRDefault="00451496" w:rsidP="00451496">
      <w:pPr>
        <w:jc w:val="center"/>
      </w:pPr>
    </w:p>
    <w:tbl>
      <w:tblPr>
        <w:tblStyle w:val="Tabela-Siatka"/>
        <w:tblW w:w="5006" w:type="pct"/>
        <w:tblLook w:val="04A0" w:firstRow="1" w:lastRow="0" w:firstColumn="1" w:lastColumn="0" w:noHBand="0" w:noVBand="1"/>
      </w:tblPr>
      <w:tblGrid>
        <w:gridCol w:w="843"/>
        <w:gridCol w:w="5388"/>
        <w:gridCol w:w="1561"/>
        <w:gridCol w:w="6217"/>
      </w:tblGrid>
      <w:tr w:rsidR="00451496" w:rsidRPr="00EB5C94" w14:paraId="6ED68D54" w14:textId="77777777" w:rsidTr="00EB5C94">
        <w:trPr>
          <w:trHeight w:val="553"/>
          <w:tblHeader/>
        </w:trPr>
        <w:tc>
          <w:tcPr>
            <w:tcW w:w="301" w:type="pct"/>
            <w:vAlign w:val="center"/>
          </w:tcPr>
          <w:p w14:paraId="0AE511EC" w14:textId="292621DC" w:rsidR="00451496" w:rsidRPr="00EB5C94" w:rsidRDefault="00451496" w:rsidP="00451496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EB5C94">
              <w:rPr>
                <w:rFonts w:ascii="Lato" w:hAnsi="Lato"/>
                <w:b/>
                <w:sz w:val="22"/>
                <w:szCs w:val="22"/>
              </w:rPr>
              <w:t>LP.</w:t>
            </w:r>
          </w:p>
        </w:tc>
        <w:tc>
          <w:tcPr>
            <w:tcW w:w="1923" w:type="pct"/>
            <w:vAlign w:val="center"/>
          </w:tcPr>
          <w:p w14:paraId="0D017423" w14:textId="77777777" w:rsidR="00451496" w:rsidRPr="00EB5C94" w:rsidRDefault="00451496" w:rsidP="00EB5C94">
            <w:pPr>
              <w:rPr>
                <w:rFonts w:ascii="Lato" w:hAnsi="Lato"/>
                <w:b/>
                <w:sz w:val="22"/>
                <w:szCs w:val="22"/>
              </w:rPr>
            </w:pPr>
            <w:r w:rsidRPr="00EB5C94">
              <w:rPr>
                <w:rFonts w:ascii="Lato" w:hAnsi="Lato"/>
                <w:b/>
                <w:sz w:val="22"/>
                <w:szCs w:val="22"/>
              </w:rPr>
              <w:t>Fragment diagnozy, którego dotyczy uwaga</w:t>
            </w:r>
          </w:p>
          <w:p w14:paraId="10ED4110" w14:textId="6B1B6D24" w:rsidR="00EB5C94" w:rsidRPr="00EB5C94" w:rsidRDefault="00EB5C94" w:rsidP="00EB5C94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i jej</w:t>
            </w:r>
            <w:r w:rsidRPr="00EB5C94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uzasadnienie</w:t>
            </w:r>
          </w:p>
        </w:tc>
        <w:tc>
          <w:tcPr>
            <w:tcW w:w="557" w:type="pct"/>
            <w:vAlign w:val="center"/>
          </w:tcPr>
          <w:p w14:paraId="78E5AA5F" w14:textId="3530297C" w:rsidR="00451496" w:rsidRPr="00EB5C94" w:rsidRDefault="00EB5C94" w:rsidP="00451496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EB5C94">
              <w:rPr>
                <w:rFonts w:ascii="Lato" w:hAnsi="Lato"/>
                <w:b/>
                <w:sz w:val="22"/>
                <w:szCs w:val="22"/>
              </w:rPr>
              <w:t>N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r </w:t>
            </w:r>
            <w:r w:rsidRPr="00EB5C94">
              <w:rPr>
                <w:rFonts w:ascii="Lato" w:hAnsi="Lato"/>
                <w:b/>
                <w:sz w:val="22"/>
                <w:szCs w:val="22"/>
              </w:rPr>
              <w:t>s</w:t>
            </w:r>
            <w:r w:rsidR="00451496" w:rsidRPr="00EB5C94">
              <w:rPr>
                <w:rFonts w:ascii="Lato" w:hAnsi="Lato"/>
                <w:b/>
                <w:sz w:val="22"/>
                <w:szCs w:val="22"/>
              </w:rPr>
              <w:t>tron</w:t>
            </w:r>
            <w:r w:rsidRPr="00EB5C94">
              <w:rPr>
                <w:rFonts w:ascii="Lato" w:hAnsi="Lato"/>
                <w:b/>
                <w:sz w:val="22"/>
                <w:szCs w:val="22"/>
              </w:rPr>
              <w:t>y</w:t>
            </w:r>
            <w:r w:rsidR="00451496" w:rsidRPr="00EB5C94">
              <w:rPr>
                <w:rFonts w:ascii="Lato" w:hAnsi="Lato"/>
                <w:b/>
                <w:sz w:val="22"/>
                <w:szCs w:val="22"/>
              </w:rPr>
              <w:t xml:space="preserve"> w </w:t>
            </w:r>
            <w:r w:rsidRPr="00EB5C94">
              <w:rPr>
                <w:rFonts w:ascii="Lato" w:hAnsi="Lato"/>
                <w:b/>
                <w:sz w:val="22"/>
                <w:szCs w:val="22"/>
              </w:rPr>
              <w:t>d</w:t>
            </w:r>
            <w:r w:rsidR="00451496" w:rsidRPr="00EB5C94">
              <w:rPr>
                <w:rFonts w:ascii="Lato" w:hAnsi="Lato"/>
                <w:b/>
                <w:sz w:val="22"/>
                <w:szCs w:val="22"/>
              </w:rPr>
              <w:t>iagnozie</w:t>
            </w:r>
          </w:p>
        </w:tc>
        <w:tc>
          <w:tcPr>
            <w:tcW w:w="2219" w:type="pct"/>
            <w:vAlign w:val="center"/>
          </w:tcPr>
          <w:p w14:paraId="1DC5FB1F" w14:textId="799A1383" w:rsidR="00451496" w:rsidRPr="00EB5C94" w:rsidRDefault="00451496" w:rsidP="00451496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EB5C94">
              <w:rPr>
                <w:rFonts w:ascii="Lato" w:hAnsi="Lato"/>
                <w:b/>
                <w:sz w:val="22"/>
                <w:szCs w:val="22"/>
              </w:rPr>
              <w:t>Propozycja zmiany</w:t>
            </w:r>
          </w:p>
        </w:tc>
      </w:tr>
      <w:tr w:rsidR="00451496" w:rsidRPr="00EB5C94" w14:paraId="4186C5A2" w14:textId="77777777" w:rsidTr="00EB5C94">
        <w:trPr>
          <w:trHeight w:val="1416"/>
        </w:trPr>
        <w:tc>
          <w:tcPr>
            <w:tcW w:w="301" w:type="pct"/>
            <w:vAlign w:val="center"/>
          </w:tcPr>
          <w:p w14:paraId="58196961" w14:textId="1A7D25E5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923" w:type="pct"/>
            <w:vAlign w:val="center"/>
          </w:tcPr>
          <w:p w14:paraId="61EC8E98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4B274DB0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3DDC2511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219A6369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1923516B" w14:textId="4E238ADF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923" w:type="pct"/>
            <w:vAlign w:val="center"/>
          </w:tcPr>
          <w:p w14:paraId="7AF723CD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6255692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11771CD9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3C0041F4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32DBB344" w14:textId="44936E32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1923" w:type="pct"/>
            <w:vAlign w:val="center"/>
          </w:tcPr>
          <w:p w14:paraId="31790242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A586D8E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7D6F9050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63E0A39A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12D4C9DF" w14:textId="66F73E31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4</w:t>
            </w:r>
          </w:p>
        </w:tc>
        <w:tc>
          <w:tcPr>
            <w:tcW w:w="1923" w:type="pct"/>
            <w:vAlign w:val="center"/>
          </w:tcPr>
          <w:p w14:paraId="08511D0C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2AD40F35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2458206C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6A97DC3F" w14:textId="77777777" w:rsidTr="00EB5C94">
        <w:trPr>
          <w:trHeight w:val="1416"/>
        </w:trPr>
        <w:tc>
          <w:tcPr>
            <w:tcW w:w="301" w:type="pct"/>
            <w:vAlign w:val="center"/>
          </w:tcPr>
          <w:p w14:paraId="69435B6C" w14:textId="3619C953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923" w:type="pct"/>
            <w:vAlign w:val="center"/>
          </w:tcPr>
          <w:p w14:paraId="58172FD3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C929995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6F1A9A21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04FB1403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2E2555A8" w14:textId="164D41BB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923" w:type="pct"/>
            <w:vAlign w:val="center"/>
          </w:tcPr>
          <w:p w14:paraId="6953D390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4FE82ABB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18BC2599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6E11DE2B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4AA37C76" w14:textId="2CDF6ED6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7</w:t>
            </w:r>
          </w:p>
        </w:tc>
        <w:tc>
          <w:tcPr>
            <w:tcW w:w="1923" w:type="pct"/>
            <w:vAlign w:val="center"/>
          </w:tcPr>
          <w:p w14:paraId="7CEA8B39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4CEC15D3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180E0CE8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62CB9D68" w14:textId="77777777" w:rsidTr="00EB5C94">
        <w:trPr>
          <w:trHeight w:val="1416"/>
        </w:trPr>
        <w:tc>
          <w:tcPr>
            <w:tcW w:w="301" w:type="pct"/>
            <w:vAlign w:val="center"/>
          </w:tcPr>
          <w:p w14:paraId="5E0E1BCD" w14:textId="12ABE1A9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8</w:t>
            </w:r>
          </w:p>
        </w:tc>
        <w:tc>
          <w:tcPr>
            <w:tcW w:w="1923" w:type="pct"/>
            <w:vAlign w:val="center"/>
          </w:tcPr>
          <w:p w14:paraId="5E4D8307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EA89189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03E4277D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7642CADB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5EEC68C2" w14:textId="66FCC2AB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9</w:t>
            </w:r>
          </w:p>
        </w:tc>
        <w:tc>
          <w:tcPr>
            <w:tcW w:w="1923" w:type="pct"/>
            <w:vAlign w:val="center"/>
          </w:tcPr>
          <w:p w14:paraId="2E7BC6AD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D819969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4FE744AF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451496" w:rsidRPr="00EB5C94" w14:paraId="3AC22175" w14:textId="77777777" w:rsidTr="00EB5C94">
        <w:trPr>
          <w:trHeight w:val="1367"/>
        </w:trPr>
        <w:tc>
          <w:tcPr>
            <w:tcW w:w="301" w:type="pct"/>
            <w:vAlign w:val="center"/>
          </w:tcPr>
          <w:p w14:paraId="4852D9B9" w14:textId="68E05BB6" w:rsidR="00451496" w:rsidRPr="00EB5C94" w:rsidRDefault="00451496" w:rsidP="00451496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B5C94">
              <w:rPr>
                <w:rFonts w:ascii="Lato" w:hAnsi="Lato"/>
                <w:sz w:val="22"/>
                <w:szCs w:val="22"/>
              </w:rPr>
              <w:t>10</w:t>
            </w:r>
          </w:p>
        </w:tc>
        <w:tc>
          <w:tcPr>
            <w:tcW w:w="1923" w:type="pct"/>
            <w:vAlign w:val="center"/>
          </w:tcPr>
          <w:p w14:paraId="2D7778E8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B6628EE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14:paraId="793D2BB1" w14:textId="77777777" w:rsidR="00451496" w:rsidRPr="00EB5C94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0FD9CCF" w14:textId="77777777" w:rsidR="00451496" w:rsidRDefault="00451496" w:rsidP="00451496"/>
    <w:p w14:paraId="7E6E9114" w14:textId="77777777" w:rsidR="0096356C" w:rsidRDefault="0096356C" w:rsidP="00451496"/>
    <w:p w14:paraId="65F2BA56" w14:textId="77777777" w:rsidR="0096356C" w:rsidRDefault="0096356C" w:rsidP="00451496"/>
    <w:p w14:paraId="5BDCA3BD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lastRenderedPageBreak/>
        <w:t xml:space="preserve">INFORMACJA </w:t>
      </w:r>
    </w:p>
    <w:p w14:paraId="3A8265D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o przetwarzaniu danych osobowych</w:t>
      </w:r>
    </w:p>
    <w:p w14:paraId="3789132A" w14:textId="77777777" w:rsidR="0096356C" w:rsidRPr="0096356C" w:rsidRDefault="0096356C" w:rsidP="0096356C">
      <w:pPr>
        <w:rPr>
          <w:b/>
          <w:bCs/>
        </w:rPr>
      </w:pPr>
    </w:p>
    <w:p w14:paraId="20B0FEFD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Niniejszym informujemy, że przetwarzamy Twoje dane osobowe.</w:t>
      </w:r>
    </w:p>
    <w:p w14:paraId="4132E36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I. Administrator danych osobowych</w:t>
      </w:r>
    </w:p>
    <w:p w14:paraId="584A1EA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Administratorem danych jest Wójt Gminy Sławno z siedzibą przy ulicy I Pułku Ułanów 11, 76-100 Sławno.</w:t>
      </w:r>
    </w:p>
    <w:p w14:paraId="2E862C9B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II. Inspektor Ochrony Danych</w:t>
      </w:r>
    </w:p>
    <w:p w14:paraId="6C6A0488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Wyznaczyliśmy Inspektora Ochrony Danych, z którym możesz się skontaktować w sprawach ochrony swoich danych osobowych i realizacji swoich praw przez e-mail: odo@gminaslawno.pl; telefon: 59 810 65 55 lub pisemnie na adres naszej siedziby, wskazany w pkt I.</w:t>
      </w:r>
    </w:p>
    <w:p w14:paraId="3A3CC786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III. Cele i podstawy przetwarzania</w:t>
      </w:r>
    </w:p>
    <w:p w14:paraId="48BF2BBB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Przetwarzamy Twoje dane w związku z pracami prowadzonymi nad sporządzeniem Gminnego Programu Rewitalizacji Gminy Sławno na lata 2026 – 2035:</w:t>
      </w:r>
    </w:p>
    <w:p w14:paraId="68FD8CC8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1) na podstawie wyrażonej zgody (podstawa z art. 6 ust. 1 lit. a RODO¹);</w:t>
      </w:r>
    </w:p>
    <w:p w14:paraId="620ECB6A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2) w celu dopełnienia obowiązków określonych w przepisach prawa zgodnie z art. 18 ust. 2 pkt 15 Ustawy z dnia 8 marca 1990 r. o samorządzie gminnym  zw. z art. 8 Ustawy z dnia 9 października 2015 r. o rewitalizacji (podstawa z art. 6 ust. 1 lit. c, e RODO).</w:t>
      </w:r>
    </w:p>
    <w:p w14:paraId="6C9E9DE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IV. Odbiorcy danych</w:t>
      </w:r>
    </w:p>
    <w:p w14:paraId="1C1BFB6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Twoje dane osobowe możemy udostępniać podmiotom upoważnionym na podstawie przepisów prawa.</w:t>
      </w:r>
    </w:p>
    <w:p w14:paraId="7887CA6C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V. Przekazywanie danych do państw trzecich lub organizacji międzynarodowych</w:t>
      </w:r>
    </w:p>
    <w:p w14:paraId="0C6D79B0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lastRenderedPageBreak/>
        <w:t>Nie przekazujemy Twoich danych poza teren UE / Europejskiego Obszaru Gospodarczego.</w:t>
      </w:r>
    </w:p>
    <w:p w14:paraId="5EE21081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VI. Okres przechowywania danych</w:t>
      </w:r>
    </w:p>
    <w:p w14:paraId="21A00E37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Dokumentację przechowujemy przez okres wymagany przepisami prawa oraz zgodnie z kategorią archiwizacji po ustaniu podstawowego celu przetwarzania.</w:t>
      </w:r>
    </w:p>
    <w:p w14:paraId="144E164C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VII. Twoje prawa:</w:t>
      </w:r>
    </w:p>
    <w:p w14:paraId="12BA0B93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Masz prawo do:</w:t>
      </w:r>
    </w:p>
    <w:p w14:paraId="065AAF18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1) dostępu do swoich danych osobowych i otrzymania ich kopii, żądania sprostowania nieprawidłowych danych lub uzupełnienia niekompletnych danych;</w:t>
      </w:r>
    </w:p>
    <w:p w14:paraId="5FFBD108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 xml:space="preserve">2) żądania usunięcia danych osobowych, wniesienia sprzeciwu wobec przetwarzania albo cofnięcia zgody </w:t>
      </w:r>
    </w:p>
    <w:p w14:paraId="5A8F0B47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w dowolnym momencie bez wpływu na zgodność z prawem przetwarzania, którego dokonano na podstawie zgody przed jej cofnięciem – wyłącznie, jeżeli przetwarzanie dobywa się na podstawie zgody, przetwarzanie jest niezgodne z prawem albo dane przetwarzane są w innym celu niż zostały zebrane.</w:t>
      </w:r>
    </w:p>
    <w:p w14:paraId="3CB087CC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3) wniesienia skargi do organu nadzorczego – Prezesa Urzędu Ochrony Danych Osobowych.</w:t>
      </w:r>
    </w:p>
    <w:p w14:paraId="5B567141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VIII. Informacja o wymogu/dobrowolności podania danych</w:t>
      </w:r>
    </w:p>
    <w:p w14:paraId="1E43A3C8" w14:textId="77777777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Podanie danych jest dobrowolne, jednakże niezbędne do realizacji celu przetwarzania.</w:t>
      </w:r>
    </w:p>
    <w:p w14:paraId="23EEE8FA" w14:textId="77777777" w:rsidR="0096356C" w:rsidRPr="0096356C" w:rsidRDefault="0096356C" w:rsidP="0096356C">
      <w:pPr>
        <w:rPr>
          <w:b/>
          <w:bCs/>
        </w:rPr>
      </w:pPr>
    </w:p>
    <w:p w14:paraId="4E73FB3A" w14:textId="1F6C96F0" w:rsidR="0096356C" w:rsidRPr="0096356C" w:rsidRDefault="0096356C" w:rsidP="0096356C">
      <w:pPr>
        <w:rPr>
          <w:b/>
          <w:bCs/>
        </w:rPr>
      </w:pPr>
      <w:r w:rsidRPr="0096356C">
        <w:rPr>
          <w:b/>
          <w:bCs/>
        </w:rPr>
        <w:t>¹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</w:p>
    <w:sectPr w:rsidR="0096356C" w:rsidRPr="0096356C" w:rsidSect="00EB5C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14FB9"/>
    <w:multiLevelType w:val="hybridMultilevel"/>
    <w:tmpl w:val="0EE00D1E"/>
    <w:lvl w:ilvl="0" w:tplc="CA907B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0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96"/>
    <w:rsid w:val="0011571F"/>
    <w:rsid w:val="00215587"/>
    <w:rsid w:val="00271A8B"/>
    <w:rsid w:val="0037571E"/>
    <w:rsid w:val="00451496"/>
    <w:rsid w:val="005A7359"/>
    <w:rsid w:val="005B1AAB"/>
    <w:rsid w:val="00600B0F"/>
    <w:rsid w:val="00687E5F"/>
    <w:rsid w:val="007B14A4"/>
    <w:rsid w:val="008A34E7"/>
    <w:rsid w:val="008D72CD"/>
    <w:rsid w:val="0096356C"/>
    <w:rsid w:val="00B17FBC"/>
    <w:rsid w:val="00B6789A"/>
    <w:rsid w:val="00C81AFF"/>
    <w:rsid w:val="00D52740"/>
    <w:rsid w:val="00E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77B8"/>
  <w15:chartTrackingRefBased/>
  <w15:docId w15:val="{0DEBE31C-FEDC-49FE-B658-E9B3893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4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4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4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4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4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4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4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4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4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4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49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5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5C9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Kozica</dc:creator>
  <cp:keywords/>
  <dc:description/>
  <cp:lastModifiedBy>Piotr Kruk</cp:lastModifiedBy>
  <cp:revision>3</cp:revision>
  <dcterms:created xsi:type="dcterms:W3CDTF">2025-02-19T06:58:00Z</dcterms:created>
  <dcterms:modified xsi:type="dcterms:W3CDTF">2025-02-19T07:08:00Z</dcterms:modified>
</cp:coreProperties>
</file>