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C88F" w14:textId="308F589A" w:rsidR="00373825" w:rsidRDefault="0099313D" w:rsidP="003F6E27">
      <w:r>
        <w:rPr>
          <w:noProof/>
        </w:rPr>
        <w:drawing>
          <wp:anchor distT="0" distB="0" distL="114300" distR="114300" simplePos="0" relativeHeight="251659264" behindDoc="0" locked="0" layoutInCell="1" allowOverlap="1" wp14:anchorId="0646E111" wp14:editId="7BDB34DC">
            <wp:simplePos x="0" y="0"/>
            <wp:positionH relativeFrom="column">
              <wp:posOffset>2413</wp:posOffset>
            </wp:positionH>
            <wp:positionV relativeFrom="paragraph">
              <wp:posOffset>-911987</wp:posOffset>
            </wp:positionV>
            <wp:extent cx="5760720" cy="2852928"/>
            <wp:effectExtent l="0" t="0" r="0" b="0"/>
            <wp:wrapNone/>
            <wp:docPr id="6347628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62807" name="Obraz 63476280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FC2B7C" w14:textId="77777777" w:rsidR="0099313D" w:rsidRDefault="0099313D" w:rsidP="003F6E27"/>
    <w:p w14:paraId="66C59E8A" w14:textId="77777777" w:rsidR="0099313D" w:rsidRDefault="0099313D" w:rsidP="003F6E27"/>
    <w:p w14:paraId="6EA87C88" w14:textId="77777777" w:rsidR="0099313D" w:rsidRDefault="0099313D" w:rsidP="003F6E27"/>
    <w:p w14:paraId="347A0BAE" w14:textId="77777777" w:rsidR="0099313D" w:rsidRDefault="0099313D" w:rsidP="003F6E27"/>
    <w:p w14:paraId="3EC90922" w14:textId="77777777" w:rsidR="0099313D" w:rsidRDefault="0099313D" w:rsidP="003F6E27"/>
    <w:p w14:paraId="1185B325" w14:textId="35F1735D" w:rsidR="009D18B9" w:rsidRPr="001E4494" w:rsidRDefault="00505486" w:rsidP="00490823">
      <w:pPr>
        <w:pStyle w:val="Tytu"/>
        <w:jc w:val="center"/>
        <w:rPr>
          <w:sz w:val="48"/>
          <w:szCs w:val="48"/>
        </w:rPr>
      </w:pPr>
      <w:r w:rsidRPr="001E4494">
        <w:rPr>
          <w:sz w:val="48"/>
          <w:szCs w:val="48"/>
        </w:rPr>
        <w:t>o Puchar Przewodniczącej Rady Gminy Sławno</w:t>
      </w:r>
    </w:p>
    <w:p w14:paraId="2D4A18F0" w14:textId="77777777" w:rsidR="009D18B9" w:rsidRDefault="009D18B9" w:rsidP="009D18B9">
      <w:pPr>
        <w:pStyle w:val="Nagwek1"/>
      </w:pPr>
      <w:r>
        <w:t>1. Organizator</w:t>
      </w:r>
    </w:p>
    <w:p w14:paraId="1CE44FF9" w14:textId="74C00BC6" w:rsidR="009D18B9" w:rsidRDefault="009D18B9" w:rsidP="009D18B9">
      <w:pPr>
        <w:pStyle w:val="Akapitzlist"/>
        <w:numPr>
          <w:ilvl w:val="0"/>
          <w:numId w:val="7"/>
        </w:numPr>
      </w:pPr>
      <w:r w:rsidRPr="009D18B9">
        <w:t xml:space="preserve">Organizatorem wydarzenia jest </w:t>
      </w:r>
      <w:r w:rsidR="002E3C4A">
        <w:t>Gmina Sławno.</w:t>
      </w:r>
    </w:p>
    <w:p w14:paraId="65FBB36B" w14:textId="77777777" w:rsidR="009D18B9" w:rsidRDefault="009D18B9" w:rsidP="009D18B9">
      <w:pPr>
        <w:pStyle w:val="Nagwek1"/>
      </w:pPr>
      <w:r>
        <w:t>2. Cel wydarzenia</w:t>
      </w:r>
    </w:p>
    <w:p w14:paraId="6968D8F3" w14:textId="77777777" w:rsidR="009D18B9" w:rsidRDefault="009D18B9" w:rsidP="009D18B9">
      <w:pPr>
        <w:pStyle w:val="Akapitzlist"/>
        <w:numPr>
          <w:ilvl w:val="0"/>
          <w:numId w:val="8"/>
        </w:numPr>
      </w:pPr>
      <w:r w:rsidRPr="009D18B9">
        <w:t>Promocja aktywnego stylu życia i dobrej zabawy.</w:t>
      </w:r>
    </w:p>
    <w:p w14:paraId="6CCD3482" w14:textId="77777777" w:rsidR="009D18B9" w:rsidRDefault="009D18B9" w:rsidP="009D18B9">
      <w:pPr>
        <w:pStyle w:val="Akapitzlist"/>
        <w:numPr>
          <w:ilvl w:val="0"/>
          <w:numId w:val="8"/>
        </w:numPr>
      </w:pPr>
      <w:r w:rsidRPr="009D18B9">
        <w:t>Integracja społeczności lokalnej.</w:t>
      </w:r>
    </w:p>
    <w:p w14:paraId="72D49702" w14:textId="77777777" w:rsidR="009D18B9" w:rsidRDefault="009D18B9" w:rsidP="009D18B9">
      <w:pPr>
        <w:pStyle w:val="Akapitzlist"/>
        <w:numPr>
          <w:ilvl w:val="0"/>
          <w:numId w:val="8"/>
        </w:numPr>
      </w:pPr>
      <w:r w:rsidRPr="009D18B9">
        <w:t>Podkreślenie roli kobiet w życiu społecznym i kulturalnym.</w:t>
      </w:r>
    </w:p>
    <w:p w14:paraId="436B4004" w14:textId="77777777" w:rsidR="009D18B9" w:rsidRDefault="009D18B9" w:rsidP="009D18B9">
      <w:pPr>
        <w:pStyle w:val="Nagwek1"/>
      </w:pPr>
      <w:r>
        <w:t>3. Termin i miejsce</w:t>
      </w:r>
    </w:p>
    <w:p w14:paraId="4ECC303C" w14:textId="77777777" w:rsidR="009D18B9" w:rsidRDefault="009D18B9" w:rsidP="009D18B9">
      <w:pPr>
        <w:pStyle w:val="Akapitzlist"/>
        <w:numPr>
          <w:ilvl w:val="0"/>
          <w:numId w:val="9"/>
        </w:numPr>
      </w:pPr>
      <w:r w:rsidRPr="009D18B9">
        <w:t>Bieg odbędzie się 4 lipca 2025 roku o godzinie 20.00.</w:t>
      </w:r>
    </w:p>
    <w:p w14:paraId="4184F4CA" w14:textId="6D2F9A33" w:rsidR="009D18B9" w:rsidRDefault="009D18B9" w:rsidP="009D18B9">
      <w:pPr>
        <w:pStyle w:val="Akapitzlist"/>
        <w:numPr>
          <w:ilvl w:val="0"/>
          <w:numId w:val="9"/>
        </w:numPr>
      </w:pPr>
      <w:r w:rsidRPr="009D18B9">
        <w:t>Miejsce startu: Rosarium „Pałacyk” przy Urzędzie Gminy Sławno, ul. I Pułku Ułanów 11</w:t>
      </w:r>
      <w:r w:rsidR="00C86FAF">
        <w:t>, 76-100 Sławno.</w:t>
      </w:r>
    </w:p>
    <w:p w14:paraId="487779E7" w14:textId="77777777" w:rsidR="009D18B9" w:rsidRDefault="009D18B9" w:rsidP="009D18B9">
      <w:pPr>
        <w:pStyle w:val="Nagwek1"/>
      </w:pPr>
      <w:r>
        <w:t>4. Uczestnictwo</w:t>
      </w:r>
    </w:p>
    <w:p w14:paraId="5AFC0AD9" w14:textId="77777777" w:rsidR="009D18B9" w:rsidRDefault="009D18B9" w:rsidP="009D18B9">
      <w:pPr>
        <w:pStyle w:val="Akapitzlist"/>
        <w:numPr>
          <w:ilvl w:val="0"/>
          <w:numId w:val="10"/>
        </w:numPr>
      </w:pPr>
      <w:r w:rsidRPr="009D18B9">
        <w:t>Bieg przeznaczony jest wyłącznie dla kobiet.</w:t>
      </w:r>
    </w:p>
    <w:p w14:paraId="292D0EF9" w14:textId="77777777" w:rsidR="009D18B9" w:rsidRDefault="009D18B9" w:rsidP="009D18B9">
      <w:pPr>
        <w:pStyle w:val="Akapitzlist"/>
        <w:numPr>
          <w:ilvl w:val="0"/>
          <w:numId w:val="10"/>
        </w:numPr>
      </w:pPr>
      <w:r w:rsidRPr="009D18B9">
        <w:t>Minimalny wiek uczestniczek: 18 lat.</w:t>
      </w:r>
    </w:p>
    <w:p w14:paraId="7BB6CC77" w14:textId="77777777" w:rsidR="009D18B9" w:rsidRDefault="009D18B9" w:rsidP="009D18B9">
      <w:pPr>
        <w:pStyle w:val="Akapitzlist"/>
        <w:numPr>
          <w:ilvl w:val="0"/>
          <w:numId w:val="10"/>
        </w:numPr>
      </w:pPr>
      <w:r w:rsidRPr="009D18B9">
        <w:t xml:space="preserve">Każda uczestniczka musi posiadać własne obuwie na wysokim obcasie o </w:t>
      </w:r>
      <w:r w:rsidRPr="005E7340">
        <w:rPr>
          <w:b/>
          <w:bCs/>
        </w:rPr>
        <w:t>minimalnej wysokości 7 cm (szpilki).</w:t>
      </w:r>
    </w:p>
    <w:p w14:paraId="511CA1F0" w14:textId="77777777" w:rsidR="009D18B9" w:rsidRDefault="009D18B9" w:rsidP="009D18B9">
      <w:pPr>
        <w:pStyle w:val="Akapitzlist"/>
        <w:numPr>
          <w:ilvl w:val="0"/>
          <w:numId w:val="10"/>
        </w:numPr>
      </w:pPr>
      <w:r w:rsidRPr="009D18B9">
        <w:t>Obuwie zostanie sprawdzone przez komisję przed startem.</w:t>
      </w:r>
    </w:p>
    <w:p w14:paraId="184DA2AE" w14:textId="77777777" w:rsidR="009D18B9" w:rsidRDefault="009D18B9" w:rsidP="009D18B9">
      <w:pPr>
        <w:pStyle w:val="Akapitzlist"/>
        <w:numPr>
          <w:ilvl w:val="0"/>
          <w:numId w:val="10"/>
        </w:numPr>
      </w:pPr>
      <w:r w:rsidRPr="009D18B9">
        <w:t>Każda uczestniczka zobowiązana jest do podpisania oświadczenia o starcie na własną odpowiedzialność.</w:t>
      </w:r>
    </w:p>
    <w:p w14:paraId="168DE130" w14:textId="77777777" w:rsidR="009D18B9" w:rsidRDefault="009D18B9" w:rsidP="009D18B9">
      <w:pPr>
        <w:pStyle w:val="Nagwek1"/>
      </w:pPr>
      <w:r>
        <w:lastRenderedPageBreak/>
        <w:t>5. Zapisy</w:t>
      </w:r>
    </w:p>
    <w:p w14:paraId="731469FF" w14:textId="09BAC848" w:rsidR="009D18B9" w:rsidRDefault="00E8372C" w:rsidP="00E8372C">
      <w:pPr>
        <w:pStyle w:val="Akapitzlist"/>
        <w:numPr>
          <w:ilvl w:val="0"/>
          <w:numId w:val="16"/>
        </w:numPr>
      </w:pPr>
      <w:r>
        <w:t>Zapisy</w:t>
      </w:r>
      <w:r w:rsidR="004B3DB2">
        <w:t xml:space="preserve"> w dniu </w:t>
      </w:r>
      <w:r>
        <w:t>4 lipca w godz. 17.00 – 19.00 (organizator przewiduje możliwość wydłużenia zapisów, gdy limit miejsc nie zostanie wykorzystany do godz.19.00).</w:t>
      </w:r>
    </w:p>
    <w:p w14:paraId="4BFD5340" w14:textId="77777777" w:rsidR="009D18B9" w:rsidRDefault="009D18B9" w:rsidP="009D18B9">
      <w:pPr>
        <w:pStyle w:val="Akapitzlist"/>
        <w:numPr>
          <w:ilvl w:val="0"/>
          <w:numId w:val="11"/>
        </w:numPr>
      </w:pPr>
      <w:r w:rsidRPr="009D18B9">
        <w:t>Limit uczestniczek: 50 osób. Decyduje kolejność zgłoszeń.</w:t>
      </w:r>
    </w:p>
    <w:p w14:paraId="4E1F209F" w14:textId="035B3389" w:rsidR="009D18B9" w:rsidRDefault="009D18B9" w:rsidP="009D18B9">
      <w:pPr>
        <w:pStyle w:val="Akapitzlist"/>
        <w:numPr>
          <w:ilvl w:val="0"/>
          <w:numId w:val="11"/>
        </w:numPr>
      </w:pPr>
      <w:r w:rsidRPr="009D18B9">
        <w:t>W zgłoszeniu należy podać imię, nazwisko, wiek oraz numer telefonu kontaktowego.</w:t>
      </w:r>
      <w:r w:rsidR="003D1889">
        <w:t xml:space="preserve"> W celu weryfikacji wieku należy mieć ze sobą dokument tożsamości.</w:t>
      </w:r>
    </w:p>
    <w:p w14:paraId="7B2FBC72" w14:textId="77777777" w:rsidR="009D18B9" w:rsidRDefault="009D18B9" w:rsidP="009D18B9">
      <w:pPr>
        <w:pStyle w:val="Nagwek1"/>
      </w:pPr>
      <w:r>
        <w:t>6. Przebieg wydarzenia</w:t>
      </w:r>
    </w:p>
    <w:p w14:paraId="595DE099" w14:textId="77777777" w:rsidR="009D18B9" w:rsidRDefault="009D18B9" w:rsidP="009D18B9">
      <w:pPr>
        <w:pStyle w:val="Akapitzlist"/>
        <w:numPr>
          <w:ilvl w:val="0"/>
          <w:numId w:val="12"/>
        </w:numPr>
      </w:pPr>
      <w:r w:rsidRPr="009D18B9">
        <w:t>Długość trasy biegu: 100 metrów.</w:t>
      </w:r>
    </w:p>
    <w:p w14:paraId="7353BF6E" w14:textId="59BE622A" w:rsidR="009D18B9" w:rsidRDefault="009D18B9" w:rsidP="004F11C9">
      <w:pPr>
        <w:pStyle w:val="Akapitzlist"/>
        <w:numPr>
          <w:ilvl w:val="0"/>
          <w:numId w:val="12"/>
        </w:numPr>
      </w:pPr>
      <w:r w:rsidRPr="009D18B9">
        <w:t>Start i meta zostaną wyznaczone na terenie Rosarium „Pałacyk”.</w:t>
      </w:r>
    </w:p>
    <w:p w14:paraId="237DB4BD" w14:textId="77777777" w:rsidR="009D18B9" w:rsidRDefault="009D18B9" w:rsidP="009D18B9">
      <w:pPr>
        <w:pStyle w:val="Akapitzlist"/>
        <w:numPr>
          <w:ilvl w:val="0"/>
          <w:numId w:val="12"/>
        </w:numPr>
      </w:pPr>
      <w:r w:rsidRPr="009D18B9">
        <w:t>Obowiązuje zasada fair play – jakiekolwiek celowe utrudnianie innym uczestniczkom biegu może skutkować dyskwalifikacją.</w:t>
      </w:r>
    </w:p>
    <w:p w14:paraId="0832C897" w14:textId="77777777" w:rsidR="009D18B9" w:rsidRDefault="009D18B9" w:rsidP="009D18B9">
      <w:pPr>
        <w:pStyle w:val="Nagwek1"/>
      </w:pPr>
      <w:r>
        <w:t>7. Nagrody</w:t>
      </w:r>
    </w:p>
    <w:p w14:paraId="338BA4A3" w14:textId="77777777" w:rsidR="009D18B9" w:rsidRDefault="009D18B9" w:rsidP="009D18B9">
      <w:pPr>
        <w:pStyle w:val="Akapitzlist"/>
        <w:numPr>
          <w:ilvl w:val="0"/>
          <w:numId w:val="13"/>
        </w:numPr>
      </w:pPr>
      <w:r w:rsidRPr="009D18B9">
        <w:t>Za zajęcie pierwszego miejsca: Puchar Przewodniczącej Rady Gminy Sławno oraz nagroda rzeczowa.</w:t>
      </w:r>
    </w:p>
    <w:p w14:paraId="13F255BC" w14:textId="77777777" w:rsidR="009D18B9" w:rsidRDefault="009D18B9" w:rsidP="009D18B9">
      <w:pPr>
        <w:pStyle w:val="Akapitzlist"/>
        <w:numPr>
          <w:ilvl w:val="0"/>
          <w:numId w:val="13"/>
        </w:numPr>
      </w:pPr>
      <w:r w:rsidRPr="009D18B9">
        <w:t>Za zajęcie drugiego i trzeciego miejsca: atrakcyjne nagrody rzeczowe.</w:t>
      </w:r>
    </w:p>
    <w:p w14:paraId="476E4583" w14:textId="6E69EA5E" w:rsidR="009D18B9" w:rsidRDefault="009D18B9" w:rsidP="009D18B9">
      <w:pPr>
        <w:pStyle w:val="Akapitzlist"/>
        <w:numPr>
          <w:ilvl w:val="0"/>
          <w:numId w:val="13"/>
        </w:numPr>
      </w:pPr>
      <w:r w:rsidRPr="009D18B9">
        <w:t>Każda uczestniczka otrzyma pamiątkowy medal</w:t>
      </w:r>
      <w:r w:rsidR="0051774A">
        <w:t>.</w:t>
      </w:r>
    </w:p>
    <w:p w14:paraId="3B10A8BE" w14:textId="77777777" w:rsidR="009D18B9" w:rsidRDefault="009D18B9" w:rsidP="009D18B9">
      <w:pPr>
        <w:pStyle w:val="Nagwek1"/>
      </w:pPr>
      <w:r>
        <w:t>8. Zasady bezpieczeństwa</w:t>
      </w:r>
    </w:p>
    <w:p w14:paraId="4B13170F" w14:textId="77777777" w:rsidR="009D18B9" w:rsidRDefault="009D18B9" w:rsidP="009D18B9">
      <w:pPr>
        <w:pStyle w:val="Akapitzlist"/>
        <w:numPr>
          <w:ilvl w:val="0"/>
          <w:numId w:val="14"/>
        </w:numPr>
      </w:pPr>
      <w:r w:rsidRPr="009D18B9">
        <w:t>Organizator zapewnia obecność ratownika medycznego podczas wydarzenia.</w:t>
      </w:r>
    </w:p>
    <w:p w14:paraId="1D7D1ED0" w14:textId="77777777" w:rsidR="009D18B9" w:rsidRDefault="009D18B9" w:rsidP="009D18B9">
      <w:pPr>
        <w:pStyle w:val="Akapitzlist"/>
        <w:numPr>
          <w:ilvl w:val="0"/>
          <w:numId w:val="14"/>
        </w:numPr>
      </w:pPr>
      <w:r w:rsidRPr="009D18B9">
        <w:t>Uczestniczki są zobowiązane do przestrzegania zasad bezpieczeństwa na trasie.</w:t>
      </w:r>
    </w:p>
    <w:p w14:paraId="2D3A129C" w14:textId="77777777" w:rsidR="009D18B9" w:rsidRDefault="009D18B9" w:rsidP="009D18B9">
      <w:pPr>
        <w:pStyle w:val="Akapitzlist"/>
        <w:numPr>
          <w:ilvl w:val="0"/>
          <w:numId w:val="14"/>
        </w:numPr>
      </w:pPr>
      <w:r w:rsidRPr="009D18B9">
        <w:t>Organizator nie ponosi odpowiedzialności za kontuzje lub urazy wynikające z udziału w biegu.</w:t>
      </w:r>
    </w:p>
    <w:p w14:paraId="14FF92A3" w14:textId="4F13B0D4" w:rsidR="00D35024" w:rsidRDefault="004673FD" w:rsidP="002574E8">
      <w:pPr>
        <w:pStyle w:val="Nagwek1"/>
      </w:pPr>
      <w:r>
        <w:t>9. Ochrona danych osobowych i klauzula RODO</w:t>
      </w:r>
    </w:p>
    <w:p w14:paraId="3C5E924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administratorem danych osobowych Uczestników Biegu jest Wójt Gminy Sławno, ul. I Pułku Ułanów 11, 76 – 100 Sławno</w:t>
      </w:r>
    </w:p>
    <w:p w14:paraId="131F3CA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powołano inspektora ochrony danych osobowych. Kontakt z nim jest możliwy pod</w:t>
      </w:r>
    </w:p>
    <w:p w14:paraId="3066EB13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adresem iod@gminaslawno.pl lub listownie na adres administratora danych;</w:t>
      </w:r>
    </w:p>
    <w:p w14:paraId="7754FCE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dane osobowe Uczestników przetwarzane będą w celach organizacji i przeprowadzenia</w:t>
      </w:r>
    </w:p>
    <w:p w14:paraId="12775BA7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biegu, wyłonienia zwycięzców i przyznania, wydania i odbioru nagrody oraz wszystkich</w:t>
      </w:r>
    </w:p>
    <w:p w14:paraId="0803C374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czynności związanych z promocją biegu – w tym publikacja wizerunku w mediach</w:t>
      </w:r>
    </w:p>
    <w:p w14:paraId="136DEBF2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lastRenderedPageBreak/>
        <w:t>prowadzonych przez: Organizatora, partnerów, patronów medialnych i sponsorów;</w:t>
      </w:r>
    </w:p>
    <w:p w14:paraId="7B015C3B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dane osobowe Uczestników będą przetwarzane przez podmioty uprawnione na podstawie</w:t>
      </w:r>
    </w:p>
    <w:p w14:paraId="7E3C41E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przepisów prawa;</w:t>
      </w:r>
    </w:p>
    <w:p w14:paraId="68B978D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dane osobowe Uczestników będą przetwarzane do czasu realizacji obowiązku</w:t>
      </w:r>
    </w:p>
    <w:p w14:paraId="2E5E7B72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wynikającego z przepisów prawa ustawowego oraz w razie złożenia ewentualnych</w:t>
      </w:r>
    </w:p>
    <w:p w14:paraId="79B290FD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roszczeń do chwili przedawnienia roszczeń;</w:t>
      </w:r>
    </w:p>
    <w:p w14:paraId="52712C2D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uczestnik posiada:</w:t>
      </w:r>
    </w:p>
    <w:p w14:paraId="5AB89456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a. prawo dostępu do danych osobowych;</w:t>
      </w:r>
    </w:p>
    <w:p w14:paraId="761F86D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b. prawo sprostowania danych osobowych;</w:t>
      </w:r>
    </w:p>
    <w:p w14:paraId="32852A58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c. prawo do usunięcia danych osobowych;</w:t>
      </w:r>
    </w:p>
    <w:p w14:paraId="39B64105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d. prawo ograniczenia przetwarzania danych osobowych;</w:t>
      </w:r>
    </w:p>
    <w:p w14:paraId="1FE9287F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e. prawo do wniesienia sprzeciwu wobec przetwarzania danych osobowych;</w:t>
      </w:r>
    </w:p>
    <w:p w14:paraId="4EC35525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f. prawo do cofnięcia zgody w dowolnym momencie bez wpływu na zgodność z prawem</w:t>
      </w:r>
    </w:p>
    <w:p w14:paraId="36A65172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przetwarzania, którego dokonano na podstawie zgody przed jej cofnięciem;</w:t>
      </w:r>
    </w:p>
    <w:p w14:paraId="258F568F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g. prawo do przenoszenia danych;</w:t>
      </w:r>
    </w:p>
    <w:p w14:paraId="06F8851E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uczestnik lub przedstawiciel ustawowy uczestnika mają prawo wniesienia skargi do organu</w:t>
      </w:r>
    </w:p>
    <w:p w14:paraId="0717893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nadzorczego - Prezesa Urzędu Ochrony Danych Osobowych, gdy uzna, iż dane osobowe</w:t>
      </w:r>
    </w:p>
    <w:p w14:paraId="2CF80176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przetwarzane są przez administratora niezgodnie z przepisami ochrony danych osobowych;</w:t>
      </w:r>
    </w:p>
    <w:p w14:paraId="415CD6B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dane osobowe nie będą podlegały zautomatyzowanemu podejmowaniu decyzji, w tym</w:t>
      </w:r>
    </w:p>
    <w:p w14:paraId="21A63C4B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profilowaniu;</w:t>
      </w:r>
    </w:p>
    <w:p w14:paraId="0163CEDC" w14:textId="5C80FE22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administrator może przekazywać dane w zakresie: imion, nazwisk, daty urodzenia i</w:t>
      </w:r>
      <w:r>
        <w:rPr>
          <w:rFonts w:cs="Times New Roman"/>
        </w:rPr>
        <w:t> </w:t>
      </w:r>
      <w:r w:rsidRPr="003D1889">
        <w:rPr>
          <w:rFonts w:cs="Times New Roman"/>
        </w:rPr>
        <w:t>wieku,</w:t>
      </w:r>
    </w:p>
    <w:p w14:paraId="6D037794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miejscowości zamieszkania, przynależności do klubu sportowego, wyniku i wizerunku do</w:t>
      </w:r>
    </w:p>
    <w:p w14:paraId="390F68A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patronów, sponsorów oraz w informacjach o biegu;</w:t>
      </w:r>
    </w:p>
    <w:p w14:paraId="1F2F4FE6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podanie danych osobowych oraz wyrażenie zgody na ich przetwarzanie w zakresie: imion</w:t>
      </w:r>
    </w:p>
    <w:p w14:paraId="7518F3FB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i nazwiska, adresu zamieszkania, danych kontaktowych, daty urodzenia, płci i nazwy klubu</w:t>
      </w:r>
    </w:p>
    <w:p w14:paraId="5954E4AF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sportowego lub drużyny jest niezbędne do rejestracji i udziału w biegu. Podanie</w:t>
      </w:r>
    </w:p>
    <w:p w14:paraId="28D5FB32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pozostałych danych osobowych, tj. numerów telefonu w razie wypadku;</w:t>
      </w:r>
    </w:p>
    <w:p w14:paraId="34127D0A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lastRenderedPageBreak/>
        <w:t>• przetwarzanie danych Uczestnika w związku z jego udziałem w biegu, obejmuje także</w:t>
      </w:r>
    </w:p>
    <w:p w14:paraId="4453B43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publikację imienia i nazwiska, roku urodzenia wraz z nazwą miejscowości w której</w:t>
      </w:r>
    </w:p>
    <w:p w14:paraId="5A364633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zamieszkuje, a także klubu sportowego i wizerunku – w mediach patronackich, w tym</w:t>
      </w:r>
    </w:p>
    <w:p w14:paraId="6F2FFBA6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prasie, radiu i telewizji, na stronach internetowych Organizatora, patronów i sponsorów</w:t>
      </w:r>
    </w:p>
    <w:p w14:paraId="1ED60971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oraz w ich mediach społecznościowych;</w:t>
      </w:r>
    </w:p>
    <w:p w14:paraId="1434EA87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udział w biegu jest równoznaczny z wyrażeniem zgody na publikację wizerunku</w:t>
      </w:r>
    </w:p>
    <w:p w14:paraId="4D15F28B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Uczestnika w mediach społecznościowych, prasie, radiu i telewizji, a także na portalach</w:t>
      </w:r>
    </w:p>
    <w:p w14:paraId="5E068C7F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internetowych;</w:t>
      </w:r>
    </w:p>
    <w:p w14:paraId="3C48C159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dane osobowe Uczestników przetwarzane będą w celach organizacji i przeprowadzenia</w:t>
      </w:r>
    </w:p>
    <w:p w14:paraId="4E2E4BA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Biegu, wyłonienia zwycięzców i przyznania, wydania, odbioru i rozliczenia</w:t>
      </w:r>
    </w:p>
    <w:p w14:paraId="6119E53E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nagrody oraz innych czynności związanych z promocją i przeprowadzeniem biegu;</w:t>
      </w:r>
    </w:p>
    <w:p w14:paraId="397C5A9C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uczestnik posiada prawo dostępu do treści swoich danych oraz ich poprawiania;</w:t>
      </w:r>
    </w:p>
    <w:p w14:paraId="72ACD967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podanie danych osobowych oraz wyrażenie zgody na ich przetwarzanie jest dobrowolne,</w:t>
      </w:r>
    </w:p>
    <w:p w14:paraId="6C1D303D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ale niezbędne do realizacji wskazanych wyżej celów. Niepodanie danych lub brak zgody</w:t>
      </w:r>
    </w:p>
    <w:p w14:paraId="36D07CB0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na ich przetwarzanie, uniemożliwia udział w biegu;</w:t>
      </w:r>
    </w:p>
    <w:p w14:paraId="774C2E65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odwołanie zgody na przetwarzanie danych jest możliwe wyłącznie przed startem w biegu</w:t>
      </w:r>
    </w:p>
    <w:p w14:paraId="409CDD51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i wiąże się z wykreśleniem Uczestnika z listy startowej;</w:t>
      </w:r>
    </w:p>
    <w:p w14:paraId="5CE33362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• wszystkie informacje dotyczące Uczestnika uzyskane przez Organizatora i zawarte</w:t>
      </w:r>
    </w:p>
    <w:p w14:paraId="133710F8" w14:textId="77777777" w:rsidR="003D1889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w formularzu startowym zostaną zapisane w sposób elektroniczny i w każdym wypadku</w:t>
      </w:r>
    </w:p>
    <w:p w14:paraId="6F88CFC7" w14:textId="7D905FC6" w:rsidR="00D35024" w:rsidRPr="003D1889" w:rsidRDefault="003D1889" w:rsidP="003D1889">
      <w:pPr>
        <w:spacing w:line="240" w:lineRule="auto"/>
        <w:jc w:val="both"/>
        <w:rPr>
          <w:rFonts w:cs="Times New Roman"/>
        </w:rPr>
      </w:pPr>
      <w:r w:rsidRPr="003D1889">
        <w:rPr>
          <w:rFonts w:cs="Times New Roman"/>
        </w:rPr>
        <w:t>będą wykorzystywane zgodnie z przepisami prawa ochrony danych;</w:t>
      </w:r>
    </w:p>
    <w:p w14:paraId="78BD6AE4" w14:textId="77777777" w:rsidR="009D18B9" w:rsidRDefault="009D18B9" w:rsidP="009D18B9">
      <w:pPr>
        <w:pStyle w:val="Nagwek1"/>
      </w:pPr>
      <w:r>
        <w:t>9. Postanowienia końcowe</w:t>
      </w:r>
    </w:p>
    <w:p w14:paraId="77268A81" w14:textId="77777777" w:rsidR="009D18B9" w:rsidRDefault="009D18B9" w:rsidP="009D18B9">
      <w:pPr>
        <w:pStyle w:val="Akapitzlist"/>
        <w:numPr>
          <w:ilvl w:val="0"/>
          <w:numId w:val="15"/>
        </w:numPr>
      </w:pPr>
      <w:r w:rsidRPr="009D18B9">
        <w:t>Organizator zastrzega sobie prawo do zmian w regulaminie, o których poinformuje uczestniczki przed rozpoczęciem biegu.</w:t>
      </w:r>
    </w:p>
    <w:p w14:paraId="1D2D6902" w14:textId="77777777" w:rsidR="009D18B9" w:rsidRDefault="009D18B9" w:rsidP="009D18B9">
      <w:pPr>
        <w:pStyle w:val="Akapitzlist"/>
        <w:numPr>
          <w:ilvl w:val="0"/>
          <w:numId w:val="15"/>
        </w:numPr>
      </w:pPr>
      <w:r w:rsidRPr="009D18B9">
        <w:t>W sprawach nieuregulowanych niniejszym regulaminem decyduje organizator.</w:t>
      </w:r>
    </w:p>
    <w:p w14:paraId="6C57B582" w14:textId="4D71AE02" w:rsidR="0099313D" w:rsidRPr="009D18B9" w:rsidRDefault="009D18B9" w:rsidP="009D18B9">
      <w:r w:rsidRPr="009D18B9">
        <w:t>Zapraszamy do udziału i życzymy powodzenia wszystkim uczestniczkom!</w:t>
      </w:r>
    </w:p>
    <w:sectPr w:rsidR="0099313D" w:rsidRPr="009D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C14"/>
    <w:multiLevelType w:val="hybridMultilevel"/>
    <w:tmpl w:val="2014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5FB"/>
    <w:multiLevelType w:val="hybridMultilevel"/>
    <w:tmpl w:val="9E300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D77"/>
    <w:multiLevelType w:val="hybridMultilevel"/>
    <w:tmpl w:val="26B2C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847"/>
    <w:multiLevelType w:val="hybridMultilevel"/>
    <w:tmpl w:val="3872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26E8"/>
    <w:multiLevelType w:val="hybridMultilevel"/>
    <w:tmpl w:val="B482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71E9"/>
    <w:multiLevelType w:val="hybridMultilevel"/>
    <w:tmpl w:val="B58A0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21FC"/>
    <w:multiLevelType w:val="hybridMultilevel"/>
    <w:tmpl w:val="EAC41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7776F"/>
    <w:multiLevelType w:val="hybridMultilevel"/>
    <w:tmpl w:val="6680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14FCB"/>
    <w:multiLevelType w:val="hybridMultilevel"/>
    <w:tmpl w:val="C324D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D7473"/>
    <w:multiLevelType w:val="hybridMultilevel"/>
    <w:tmpl w:val="4268F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7D06"/>
    <w:multiLevelType w:val="hybridMultilevel"/>
    <w:tmpl w:val="3F54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10A2"/>
    <w:multiLevelType w:val="hybridMultilevel"/>
    <w:tmpl w:val="8858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3D0A"/>
    <w:multiLevelType w:val="hybridMultilevel"/>
    <w:tmpl w:val="EDD0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606F"/>
    <w:multiLevelType w:val="hybridMultilevel"/>
    <w:tmpl w:val="B32C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1ECB"/>
    <w:multiLevelType w:val="hybridMultilevel"/>
    <w:tmpl w:val="F8D6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32C2"/>
    <w:multiLevelType w:val="hybridMultilevel"/>
    <w:tmpl w:val="EEC2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48137">
    <w:abstractNumId w:val="8"/>
  </w:num>
  <w:num w:numId="2" w16cid:durableId="1087843748">
    <w:abstractNumId w:val="4"/>
  </w:num>
  <w:num w:numId="3" w16cid:durableId="652873689">
    <w:abstractNumId w:val="3"/>
  </w:num>
  <w:num w:numId="4" w16cid:durableId="1041394798">
    <w:abstractNumId w:val="1"/>
  </w:num>
  <w:num w:numId="5" w16cid:durableId="1393697259">
    <w:abstractNumId w:val="15"/>
  </w:num>
  <w:num w:numId="6" w16cid:durableId="331639995">
    <w:abstractNumId w:val="2"/>
  </w:num>
  <w:num w:numId="7" w16cid:durableId="1033730312">
    <w:abstractNumId w:val="0"/>
  </w:num>
  <w:num w:numId="8" w16cid:durableId="1406606685">
    <w:abstractNumId w:val="5"/>
  </w:num>
  <w:num w:numId="9" w16cid:durableId="1372801580">
    <w:abstractNumId w:val="7"/>
  </w:num>
  <w:num w:numId="10" w16cid:durableId="548496310">
    <w:abstractNumId w:val="14"/>
  </w:num>
  <w:num w:numId="11" w16cid:durableId="2115323273">
    <w:abstractNumId w:val="9"/>
  </w:num>
  <w:num w:numId="12" w16cid:durableId="1754277122">
    <w:abstractNumId w:val="12"/>
  </w:num>
  <w:num w:numId="13" w16cid:durableId="351301181">
    <w:abstractNumId w:val="10"/>
  </w:num>
  <w:num w:numId="14" w16cid:durableId="1037316880">
    <w:abstractNumId w:val="6"/>
  </w:num>
  <w:num w:numId="15" w16cid:durableId="1411655524">
    <w:abstractNumId w:val="11"/>
  </w:num>
  <w:num w:numId="16" w16cid:durableId="1691637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25"/>
    <w:rsid w:val="00067E57"/>
    <w:rsid w:val="000857DB"/>
    <w:rsid w:val="001E4494"/>
    <w:rsid w:val="00204710"/>
    <w:rsid w:val="00273880"/>
    <w:rsid w:val="002E3C4A"/>
    <w:rsid w:val="003229DD"/>
    <w:rsid w:val="00373825"/>
    <w:rsid w:val="003D1889"/>
    <w:rsid w:val="003F6E27"/>
    <w:rsid w:val="004673FD"/>
    <w:rsid w:val="00490823"/>
    <w:rsid w:val="004B3DB2"/>
    <w:rsid w:val="004F11C9"/>
    <w:rsid w:val="00505486"/>
    <w:rsid w:val="0051774A"/>
    <w:rsid w:val="005E7340"/>
    <w:rsid w:val="00683016"/>
    <w:rsid w:val="006C1CF7"/>
    <w:rsid w:val="007036BA"/>
    <w:rsid w:val="00765B69"/>
    <w:rsid w:val="00895E3B"/>
    <w:rsid w:val="00941C6C"/>
    <w:rsid w:val="0099313D"/>
    <w:rsid w:val="009D18B9"/>
    <w:rsid w:val="00A85A1D"/>
    <w:rsid w:val="00A9222A"/>
    <w:rsid w:val="00C5485D"/>
    <w:rsid w:val="00C86FAF"/>
    <w:rsid w:val="00D35024"/>
    <w:rsid w:val="00D71AC5"/>
    <w:rsid w:val="00E67B93"/>
    <w:rsid w:val="00E8372C"/>
    <w:rsid w:val="00EA38C4"/>
    <w:rsid w:val="00EF7F44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9C87"/>
  <w15:chartTrackingRefBased/>
  <w15:docId w15:val="{705BA5A3-DFDC-9843-B2CF-E3BFF92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3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8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8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8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8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8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8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8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38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8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8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Kruk</dc:creator>
  <cp:keywords/>
  <dc:description/>
  <cp:lastModifiedBy>Piotr Kruk</cp:lastModifiedBy>
  <cp:revision>4</cp:revision>
  <cp:lastPrinted>2025-07-02T08:53:00Z</cp:lastPrinted>
  <dcterms:created xsi:type="dcterms:W3CDTF">2025-07-02T08:53:00Z</dcterms:created>
  <dcterms:modified xsi:type="dcterms:W3CDTF">2025-07-02T08:53:00Z</dcterms:modified>
</cp:coreProperties>
</file>