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:rsidR="006440B5" w:rsidRPr="007702C9" w:rsidRDefault="006440B5" w:rsidP="006440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danych osobowych przetwarzanych w Urzędzie Miejskim w Koluszkach,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ul. 11 Listopada 65, 95-040 Koluszki, jest Burmistrz Koluszek. </w:t>
      </w:r>
    </w:p>
    <w:p w:rsidR="00C81C1F" w:rsidRDefault="003C1B48" w:rsidP="00E376AE">
      <w:pPr>
        <w:spacing w:after="0"/>
        <w:jc w:val="both"/>
        <w:rPr>
          <w:rFonts w:ascii="Arial" w:hAnsi="Arial" w:cs="Arial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Inspektorem Danych Osobowych w Urzędzie Miejskim w Koluszkach jest p.</w:t>
      </w:r>
      <w:r w:rsidR="00E376AE" w:rsidRPr="00F94857">
        <w:rPr>
          <w:rFonts w:ascii="Times New Roman" w:hAnsi="Times New Roman" w:cs="Times New Roman"/>
        </w:rPr>
        <w:t xml:space="preserve"> </w:t>
      </w:r>
      <w:r w:rsidR="00C81C1F">
        <w:rPr>
          <w:rFonts w:ascii="Arial" w:hAnsi="Arial" w:cs="Arial"/>
        </w:rPr>
        <w:t>Andrzej Włodarczyk</w:t>
      </w:r>
      <w:r w:rsidR="00E376AE" w:rsidRPr="00E376AE">
        <w:rPr>
          <w:rFonts w:ascii="Arial" w:hAnsi="Arial" w:cs="Arial"/>
        </w:rPr>
        <w:t xml:space="preserve">, </w:t>
      </w:r>
    </w:p>
    <w:p w:rsidR="00E376AE" w:rsidRPr="00E376AE" w:rsidRDefault="00E376AE" w:rsidP="00E376AE">
      <w:pPr>
        <w:spacing w:after="0"/>
        <w:jc w:val="both"/>
        <w:rPr>
          <w:rFonts w:ascii="Arial" w:hAnsi="Arial" w:cs="Arial"/>
        </w:rPr>
      </w:pPr>
      <w:r w:rsidRPr="00E376AE">
        <w:rPr>
          <w:rFonts w:ascii="Arial" w:hAnsi="Arial" w:cs="Arial"/>
        </w:rPr>
        <w:t xml:space="preserve">e-mail: </w:t>
      </w:r>
      <w:hyperlink r:id="rId6" w:history="1">
        <w:r w:rsidRPr="00E376AE">
          <w:rPr>
            <w:rStyle w:val="Hipercze"/>
            <w:rFonts w:ascii="Arial" w:hAnsi="Arial" w:cs="Arial"/>
          </w:rPr>
          <w:t>iod@koluszki.pl</w:t>
        </w:r>
      </w:hyperlink>
      <w:r w:rsidRPr="00E376AE">
        <w:rPr>
          <w:rFonts w:ascii="Arial" w:hAnsi="Arial" w:cs="Arial"/>
        </w:rPr>
        <w:t>.</w:t>
      </w:r>
    </w:p>
    <w:p w:rsidR="00187CDD" w:rsidRPr="00187CDD" w:rsidRDefault="00B90658" w:rsidP="00187CDD">
      <w:pPr>
        <w:jc w:val="both"/>
        <w:rPr>
          <w:rFonts w:ascii="Arial" w:hAnsi="Arial" w:cs="Arial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sobowe będą przetwarzane w zakresie niezbędnym do </w:t>
      </w:r>
      <w:r w:rsidR="00187CDD">
        <w:rPr>
          <w:rFonts w:ascii="Arial" w:hAnsi="Arial" w:cs="Arial"/>
          <w:color w:val="000000" w:themeColor="text1"/>
          <w:sz w:val="20"/>
          <w:szCs w:val="20"/>
        </w:rPr>
        <w:t xml:space="preserve">realizacji zadań własnych Gminy Koluszki w zakresie tworzenia warunków sprzyjających rozwojowi sportu. Zgodnie z przepisami ustawy </w:t>
      </w:r>
      <w:r w:rsidR="00187CDD" w:rsidRPr="00187CDD">
        <w:rPr>
          <w:rFonts w:ascii="Arial" w:hAnsi="Arial" w:cs="Arial"/>
          <w:color w:val="000000" w:themeColor="text1"/>
          <w:sz w:val="20"/>
          <w:szCs w:val="20"/>
        </w:rPr>
        <w:t>z dnia 2</w:t>
      </w:r>
      <w:r w:rsidR="00187CDD" w:rsidRPr="00187CDD">
        <w:rPr>
          <w:rFonts w:ascii="Arial" w:hAnsi="Arial" w:cs="Arial"/>
          <w:sz w:val="20"/>
          <w:szCs w:val="20"/>
        </w:rPr>
        <w:t xml:space="preserve">5 czerwca 2010 r. o sporcie </w:t>
      </w:r>
      <w:r w:rsidR="006F7DF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6F7DF6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6F7DF6">
        <w:rPr>
          <w:rFonts w:ascii="Arial" w:hAnsi="Arial" w:cs="Arial"/>
          <w:color w:val="000000"/>
          <w:sz w:val="20"/>
          <w:szCs w:val="20"/>
        </w:rPr>
        <w:t>. Dz. U. z 202</w:t>
      </w:r>
      <w:r w:rsidR="00E90048">
        <w:rPr>
          <w:rFonts w:ascii="Arial" w:hAnsi="Arial" w:cs="Arial"/>
          <w:color w:val="000000"/>
          <w:sz w:val="20"/>
          <w:szCs w:val="20"/>
        </w:rPr>
        <w:t>2</w:t>
      </w:r>
      <w:r w:rsidR="00187CDD" w:rsidRPr="00187CDD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6F7DF6">
        <w:rPr>
          <w:rFonts w:ascii="Arial" w:hAnsi="Arial" w:cs="Arial"/>
          <w:color w:val="000000"/>
          <w:sz w:val="20"/>
          <w:szCs w:val="20"/>
        </w:rPr>
        <w:t>1</w:t>
      </w:r>
      <w:r w:rsidR="00E90048">
        <w:rPr>
          <w:rFonts w:ascii="Arial" w:hAnsi="Arial" w:cs="Arial"/>
          <w:color w:val="000000"/>
          <w:sz w:val="20"/>
          <w:szCs w:val="20"/>
        </w:rPr>
        <w:t xml:space="preserve">599 z </w:t>
      </w:r>
      <w:proofErr w:type="spellStart"/>
      <w:r w:rsidR="00E9004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9004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E90048">
        <w:rPr>
          <w:rFonts w:ascii="Arial" w:hAnsi="Arial" w:cs="Arial"/>
          <w:color w:val="000000"/>
          <w:sz w:val="20"/>
          <w:szCs w:val="20"/>
        </w:rPr>
        <w:t>zm</w:t>
      </w:r>
      <w:bookmarkStart w:id="0" w:name="_GoBack"/>
      <w:bookmarkEnd w:id="0"/>
      <w:proofErr w:type="spellEnd"/>
      <w:r w:rsidR="00187CDD" w:rsidRPr="00187CDD">
        <w:rPr>
          <w:rFonts w:ascii="Arial" w:hAnsi="Arial" w:cs="Arial"/>
          <w:color w:val="000000"/>
          <w:sz w:val="20"/>
          <w:szCs w:val="20"/>
        </w:rPr>
        <w:t>)</w:t>
      </w:r>
      <w:r w:rsidR="00187CDD" w:rsidRPr="00187C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87CDD" w:rsidRPr="00187CDD">
        <w:rPr>
          <w:rFonts w:ascii="Arial" w:hAnsi="Arial" w:cs="Arial"/>
          <w:sz w:val="20"/>
          <w:szCs w:val="20"/>
        </w:rPr>
        <w:t xml:space="preserve">oraz Uchwały </w:t>
      </w:r>
      <w:r w:rsidR="006F7DF6">
        <w:rPr>
          <w:rFonts w:ascii="Arial" w:hAnsi="Arial" w:cs="Arial"/>
          <w:sz w:val="20"/>
          <w:szCs w:val="20"/>
        </w:rPr>
        <w:br/>
      </w:r>
      <w:r w:rsidR="00187CDD" w:rsidRPr="00187CDD">
        <w:rPr>
          <w:rFonts w:ascii="Arial" w:hAnsi="Arial" w:cs="Arial"/>
          <w:sz w:val="20"/>
          <w:szCs w:val="20"/>
        </w:rPr>
        <w:t>Nr  XIV/170/2011 Rady Miejskiej w Koluszkach z dnia 28 listopada 2011 r. w sprawie określenia warunków i trybu finansowania zadania własnego Gminy Koluszki w zakresie tworzenia warunków sprzyjających rozwojowi sportu.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:rsidR="00B90658" w:rsidRPr="007702C9" w:rsidRDefault="007702C9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(Dz. U. z 2011 r. Nr 14, poz. 67 z późn. zm.)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:rsidR="006767C6" w:rsidRPr="007A50A2" w:rsidRDefault="00CA1BDF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(-am)</w:t>
      </w:r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48"/>
    <w:rsid w:val="00187CDD"/>
    <w:rsid w:val="003C1B48"/>
    <w:rsid w:val="005C412A"/>
    <w:rsid w:val="006440B5"/>
    <w:rsid w:val="006767C6"/>
    <w:rsid w:val="006F7DF6"/>
    <w:rsid w:val="007702C9"/>
    <w:rsid w:val="007A50A2"/>
    <w:rsid w:val="00B90658"/>
    <w:rsid w:val="00C81C1F"/>
    <w:rsid w:val="00CA1BDF"/>
    <w:rsid w:val="00D80FD9"/>
    <w:rsid w:val="00E376AE"/>
    <w:rsid w:val="00E55903"/>
    <w:rsid w:val="00E90048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us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sa. amrozik</dc:creator>
  <cp:lastModifiedBy>joanna jk. krus</cp:lastModifiedBy>
  <cp:revision>10</cp:revision>
  <cp:lastPrinted>2022-02-08T12:12:00Z</cp:lastPrinted>
  <dcterms:created xsi:type="dcterms:W3CDTF">2018-08-07T10:26:00Z</dcterms:created>
  <dcterms:modified xsi:type="dcterms:W3CDTF">2022-12-19T12:39:00Z</dcterms:modified>
</cp:coreProperties>
</file>