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ZALECENIA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Często myj ręce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Często myj ręce używając mydła i wody, a jeśli nie masz do nich dostępu, używaj płynów/żeli na bazie alkoholu (min. 60%).</w:t>
      </w:r>
      <w:r w:rsidRPr="008D21D6">
        <w:rPr>
          <w:rFonts w:eastAsia="Times New Roman" w:cs="Times New Roman"/>
          <w:szCs w:val="24"/>
          <w:lang w:eastAsia="pl-PL"/>
        </w:rPr>
        <w:br/>
      </w:r>
      <w:r w:rsidRPr="008D21D6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8D21D6">
        <w:rPr>
          <w:rFonts w:eastAsia="Times New Roman" w:cs="Times New Roman"/>
          <w:szCs w:val="24"/>
          <w:lang w:eastAsia="pl-PL"/>
        </w:rPr>
        <w:t xml:space="preserve"> Mycie rąk ww. metodami zabija wirusa, jeśli znajduje się on na rękach.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noProof/>
          <w:sz w:val="22"/>
          <w:lang w:eastAsia="pl-PL"/>
        </w:rPr>
        <w:drawing>
          <wp:inline distT="0" distB="0" distL="0" distR="0">
            <wp:extent cx="6038850" cy="6038850"/>
            <wp:effectExtent l="0" t="0" r="0" b="0"/>
            <wp:docPr id="1" name="Obraz 1" descr="ilustracja przedstawiająca jak skutecznie myć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przedstawiająca jak skutecznie myć rę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Stosuj odpowiednie zasady ochrony podczas kaszlu i kichania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8D21D6">
        <w:rPr>
          <w:rFonts w:eastAsia="Times New Roman" w:cs="Times New Roman"/>
          <w:szCs w:val="24"/>
          <w:lang w:eastAsia="pl-PL"/>
        </w:rPr>
        <w:br/>
      </w:r>
      <w:r w:rsidRPr="008D21D6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8D21D6">
        <w:rPr>
          <w:rFonts w:eastAsia="Times New Roman" w:cs="Times New Roman"/>
          <w:szCs w:val="24"/>
          <w:lang w:eastAsia="pl-PL"/>
        </w:rPr>
        <w:t xml:space="preserve"> Zakrycie ust i nosa podczas kaszlu i kichania zapobiega rozprzestrzenianiu się </w:t>
      </w:r>
      <w:r w:rsidRPr="008D21D6">
        <w:rPr>
          <w:rFonts w:eastAsia="Times New Roman" w:cs="Times New Roman"/>
          <w:szCs w:val="24"/>
          <w:lang w:eastAsia="pl-PL"/>
        </w:rPr>
        <w:lastRenderedPageBreak/>
        <w:t>zarazków i wirusów. Jeśli kichasz lub kaszlesz w dłonie, możesz zanieczyścić przedmioty lub dotykane osoby. 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Zachowaj bezpieczną odległość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Zachowaj co najmniej 1 metr odległości między sobą a innymi ludźmi, szczególnie tymi, którzy kaszlą, kichają i mają gorączkę.</w:t>
      </w:r>
      <w:r w:rsidRPr="008D21D6">
        <w:rPr>
          <w:rFonts w:eastAsia="Times New Roman" w:cs="Times New Roman"/>
          <w:szCs w:val="24"/>
          <w:lang w:eastAsia="pl-PL"/>
        </w:rPr>
        <w:br/>
      </w:r>
      <w:r w:rsidRPr="008D21D6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8D21D6">
        <w:rPr>
          <w:rFonts w:eastAsia="Times New Roman" w:cs="Times New Roman"/>
          <w:szCs w:val="24"/>
          <w:lang w:eastAsia="pl-PL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Unikaj dotykania oczu, nosa i ust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8D21D6">
        <w:rPr>
          <w:rFonts w:eastAsia="Times New Roman" w:cs="Times New Roman"/>
          <w:szCs w:val="24"/>
          <w:lang w:eastAsia="pl-PL"/>
        </w:rPr>
        <w:t xml:space="preserve"> Dłonie dotykają wielu powierzchni, które mogą być skażone wirusem. Jeśli dotkniesz oczu, nosa lub ust zanieczyszczonymi rękami, możesz przenieść wirusa z powierzchni na siebie.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Jeśli masz gorączkę, kaszel, trudności w oddychaniu, zasięgnij pomocy medycznej</w:t>
      </w:r>
    </w:p>
    <w:p w:rsid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Jeśli masz gorączkę, kaszel, trudności w oddycha</w:t>
      </w:r>
      <w:r>
        <w:rPr>
          <w:rFonts w:eastAsia="Times New Roman" w:cs="Times New Roman"/>
          <w:szCs w:val="24"/>
          <w:lang w:eastAsia="pl-PL"/>
        </w:rPr>
        <w:t>niu, zasięgnij pomocy medycznej.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8D21D6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8D21D6">
        <w:rPr>
          <w:rFonts w:eastAsia="Times New Roman" w:cs="Times New Roman"/>
          <w:szCs w:val="24"/>
          <w:lang w:eastAsia="pl-PL"/>
        </w:rPr>
        <w:t xml:space="preserve"> Objawy ze strony układu oddechowego z towarzyszącą gorączką mogą mieć wiele przyczyn np. wirusową (wirusy grypy, adenowirusy,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rynowirusy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, 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koronawirusy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, wirusy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paragrypy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) czy bakteryjną (pałeczka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Haemophilus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influenzaea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, pałeczka krztuśca, chlamydia,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mykoplazama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>).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Jeśli masz łagodne objawy ze strony układu oddechowego i nie podróżowałeś do Chin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t>Chroń siebie i innych przed zachorowaniem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Podejrzenie zakażenie SARS-Cov-2 jest powiązane:</w:t>
      </w:r>
      <w:r w:rsidRPr="008D21D6">
        <w:rPr>
          <w:rFonts w:eastAsia="Times New Roman" w:cs="Times New Roman"/>
          <w:szCs w:val="24"/>
          <w:lang w:eastAsia="pl-PL"/>
        </w:rPr>
        <w:br/>
        <w:t>– z podróżowaniem po obszarze Chin, w którym zgłoszono przypadki zakażenia SARS-Cov-2,</w:t>
      </w:r>
      <w:r w:rsidRPr="008D21D6">
        <w:rPr>
          <w:rFonts w:eastAsia="Times New Roman" w:cs="Times New Roman"/>
          <w:szCs w:val="24"/>
          <w:lang w:eastAsia="pl-PL"/>
        </w:rPr>
        <w:br/>
        <w:t>lub</w:t>
      </w:r>
      <w:r w:rsidRPr="008D21D6">
        <w:rPr>
          <w:rFonts w:eastAsia="Times New Roman" w:cs="Times New Roman"/>
          <w:szCs w:val="24"/>
          <w:lang w:eastAsia="pl-PL"/>
        </w:rPr>
        <w:br/>
        <w:t>– bliskim kontaktem z kimś, kto podróżował po Chinach i ma objawy ze strony układu oddechowego.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 xml:space="preserve">Zachęcamy do zapoznania się informacjami zamieszczanymi  na </w:t>
      </w:r>
      <w:hyperlink r:id="rId5" w:history="1">
        <w:r w:rsidRPr="008D21D6">
          <w:rPr>
            <w:rFonts w:eastAsia="Times New Roman" w:cs="Times New Roman"/>
            <w:color w:val="0000FF"/>
            <w:szCs w:val="24"/>
            <w:u w:val="single"/>
            <w:lang w:eastAsia="pl-PL"/>
          </w:rPr>
          <w:t>stronie internetowej Głównego Inspektoratu Sanitarnego</w:t>
        </w:r>
      </w:hyperlink>
      <w:r w:rsidRPr="008D21D6">
        <w:rPr>
          <w:rFonts w:eastAsia="Times New Roman" w:cs="Times New Roman"/>
          <w:szCs w:val="24"/>
          <w:lang w:eastAsia="pl-PL"/>
        </w:rPr>
        <w:t xml:space="preserve">, m.in. z „Komunikatem dla podróżujących”, „Zasadami postępowania z osobami podejrzanymi o zakażenie nowym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koronawirusem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 2019-nCoV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MEDYCZNE”oraz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 „Zasadami  postępowania z osobami podejrzanymi o zakażenie nowym </w:t>
      </w:r>
      <w:proofErr w:type="spellStart"/>
      <w:r w:rsidRPr="008D21D6">
        <w:rPr>
          <w:rFonts w:eastAsia="Times New Roman" w:cs="Times New Roman"/>
          <w:szCs w:val="24"/>
          <w:lang w:eastAsia="pl-PL"/>
        </w:rPr>
        <w:t>koronawirusem</w:t>
      </w:r>
      <w:proofErr w:type="spellEnd"/>
      <w:r w:rsidRPr="008D21D6">
        <w:rPr>
          <w:rFonts w:eastAsia="Times New Roman" w:cs="Times New Roman"/>
          <w:szCs w:val="24"/>
          <w:lang w:eastAsia="pl-PL"/>
        </w:rPr>
        <w:t xml:space="preserve"> 2019-nCoV W PODRÓŻY LOTNICZEJ ”. </w:t>
      </w:r>
    </w:p>
    <w:p w:rsidR="008D21D6" w:rsidRPr="008D21D6" w:rsidRDefault="008D21D6" w:rsidP="008D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8D21D6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Maseczki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b/>
          <w:bCs/>
          <w:szCs w:val="24"/>
          <w:lang w:eastAsia="pl-PL"/>
        </w:rPr>
        <w:t>Nie zaleca się używania masek na twarz przez zdrowych ludzi w celu zapobieżenia rozprzestrzenianiu się SARS-Cov-2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 Światowa Organizacja Zdrowia doradza racjonalne stosowanie maseczek.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 xml:space="preserve">Używaj </w:t>
      </w:r>
      <w:r w:rsidRPr="008D21D6">
        <w:rPr>
          <w:rFonts w:eastAsia="Times New Roman" w:cs="Times New Roman"/>
          <w:b/>
          <w:bCs/>
          <w:szCs w:val="24"/>
          <w:lang w:eastAsia="pl-PL"/>
        </w:rPr>
        <w:t>maseczek tylko wtedy, gdy masz objawy ze strony układu oddechowego (kaszel lub kichanie), podejrzewasz u siebie infekcję SARS-Cov-2 przebiegającą z łagodnymi objawami lub opiekujesz się osobą z podejrzeniem infekcji SARS-Cov-2.</w:t>
      </w:r>
    </w:p>
    <w:p w:rsidR="008D21D6" w:rsidRPr="008D21D6" w:rsidRDefault="008D21D6" w:rsidP="008D21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8D21D6">
        <w:rPr>
          <w:rFonts w:eastAsia="Times New Roman" w:cs="Times New Roman"/>
          <w:szCs w:val="24"/>
          <w:lang w:eastAsia="pl-PL"/>
        </w:rPr>
        <w:t>Sprzęt ochrony układu oddechowego powinien być oznakowany znakiem CE, który potwierdza, że został prawidłowo zaprojektowany i skonstruowany, wykonany z właściwych materiałów.</w:t>
      </w:r>
    </w:p>
    <w:p w:rsidR="00732755" w:rsidRDefault="00732755"/>
    <w:sectPr w:rsidR="0073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D6"/>
    <w:rsid w:val="003A7023"/>
    <w:rsid w:val="00732755"/>
    <w:rsid w:val="008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437A-1225-4A4C-85D5-1773E7C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23"/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8D21D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21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21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21D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2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.gov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ciroge</dc:creator>
  <cp:keywords/>
  <dc:description/>
  <cp:lastModifiedBy>ciroge</cp:lastModifiedBy>
  <cp:revision>1</cp:revision>
  <dcterms:created xsi:type="dcterms:W3CDTF">2020-02-28T12:36:00Z</dcterms:created>
  <dcterms:modified xsi:type="dcterms:W3CDTF">2020-02-28T12:37:00Z</dcterms:modified>
</cp:coreProperties>
</file>