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5" w:rsidRPr="009972F1" w:rsidRDefault="00684945" w:rsidP="0076534A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983DC1" w:rsidRPr="009972F1" w:rsidRDefault="004353BC" w:rsidP="00142A70">
      <w:pPr>
        <w:spacing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972F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 dnia </w:t>
      </w:r>
      <w:r w:rsidR="003132E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>15</w:t>
      </w:r>
      <w:r w:rsidRPr="009972F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pl-PL"/>
        </w:rPr>
        <w:t xml:space="preserve"> </w:t>
      </w:r>
      <w:r w:rsidR="00C975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grudnia 2022</w:t>
      </w:r>
      <w:r w:rsidRPr="009972F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</w:t>
      </w:r>
    </w:p>
    <w:p w:rsidR="00F60096" w:rsidRPr="00C960AB" w:rsidRDefault="00780A43" w:rsidP="00C960A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</w:t>
      </w:r>
      <w:r w:rsidR="007C31FD"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11d ust. 5 ustawy z dnia 10 kwietnia 2003 r. o szczególnych zasadach przygotowania i realizacji inwestycji w zakresie dróg publicznych </w:t>
      </w:r>
      <w:r w:rsidR="00C97544">
        <w:rPr>
          <w:rFonts w:ascii="Times New Roman" w:hAnsi="Times New Roman" w:cs="Times New Roman"/>
          <w:sz w:val="24"/>
          <w:szCs w:val="24"/>
        </w:rPr>
        <w:t>(Dz. U. z 2022 r., poz. 176</w:t>
      </w:r>
      <w:r w:rsidR="00DC3989" w:rsidRPr="009972F1">
        <w:rPr>
          <w:rFonts w:ascii="Times New Roman" w:hAnsi="Times New Roman" w:cs="Times New Roman"/>
          <w:sz w:val="24"/>
          <w:szCs w:val="24"/>
        </w:rPr>
        <w:t>, ze zm.</w:t>
      </w:r>
      <w:r w:rsidR="00156B33" w:rsidRPr="009972F1">
        <w:rPr>
          <w:rFonts w:ascii="Times New Roman" w:hAnsi="Times New Roman" w:cs="Times New Roman"/>
          <w:sz w:val="24"/>
          <w:szCs w:val="24"/>
        </w:rPr>
        <w:t>)</w:t>
      </w:r>
      <w:r w:rsidR="00156B33" w:rsidRPr="009972F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C31FD"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10 </w:t>
      </w:r>
      <w:r w:rsidR="00AD0B92" w:rsidRPr="009972F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Pr="009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C31FD" w:rsidRPr="009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art. 49</w:t>
      </w:r>
      <w:r w:rsidR="006D49D7" w:rsidRPr="009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14 czerwca 1960 r. - Kodeks </w:t>
      </w:r>
      <w:r w:rsidR="00156B33"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administracyjnego </w:t>
      </w:r>
      <w:r w:rsidR="00C97544">
        <w:rPr>
          <w:rFonts w:ascii="Times New Roman" w:hAnsi="Times New Roman" w:cs="Times New Roman"/>
          <w:sz w:val="24"/>
          <w:szCs w:val="24"/>
        </w:rPr>
        <w:t>(Dz. U. z 2022 r., poz. 2000</w:t>
      </w:r>
      <w:r w:rsidR="00E27A90">
        <w:rPr>
          <w:rFonts w:ascii="Times New Roman" w:hAnsi="Times New Roman" w:cs="Times New Roman"/>
          <w:sz w:val="24"/>
          <w:szCs w:val="24"/>
        </w:rPr>
        <w:t>, ze zm.</w:t>
      </w:r>
      <w:r w:rsidR="00156B33" w:rsidRPr="009972F1">
        <w:rPr>
          <w:rFonts w:ascii="Times New Roman" w:hAnsi="Times New Roman" w:cs="Times New Roman"/>
          <w:sz w:val="24"/>
          <w:szCs w:val="24"/>
        </w:rPr>
        <w:t>)</w:t>
      </w:r>
      <w:r w:rsidR="000600C3" w:rsidRPr="00997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A43" w:rsidRPr="009972F1" w:rsidRDefault="00780A43" w:rsidP="00142A70">
      <w:pPr>
        <w:shd w:val="clear" w:color="auto" w:fill="FFFFFF"/>
        <w:spacing w:before="36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PODKARPACKI</w:t>
      </w:r>
    </w:p>
    <w:p w:rsidR="00F60096" w:rsidRPr="009972F1" w:rsidRDefault="00780A43" w:rsidP="00A27ADD">
      <w:pPr>
        <w:shd w:val="clear" w:color="auto" w:fill="FFFFFF"/>
        <w:spacing w:after="12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</w:t>
      </w:r>
    </w:p>
    <w:p w:rsidR="00F60096" w:rsidRPr="009972F1" w:rsidRDefault="00780A43" w:rsidP="00CF2C7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na wniosek z dnia </w:t>
      </w:r>
      <w:r w:rsidR="00085438">
        <w:rPr>
          <w:rFonts w:ascii="Times New Roman" w:hAnsi="Times New Roman" w:cs="Times New Roman"/>
          <w:sz w:val="24"/>
          <w:szCs w:val="24"/>
        </w:rPr>
        <w:t>0</w:t>
      </w:r>
      <w:r w:rsidR="00E27A90">
        <w:rPr>
          <w:rFonts w:ascii="Times New Roman" w:hAnsi="Times New Roman" w:cs="Times New Roman"/>
          <w:sz w:val="24"/>
          <w:szCs w:val="24"/>
        </w:rPr>
        <w:t>5.0</w:t>
      </w:r>
      <w:r w:rsidR="00085438">
        <w:rPr>
          <w:rFonts w:ascii="Times New Roman" w:hAnsi="Times New Roman" w:cs="Times New Roman"/>
          <w:sz w:val="24"/>
          <w:szCs w:val="24"/>
        </w:rPr>
        <w:t>9.2022 r. (uzupełniony w dniu 30</w:t>
      </w:r>
      <w:r w:rsidR="00E27A90">
        <w:rPr>
          <w:rFonts w:ascii="Times New Roman" w:hAnsi="Times New Roman" w:cs="Times New Roman"/>
          <w:sz w:val="24"/>
          <w:szCs w:val="24"/>
        </w:rPr>
        <w:t>.11.2022</w:t>
      </w:r>
      <w:r w:rsidR="00045AF4" w:rsidRPr="009972F1">
        <w:rPr>
          <w:rFonts w:ascii="Times New Roman" w:hAnsi="Times New Roman" w:cs="Times New Roman"/>
          <w:sz w:val="24"/>
          <w:szCs w:val="24"/>
        </w:rPr>
        <w:t xml:space="preserve"> r.)</w:t>
      </w:r>
      <w:r w:rsidR="00340A63" w:rsidRPr="009972F1">
        <w:rPr>
          <w:rFonts w:ascii="Times New Roman" w:hAnsi="Times New Roman" w:cs="Times New Roman"/>
          <w:sz w:val="24"/>
          <w:szCs w:val="24"/>
        </w:rPr>
        <w:t xml:space="preserve">, </w:t>
      </w:r>
      <w:r w:rsidR="00085438" w:rsidRPr="00085438">
        <w:rPr>
          <w:rFonts w:ascii="Times New Roman" w:hAnsi="Times New Roman" w:cs="Times New Roman"/>
          <w:sz w:val="24"/>
          <w:szCs w:val="24"/>
        </w:rPr>
        <w:t>Zarządu Województwa Podkarpackiego, al. Ł. Cieplińskiego 4, 35-010</w:t>
      </w:r>
      <w:r w:rsidR="00085438">
        <w:rPr>
          <w:rFonts w:ascii="Times New Roman" w:hAnsi="Times New Roman" w:cs="Times New Roman"/>
          <w:sz w:val="24"/>
          <w:szCs w:val="24"/>
        </w:rPr>
        <w:t xml:space="preserve"> Rzeszów</w:t>
      </w:r>
      <w:r w:rsidR="0092599F" w:rsidRPr="009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:rsidR="00F60096" w:rsidRPr="009972F1" w:rsidRDefault="00780A43" w:rsidP="00E320AE">
      <w:pPr>
        <w:shd w:val="clear" w:color="auto" w:fill="FFFFFF"/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72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zostało wszczęte postępowanie administracyjne znak: </w:t>
      </w:r>
      <w:r w:rsidR="008770EF" w:rsidRPr="009972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C6CCD">
        <w:rPr>
          <w:rFonts w:ascii="Times New Roman" w:hAnsi="Times New Roman" w:cs="Times New Roman"/>
          <w:b/>
          <w:sz w:val="24"/>
          <w:szCs w:val="24"/>
        </w:rPr>
        <w:t>N-VIII.7820.1.27</w:t>
      </w:r>
      <w:r w:rsidR="00E27A90">
        <w:rPr>
          <w:rFonts w:ascii="Times New Roman" w:hAnsi="Times New Roman" w:cs="Times New Roman"/>
          <w:b/>
          <w:sz w:val="24"/>
          <w:szCs w:val="24"/>
        </w:rPr>
        <w:t>.2022</w:t>
      </w:r>
    </w:p>
    <w:p w:rsidR="00780A43" w:rsidRPr="00236AD7" w:rsidRDefault="00780A43" w:rsidP="0076534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zezwoleniu na realizację inwestycji drogowej pn</w:t>
      </w:r>
      <w:r w:rsidR="00F31609" w:rsidRPr="00997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DC6CCD" w:rsidRPr="00DC6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nowego odcinka drogi wojewódzkiej nr 855 Zaklików – Stalowa Wola wraz z budową mostu na rzece San oraz budową, przebudową niezbędnej infrastruktury technicznej, budowli i urządzeń budowlanych w miejscowościach Stalowa Wola, Brandwica i Rzeczyca Długa”</w:t>
      </w:r>
      <w:r w:rsidR="00F31609" w:rsidRPr="00236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:rsidR="005E5C5A" w:rsidRPr="009972F1" w:rsidRDefault="00FD2BBA" w:rsidP="009972F1">
      <w:pPr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97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zlokalizowanej </w:t>
      </w:r>
      <w:r w:rsidRPr="00997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działkach nr </w:t>
      </w:r>
      <w:proofErr w:type="spellStart"/>
      <w:r w:rsidRPr="00997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ewid</w:t>
      </w:r>
      <w:proofErr w:type="spellEnd"/>
      <w:r w:rsidRPr="009972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.:</w:t>
      </w:r>
    </w:p>
    <w:p w:rsidR="005E5C5A" w:rsidRPr="00CA0449" w:rsidRDefault="005E5C5A" w:rsidP="00CA0449">
      <w:pPr>
        <w:widowControl w:val="0"/>
        <w:numPr>
          <w:ilvl w:val="0"/>
          <w:numId w:val="1"/>
        </w:numPr>
        <w:tabs>
          <w:tab w:val="left" w:pos="426"/>
        </w:tabs>
        <w:spacing w:before="120" w:after="0" w:line="360" w:lineRule="auto"/>
        <w:ind w:left="1134"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449">
        <w:rPr>
          <w:rFonts w:ascii="Times New Roman" w:hAnsi="Times New Roman" w:cs="Times New Roman"/>
          <w:b/>
          <w:bCs/>
          <w:sz w:val="24"/>
          <w:szCs w:val="24"/>
        </w:rPr>
        <w:t>DZIAŁKI OBJĘTE LINIAMI ROZGRANICZAJĄCYMI TEREN INWESTYCJI</w:t>
      </w:r>
      <w:r w:rsidRPr="00CA0449">
        <w:rPr>
          <w:rFonts w:ascii="Times New Roman" w:hAnsi="Times New Roman" w:cs="Times New Roman"/>
          <w:b/>
          <w:sz w:val="24"/>
          <w:szCs w:val="24"/>
        </w:rPr>
        <w:t>:</w:t>
      </w:r>
    </w:p>
    <w:p w:rsidR="005E5C5A" w:rsidRDefault="005E5C5A" w:rsidP="005E5C5A">
      <w:pPr>
        <w:jc w:val="both"/>
        <w:rPr>
          <w:rFonts w:ascii="Times New Roman" w:hAnsi="Times New Roman" w:cs="Times New Roman"/>
          <w:bCs/>
          <w:i/>
          <w:iCs/>
          <w:color w:val="000000"/>
          <w:sz w:val="20"/>
        </w:rPr>
      </w:pPr>
      <w:r w:rsidRPr="009972F1">
        <w:rPr>
          <w:rFonts w:ascii="Times New Roman" w:hAnsi="Times New Roman" w:cs="Times New Roman"/>
          <w:bCs/>
          <w:i/>
          <w:iCs/>
          <w:color w:val="000000"/>
          <w:sz w:val="20"/>
        </w:rPr>
        <w:t>* Pogrubioną czcionką zaznaczono działki przeznaczone pod inwestycję, w przypadku działek podlegających podziałowi, w nawiasach wskazano numery działek powstałych po podziale.</w:t>
      </w:r>
    </w:p>
    <w:p w:rsidR="00B31BE6" w:rsidRDefault="00B31BE6" w:rsidP="005E5C5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2A7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Pr="00142A70">
        <w:rPr>
          <w:rFonts w:ascii="Times New Roman" w:hAnsi="Times New Roman" w:cs="Times New Roman"/>
          <w:b/>
          <w:bCs/>
          <w:iCs/>
          <w:color w:val="000000"/>
          <w:sz w:val="20"/>
        </w:rPr>
        <w:t>.</w:t>
      </w:r>
      <w:r>
        <w:rPr>
          <w:rFonts w:ascii="Times New Roman" w:hAnsi="Times New Roman" w:cs="Times New Roman"/>
          <w:bCs/>
          <w:iCs/>
          <w:color w:val="000000"/>
          <w:sz w:val="20"/>
        </w:rPr>
        <w:t xml:space="preserve"> </w:t>
      </w:r>
      <w:r w:rsidRPr="00B31B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Działki przeznaczone </w:t>
      </w:r>
      <w:r w:rsidR="004755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 budowę drogi wojewódzkiej </w:t>
      </w:r>
      <w:r w:rsidR="00EF4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</w:t>
      </w:r>
      <w:r w:rsidR="00883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855</w:t>
      </w:r>
      <w:r w:rsidR="004F7F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A4C2F" w:rsidRPr="005B7848" w:rsidRDefault="008B6669" w:rsidP="00B75EFD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</w:t>
      </w:r>
      <w:r w:rsidR="005B7848"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mina Pysznica</w:t>
      </w:r>
      <w:r w:rsidR="005B7848"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A4C2F" w:rsidRPr="001A4C2F" w:rsidRDefault="005B7848" w:rsidP="00B75EFD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8B6669">
        <w:rPr>
          <w:rFonts w:ascii="Times New Roman" w:eastAsia="Times New Roman" w:hAnsi="Times New Roman" w:cs="Times New Roman"/>
          <w:b/>
          <w:sz w:val="24"/>
          <w:szCs w:val="24"/>
        </w:rPr>
        <w:t>bręb 0001</w:t>
      </w:r>
      <w:r w:rsidR="001A4C2F" w:rsidRPr="001A4C2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B6669">
        <w:rPr>
          <w:rFonts w:ascii="Times New Roman" w:eastAsia="Times New Roman" w:hAnsi="Times New Roman" w:cs="Times New Roman"/>
          <w:b/>
          <w:sz w:val="24"/>
          <w:szCs w:val="24"/>
        </w:rPr>
        <w:t>Brandwica</w:t>
      </w:r>
    </w:p>
    <w:p w:rsidR="008B6669" w:rsidRDefault="008B6669" w:rsidP="005B7848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278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278/1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278/2); 279/1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279/3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279/4</w:t>
      </w:r>
      <w:r w:rsidR="007C3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279/5; 279/6)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279/2; 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280/10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280/14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280/15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280/16; 280/17); 280/11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280/18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280/19); 334/2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334/3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334/4; 334/5); 410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410/2; 410/3); 415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415/1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415/2); 416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416/2); 417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417/2; 417/3); 418/1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418/3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418/4; 418/5); 418/2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418/6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418/7; 418/8); 419/2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419/5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419/6); 419/3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419/7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419/8); 419/4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419/9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419/10); 661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661/2); 662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662/2); 666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666/2); 667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667/2); 668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668/1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668/2; 668/3); 669/1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669/3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669/4; 669/5); 669/2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669/6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669/7; 669/8); 670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670/1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670/2); 671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671/1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671/2); 672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672/1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672/2); 673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673/1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673/2); 674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674/1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674/2); 682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682/2; 682/3); 683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683/2; 683/3); 684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684/2); 685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685/1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685/2); 686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686/2); 687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687/2; 687/3); 688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688/1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688/2; 688/3); 689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689/1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689/2; 689/3); 691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691/2); 692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692/2); 693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693/2); 694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694/2); 695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695/1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695/2); 699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699/1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699/2; 699/3); 700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700/1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700/2); 712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712/1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712/2); 713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713/1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713/2; 713/3); 714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714/1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714/2); 726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726/1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726/2); 727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727/1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727/2); 728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728/1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728/2; 728/3); 730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730/1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730/2);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754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756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757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758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759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760/2); 761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761/2); 763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763/2); 764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764/2; 764/3); 768/2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768/3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768/4); 769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769/1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769/2); 770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770/1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770/2); 771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771/1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771/2); 780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780/1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780/2); 781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781/1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781/2); 782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782/1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782/2); 790/2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790/3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790/4; 790/5); 792/1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792/3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792/4); 793/1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793/3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793/4); 793/2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793/5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793/6); 797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797/2); 799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799/1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799/2; 799/3);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800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801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802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803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804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804/1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804/2; 804/3); 860/2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860/3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860/4; 860/5); 950/3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950/13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950/14; 950/15);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950/4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950/5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950/16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950/17);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950/6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950/7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950/18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950/19);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950/8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950/9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950/10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950/11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950/12; 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951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951/1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951/2; 951/3); 952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952/1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952/2);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; 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954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955/1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955/2); 956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956/1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956/2); 1044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1044/2); 1045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1045/1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1045/2); 1046/1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1046/3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1046/4); 1046/2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1046/5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1046/6); 1047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1047/1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1047/2; 1047/3; 1047/4); 1048/1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1048/3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1048/4; 1048/5); 1056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1056/1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1056/2; 1056/3); 1063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1063/1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1063/2; 1063/3); 1064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1064/1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1064/2); 1065/1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1065/3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1065/4); 1065/2 (</w:t>
      </w:r>
      <w:r w:rsidRPr="008B66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1065/5</w:t>
      </w:r>
      <w:r w:rsidRPr="008B66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 1065/6);</w:t>
      </w:r>
    </w:p>
    <w:p w:rsidR="001A4C2F" w:rsidRPr="005B7848" w:rsidRDefault="005B7848" w:rsidP="00B75EFD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8B6669">
        <w:rPr>
          <w:rFonts w:ascii="Times New Roman" w:eastAsia="Times New Roman" w:hAnsi="Times New Roman" w:cs="Times New Roman"/>
          <w:b/>
          <w:sz w:val="24"/>
          <w:szCs w:val="24"/>
        </w:rPr>
        <w:t>bręb 0002 – Chłopska Wola</w:t>
      </w:r>
    </w:p>
    <w:p w:rsidR="00D87280" w:rsidRDefault="00D87280" w:rsidP="005B78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80">
        <w:rPr>
          <w:rFonts w:ascii="Times New Roman" w:eastAsia="Times New Roman" w:hAnsi="Times New Roman" w:cs="Times New Roman"/>
          <w:sz w:val="24"/>
          <w:szCs w:val="24"/>
        </w:rPr>
        <w:t>31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31/1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31/2; 31/3); 32/1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32/3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32/4); 32/2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32/5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32/6); 33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33/1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33/2); 34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34/1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34/2); 35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35/1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35/2); 36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36/1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36/2); 37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37/2); 38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38/1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sz w:val="24"/>
          <w:szCs w:val="24"/>
        </w:rPr>
        <w:t>38/2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38/3; 38/4; 38/5); 39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39/2; 39/3; 39/4); 40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40/1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40/2); 41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41/1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41/2); 42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42/1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42/2); 127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127/1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127/2; 127/3); 128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128/1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128/2); 129/1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129/3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129/4); 130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130/1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130/2; 130/3; 130/4); 132/2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132/3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132/4; 132/5); 133/3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133/4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133/5; 133/6); 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134/2; 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135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135/1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135/2); 137/2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137/3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137/4); 138/3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138/4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138/5); 139/2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139/3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139/4); 140/2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140/3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140/4); 141/2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141/4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141/5); 142/2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142/3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142/4); 143/3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143/4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143/5); 209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209/1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209/2; 209/3); 211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211/1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211/2); 216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216/1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216/2; 216/3);</w:t>
      </w:r>
    </w:p>
    <w:p w:rsidR="00D87280" w:rsidRDefault="00D87280" w:rsidP="00B75EFD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0003 – Jastkowice</w:t>
      </w:r>
    </w:p>
    <w:p w:rsidR="00D87280" w:rsidRPr="005B7848" w:rsidRDefault="00D87280" w:rsidP="005B78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80">
        <w:rPr>
          <w:rFonts w:ascii="Times New Roman" w:eastAsia="Times New Roman" w:hAnsi="Times New Roman" w:cs="Times New Roman"/>
          <w:sz w:val="24"/>
          <w:szCs w:val="24"/>
        </w:rPr>
        <w:t>1479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1479/1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1479/2); 1492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1492/1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1492/2); 1493/1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1493/3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1493/4); 1493/2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1493/5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1493/6); 1494/2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1494/3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1494/4); 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1496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1497/2); 1498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1498/1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1498/2; 1498/3); 1499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1499/1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1499/2; 1499/3); 1500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1500/1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1500/2; 1500/3); 1501/1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1501/3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1501/4); 1501/2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1501/5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1501/6); 1502/1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1502/3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1502/4); 1502/2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1502/5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1502/6); 1504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1504/1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1504/2); 1505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1505/1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1505/2); 1507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1507/2); 1508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1508/1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1508/2); 1509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1509/1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1509/2); 1512/1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1512/4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1512/5); 1539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1539/1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1539/2); 1541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1541/1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1541/2; 1541/3); 1542/1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1542/3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1542/4); 1542/2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1542/5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1542/6; 1542/7); 1543/1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1543/3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1543/4); 1543/2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1543/5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1543/6; 1543/7); 1544/1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1544/3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sz w:val="24"/>
          <w:szCs w:val="24"/>
        </w:rPr>
        <w:t>1544/4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1544/5; 1544/6); 1544/2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1544/7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sz w:val="24"/>
          <w:szCs w:val="24"/>
        </w:rPr>
        <w:t>1544/8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1544/9; 1544/10); 1545/1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1545/3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1545/4); 1545/2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1545/5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1545/6); 1546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1546/1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1546/2); 1547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1547/1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1547/2); 3287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3287/1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3287/2; 3287/3; 3287/4); 3289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3289/1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3289/2; 3289/3); 3314/1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3314/9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3314/10; 3314/11); 3322 (</w:t>
      </w:r>
      <w:r w:rsidRPr="00D87280">
        <w:rPr>
          <w:rFonts w:ascii="Times New Roman" w:eastAsia="Times New Roman" w:hAnsi="Times New Roman" w:cs="Times New Roman"/>
          <w:b/>
          <w:bCs/>
          <w:sz w:val="24"/>
          <w:szCs w:val="24"/>
        </w:rPr>
        <w:t>3322/1</w:t>
      </w:r>
      <w:r w:rsidRPr="00D87280">
        <w:rPr>
          <w:rFonts w:ascii="Times New Roman" w:eastAsia="Times New Roman" w:hAnsi="Times New Roman" w:cs="Times New Roman"/>
          <w:sz w:val="24"/>
          <w:szCs w:val="24"/>
        </w:rPr>
        <w:t>; 3322/2; 3322/3);</w:t>
      </w:r>
    </w:p>
    <w:p w:rsidR="001A4C2F" w:rsidRPr="005B7848" w:rsidRDefault="00D87280" w:rsidP="006555ED">
      <w:pPr>
        <w:spacing w:before="36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</w:t>
      </w:r>
      <w:r w:rsidR="00F03ACE" w:rsidRPr="00F03A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mina Radomyśl nad Sanem</w:t>
      </w:r>
      <w:r w:rsidR="00303D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F03AC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A4C2F" w:rsidRPr="005B7848">
        <w:rPr>
          <w:rFonts w:ascii="Times New Roman" w:eastAsia="Times New Roman" w:hAnsi="Times New Roman" w:cs="Times New Roman"/>
          <w:b/>
          <w:sz w:val="24"/>
          <w:szCs w:val="24"/>
        </w:rPr>
        <w:t xml:space="preserve">bręb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0009 – Rzeczyca Długa</w:t>
      </w:r>
    </w:p>
    <w:p w:rsidR="00F03ACE" w:rsidRPr="00F03ACE" w:rsidRDefault="0062712D" w:rsidP="00F03ACE">
      <w:pPr>
        <w:spacing w:after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993/6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993/8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993/10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994/1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994/3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994/4);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994/2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995/1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995/3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995/4); 1053/2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1053/4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1053/5); 1053/3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1053/6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1053/7); 1054/3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1054/9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1054/10);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1054/4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1054/6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1054/7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1054/8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1054/11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1054/12);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1055/1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1055/2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1055/3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1055/4); 1056/1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1056/3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1056/4);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1056/2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1057/1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1057/3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1057/4);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1057/2; 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1058/1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1058/3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1058/4);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1058/2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1059/1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1059/3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>; 1059/4); 1059/2 (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1059/5</w:t>
      </w:r>
      <w:r w:rsidRPr="0062712D">
        <w:rPr>
          <w:rFonts w:ascii="Times New Roman" w:eastAsia="Times New Roman" w:hAnsi="Times New Roman" w:cs="Times New Roman"/>
          <w:bCs/>
          <w:sz w:val="24"/>
          <w:szCs w:val="24"/>
        </w:rPr>
        <w:t xml:space="preserve">; 1059/6); </w:t>
      </w:r>
      <w:r w:rsidRPr="0062712D">
        <w:rPr>
          <w:rFonts w:ascii="Times New Roman" w:eastAsia="Times New Roman" w:hAnsi="Times New Roman" w:cs="Times New Roman"/>
          <w:b/>
          <w:bCs/>
          <w:sz w:val="24"/>
          <w:szCs w:val="24"/>
        </w:rPr>
        <w:t>1187</w:t>
      </w:r>
      <w:r w:rsidR="0097572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1635A" w:rsidRDefault="0031635A" w:rsidP="006555ED">
      <w:pPr>
        <w:spacing w:before="36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</w:t>
      </w:r>
      <w:r w:rsidR="0062712D">
        <w:rPr>
          <w:rFonts w:ascii="Times New Roman" w:eastAsia="Times New Roman" w:hAnsi="Times New Roman" w:cs="Times New Roman"/>
          <w:b/>
          <w:sz w:val="24"/>
          <w:szCs w:val="24"/>
        </w:rPr>
        <w:t>iasto Stalowa Wola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A4C2F" w:rsidRPr="005B7848" w:rsidRDefault="0031635A" w:rsidP="006555ED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</w:t>
      </w:r>
      <w:r w:rsidR="0062712D">
        <w:rPr>
          <w:rFonts w:ascii="Times New Roman" w:eastAsia="Times New Roman" w:hAnsi="Times New Roman" w:cs="Times New Roman"/>
          <w:b/>
          <w:sz w:val="24"/>
          <w:szCs w:val="24"/>
        </w:rPr>
        <w:t xml:space="preserve"> 0001 – Charzewice</w:t>
      </w:r>
    </w:p>
    <w:p w:rsidR="00303DD8" w:rsidRDefault="0031635A" w:rsidP="00712B47">
      <w:pPr>
        <w:spacing w:before="120" w:after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7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7/1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7/2; 7/3); 268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268/1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268/2); 270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270/1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270/2; 270/3); 279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279/1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279/2); 280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280/1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280/2); 281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281/1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bCs/>
          <w:sz w:val="24"/>
          <w:szCs w:val="24"/>
        </w:rPr>
        <w:t>281/2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281/3); 282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282/1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7C358F">
        <w:rPr>
          <w:rFonts w:ascii="Times New Roman" w:eastAsia="Times New Roman" w:hAnsi="Times New Roman" w:cs="Times New Roman"/>
          <w:b/>
          <w:bCs/>
          <w:sz w:val="24"/>
          <w:szCs w:val="24"/>
        </w:rPr>
        <w:t>282/2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282/3; 282/4); 283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283/1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283/2); 284/1 (</w:t>
      </w:r>
      <w:r w:rsidRPr="0031635A">
        <w:rPr>
          <w:rFonts w:ascii="Times New Roman" w:eastAsia="Times New Roman" w:hAnsi="Times New Roman" w:cs="Times New Roman"/>
          <w:b/>
          <w:bCs/>
          <w:sz w:val="24"/>
          <w:szCs w:val="24"/>
        </w:rPr>
        <w:t>284/4</w:t>
      </w:r>
      <w:r w:rsidRPr="0031635A">
        <w:rPr>
          <w:rFonts w:ascii="Times New Roman" w:eastAsia="Times New Roman" w:hAnsi="Times New Roman" w:cs="Times New Roman"/>
          <w:bCs/>
          <w:sz w:val="24"/>
          <w:szCs w:val="24"/>
        </w:rPr>
        <w:t>; 284/5);</w:t>
      </w:r>
    </w:p>
    <w:p w:rsidR="00303DD8" w:rsidRDefault="00303DD8" w:rsidP="006555E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03DD8">
        <w:rPr>
          <w:rFonts w:ascii="Times New Roman" w:eastAsia="Times New Roman" w:hAnsi="Times New Roman" w:cs="Times New Roman"/>
          <w:b/>
          <w:sz w:val="24"/>
          <w:szCs w:val="24"/>
        </w:rPr>
        <w:t>Centrum</w:t>
      </w:r>
    </w:p>
    <w:p w:rsidR="005E5C5A" w:rsidRPr="00712B47" w:rsidRDefault="00303DD8" w:rsidP="008A73E8">
      <w:pPr>
        <w:spacing w:before="120"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1382/5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1382/6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1382/7; 1382/8); 1498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1498/1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1498/2); 1499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1499/1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1499/2;1499/3); 1502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1502/1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1502/2;1502/3);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1503/1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1503/2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1503/4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1503/5);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1503/3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1506/1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1506/2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1506/4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1506/5);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1506/3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1507/1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1507/2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1507/4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1507/5);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1507/3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1513/1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1513/2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1513/4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1513/5);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1513/3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1515/1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1515/2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1515/4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1515/5); 1515/3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1515/6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1515/7);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1521/1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1521/2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1521/4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1521/5);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1521/3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1522/1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1522/2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1522/3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1522/4);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1523/1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1523/2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1523/3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1523/4);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1524/1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1524/3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1524/4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1524/5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1524/6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1524/7);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1528/5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1529/10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1529/12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1530/5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1531/1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1531/2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1531/3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1532/1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1532/2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1532/3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1533/5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1535/3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1538/6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1538/8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1538/10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1538/11); 1542/3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1542/5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1542/6); 1641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1641/1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1641/2); 1642/5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1642/6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1642/7); 3245/1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3245/3</w:t>
      </w:r>
      <w:r w:rsidRPr="00303DD8">
        <w:rPr>
          <w:rFonts w:ascii="Times New Roman" w:eastAsia="Times New Roman" w:hAnsi="Times New Roman" w:cs="Times New Roman"/>
          <w:bCs/>
          <w:sz w:val="24"/>
          <w:szCs w:val="24"/>
        </w:rPr>
        <w:t>; 3245/4); 3246 (</w:t>
      </w:r>
      <w:r w:rsidRPr="00303DD8">
        <w:rPr>
          <w:rFonts w:ascii="Times New Roman" w:eastAsia="Times New Roman" w:hAnsi="Times New Roman" w:cs="Times New Roman"/>
          <w:b/>
          <w:bCs/>
          <w:sz w:val="24"/>
          <w:szCs w:val="24"/>
        </w:rPr>
        <w:t>3246/1</w:t>
      </w:r>
      <w:r w:rsidR="004F540B">
        <w:rPr>
          <w:rFonts w:ascii="Times New Roman" w:eastAsia="Times New Roman" w:hAnsi="Times New Roman" w:cs="Times New Roman"/>
          <w:bCs/>
          <w:sz w:val="24"/>
          <w:szCs w:val="24"/>
        </w:rPr>
        <w:t>; 3246/2; 3246/3)</w:t>
      </w:r>
      <w:r w:rsidR="00F03A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06146" w:rsidRPr="00606146" w:rsidRDefault="00A327FC" w:rsidP="009076D5">
      <w:pPr>
        <w:pStyle w:val="Akapitzlist"/>
        <w:numPr>
          <w:ilvl w:val="0"/>
          <w:numId w:val="20"/>
        </w:numPr>
        <w:spacing w:before="600" w:after="240"/>
        <w:ind w:left="425" w:hanging="425"/>
        <w:jc w:val="both"/>
        <w:rPr>
          <w:szCs w:val="24"/>
        </w:rPr>
      </w:pPr>
      <w:r>
        <w:rPr>
          <w:b/>
        </w:rPr>
        <w:t xml:space="preserve">Działki </w:t>
      </w:r>
      <w:r w:rsidRPr="00551143">
        <w:rPr>
          <w:b/>
        </w:rPr>
        <w:t xml:space="preserve">przeznaczone pod </w:t>
      </w:r>
      <w:r w:rsidRPr="00551143">
        <w:rPr>
          <w:b/>
          <w:szCs w:val="24"/>
        </w:rPr>
        <w:t>rozbudowę</w:t>
      </w:r>
      <w:r w:rsidR="00606146">
        <w:rPr>
          <w:b/>
          <w:szCs w:val="24"/>
        </w:rPr>
        <w:t xml:space="preserve"> dróg powiatowych:</w:t>
      </w:r>
    </w:p>
    <w:p w:rsidR="00116310" w:rsidRPr="00606146" w:rsidRDefault="00606146" w:rsidP="006061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146">
        <w:rPr>
          <w:rFonts w:ascii="Times New Roman" w:hAnsi="Times New Roman" w:cs="Times New Roman"/>
          <w:b/>
          <w:sz w:val="24"/>
          <w:szCs w:val="24"/>
        </w:rPr>
        <w:t>a)</w:t>
      </w:r>
      <w:r w:rsidR="00A327FC" w:rsidRPr="00606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DC5">
        <w:rPr>
          <w:rFonts w:ascii="Times New Roman" w:hAnsi="Times New Roman" w:cs="Times New Roman"/>
          <w:b/>
          <w:sz w:val="24"/>
          <w:szCs w:val="24"/>
        </w:rPr>
        <w:t xml:space="preserve">drogi powiatowej </w:t>
      </w:r>
      <w:r w:rsidR="00B52796">
        <w:rPr>
          <w:rFonts w:ascii="Times New Roman" w:hAnsi="Times New Roman" w:cs="Times New Roman"/>
          <w:b/>
          <w:sz w:val="24"/>
          <w:szCs w:val="24"/>
        </w:rPr>
        <w:t>nr 1020</w:t>
      </w:r>
      <w:r w:rsidR="00A327FC" w:rsidRPr="0060614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52796" w:rsidRPr="005B7848" w:rsidRDefault="00B52796" w:rsidP="00B5279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</w:t>
      </w:r>
      <w:r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mina Pysznica</w:t>
      </w:r>
      <w:r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52796" w:rsidRPr="001A4C2F" w:rsidRDefault="00B52796" w:rsidP="00B52796">
      <w:pPr>
        <w:spacing w:before="12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0001</w:t>
      </w:r>
      <w:r w:rsidRPr="001A4C2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Brandwica</w:t>
      </w:r>
    </w:p>
    <w:p w:rsidR="00037579" w:rsidRDefault="00B52796" w:rsidP="007B4F1B">
      <w:pPr>
        <w:pStyle w:val="NoSpacing1"/>
        <w:spacing w:before="240" w:after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52796">
        <w:rPr>
          <w:rFonts w:ascii="Times New Roman" w:hAnsi="Times New Roman"/>
          <w:bCs/>
          <w:sz w:val="24"/>
          <w:szCs w:val="24"/>
        </w:rPr>
        <w:t xml:space="preserve">948 (948/1; </w:t>
      </w:r>
      <w:r w:rsidRPr="00B52796">
        <w:rPr>
          <w:rFonts w:ascii="Times New Roman" w:hAnsi="Times New Roman"/>
          <w:b/>
          <w:bCs/>
          <w:sz w:val="24"/>
          <w:szCs w:val="24"/>
        </w:rPr>
        <w:t>948/2</w:t>
      </w:r>
      <w:r w:rsidRPr="00B52796">
        <w:rPr>
          <w:rFonts w:ascii="Times New Roman" w:hAnsi="Times New Roman"/>
          <w:bCs/>
          <w:sz w:val="24"/>
          <w:szCs w:val="24"/>
        </w:rPr>
        <w:t xml:space="preserve">; 948/3); 951 (951/1; 951/2; </w:t>
      </w:r>
      <w:r w:rsidRPr="00B52796">
        <w:rPr>
          <w:rFonts w:ascii="Times New Roman" w:hAnsi="Times New Roman"/>
          <w:b/>
          <w:bCs/>
          <w:sz w:val="24"/>
          <w:szCs w:val="24"/>
        </w:rPr>
        <w:t>951/3</w:t>
      </w:r>
      <w:r w:rsidRPr="00B52796">
        <w:rPr>
          <w:rFonts w:ascii="Times New Roman" w:hAnsi="Times New Roman"/>
          <w:bCs/>
          <w:sz w:val="24"/>
          <w:szCs w:val="24"/>
        </w:rPr>
        <w:t>);</w:t>
      </w:r>
    </w:p>
    <w:p w:rsidR="00037579" w:rsidRPr="00606146" w:rsidRDefault="00606146" w:rsidP="006061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146">
        <w:rPr>
          <w:rFonts w:ascii="Times New Roman" w:hAnsi="Times New Roman" w:cs="Times New Roman"/>
          <w:b/>
          <w:sz w:val="24"/>
          <w:szCs w:val="24"/>
        </w:rPr>
        <w:t>b)</w:t>
      </w:r>
      <w:r w:rsidR="00037579" w:rsidRPr="00606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DC5">
        <w:rPr>
          <w:rFonts w:ascii="Times New Roman" w:hAnsi="Times New Roman" w:cs="Times New Roman"/>
          <w:b/>
          <w:sz w:val="24"/>
          <w:szCs w:val="24"/>
        </w:rPr>
        <w:t xml:space="preserve">drogi powiatowej </w:t>
      </w:r>
      <w:r w:rsidR="00656E44">
        <w:rPr>
          <w:rFonts w:ascii="Times New Roman" w:hAnsi="Times New Roman" w:cs="Times New Roman"/>
          <w:b/>
          <w:sz w:val="24"/>
          <w:szCs w:val="24"/>
        </w:rPr>
        <w:t>nr 102</w:t>
      </w:r>
      <w:r w:rsidR="00F753B3">
        <w:rPr>
          <w:rFonts w:ascii="Times New Roman" w:hAnsi="Times New Roman" w:cs="Times New Roman"/>
          <w:b/>
          <w:sz w:val="24"/>
          <w:szCs w:val="24"/>
        </w:rPr>
        <w:t>1</w:t>
      </w:r>
      <w:r w:rsidR="00037579" w:rsidRPr="0060614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2B6B" w:rsidRDefault="00222B6B" w:rsidP="006555ED">
      <w:pPr>
        <w:pStyle w:val="NoSpacing1"/>
        <w:spacing w:before="240" w:after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obręb 0002 – Chłopska Wola</w:t>
      </w:r>
    </w:p>
    <w:p w:rsidR="00B2148A" w:rsidRPr="00903CE6" w:rsidRDefault="00222B6B" w:rsidP="00656E44">
      <w:pPr>
        <w:pStyle w:val="NoSpacing1"/>
        <w:spacing w:before="240" w:after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F1751">
        <w:rPr>
          <w:rFonts w:ascii="Times New Roman" w:hAnsi="Times New Roman"/>
          <w:bCs/>
          <w:sz w:val="24"/>
          <w:szCs w:val="24"/>
        </w:rPr>
        <w:t>26/2 (</w:t>
      </w:r>
      <w:r w:rsidRPr="00DF1751">
        <w:rPr>
          <w:rFonts w:ascii="Times New Roman" w:hAnsi="Times New Roman"/>
          <w:b/>
          <w:bCs/>
          <w:sz w:val="24"/>
          <w:szCs w:val="24"/>
        </w:rPr>
        <w:t>26/3</w:t>
      </w:r>
      <w:r w:rsidRPr="00DF1751">
        <w:rPr>
          <w:rFonts w:ascii="Times New Roman" w:hAnsi="Times New Roman"/>
          <w:bCs/>
          <w:sz w:val="24"/>
          <w:szCs w:val="24"/>
        </w:rPr>
        <w:t xml:space="preserve">; 26/4); 31 (31/1; </w:t>
      </w:r>
      <w:r w:rsidRPr="00DF1751">
        <w:rPr>
          <w:rFonts w:ascii="Times New Roman" w:hAnsi="Times New Roman"/>
          <w:b/>
          <w:bCs/>
          <w:sz w:val="24"/>
          <w:szCs w:val="24"/>
        </w:rPr>
        <w:t>31/2</w:t>
      </w:r>
      <w:r w:rsidRPr="00DF1751">
        <w:rPr>
          <w:rFonts w:ascii="Times New Roman" w:hAnsi="Times New Roman"/>
          <w:bCs/>
          <w:sz w:val="24"/>
          <w:szCs w:val="24"/>
        </w:rPr>
        <w:t xml:space="preserve">; 31/3); 38 (38/1; 38/2; </w:t>
      </w:r>
      <w:r w:rsidRPr="00DF1751">
        <w:rPr>
          <w:rFonts w:ascii="Times New Roman" w:hAnsi="Times New Roman"/>
          <w:b/>
          <w:bCs/>
          <w:sz w:val="24"/>
          <w:szCs w:val="24"/>
        </w:rPr>
        <w:t>38/3</w:t>
      </w:r>
      <w:r w:rsidRPr="00DF1751">
        <w:rPr>
          <w:rFonts w:ascii="Times New Roman" w:hAnsi="Times New Roman"/>
          <w:bCs/>
          <w:sz w:val="24"/>
          <w:szCs w:val="24"/>
        </w:rPr>
        <w:t xml:space="preserve">; 38/4; 38/5); 39 (39/1; </w:t>
      </w:r>
      <w:r w:rsidRPr="00DF1751">
        <w:rPr>
          <w:rFonts w:ascii="Times New Roman" w:hAnsi="Times New Roman"/>
          <w:b/>
          <w:bCs/>
          <w:sz w:val="24"/>
          <w:szCs w:val="24"/>
        </w:rPr>
        <w:t>39/2</w:t>
      </w:r>
      <w:r w:rsidRPr="00DF1751">
        <w:rPr>
          <w:rFonts w:ascii="Times New Roman" w:hAnsi="Times New Roman"/>
          <w:bCs/>
          <w:sz w:val="24"/>
          <w:szCs w:val="24"/>
        </w:rPr>
        <w:t>; 39/3; 39/4); 124 (</w:t>
      </w:r>
      <w:r w:rsidRPr="00DF1751">
        <w:rPr>
          <w:rFonts w:ascii="Times New Roman" w:hAnsi="Times New Roman"/>
          <w:b/>
          <w:bCs/>
          <w:sz w:val="24"/>
          <w:szCs w:val="24"/>
        </w:rPr>
        <w:t>124/1</w:t>
      </w:r>
      <w:r w:rsidRPr="00DF1751">
        <w:rPr>
          <w:rFonts w:ascii="Times New Roman" w:hAnsi="Times New Roman"/>
          <w:bCs/>
          <w:sz w:val="24"/>
          <w:szCs w:val="24"/>
        </w:rPr>
        <w:t xml:space="preserve">; 124/2); 127 (127/1; </w:t>
      </w:r>
      <w:r w:rsidRPr="00DF1751">
        <w:rPr>
          <w:rFonts w:ascii="Times New Roman" w:hAnsi="Times New Roman"/>
          <w:b/>
          <w:bCs/>
          <w:sz w:val="24"/>
          <w:szCs w:val="24"/>
        </w:rPr>
        <w:t>127/2</w:t>
      </w:r>
      <w:r w:rsidRPr="00DF1751">
        <w:rPr>
          <w:rFonts w:ascii="Times New Roman" w:hAnsi="Times New Roman"/>
          <w:bCs/>
          <w:sz w:val="24"/>
          <w:szCs w:val="24"/>
        </w:rPr>
        <w:t xml:space="preserve">; 127/3); 130 (130/1; </w:t>
      </w:r>
      <w:r w:rsidRPr="00DF1751">
        <w:rPr>
          <w:rFonts w:ascii="Times New Roman" w:hAnsi="Times New Roman"/>
          <w:b/>
          <w:bCs/>
          <w:sz w:val="24"/>
          <w:szCs w:val="24"/>
        </w:rPr>
        <w:t>130/2</w:t>
      </w:r>
      <w:r w:rsidRPr="00DF1751">
        <w:rPr>
          <w:rFonts w:ascii="Times New Roman" w:hAnsi="Times New Roman"/>
          <w:bCs/>
          <w:sz w:val="24"/>
          <w:szCs w:val="24"/>
        </w:rPr>
        <w:t>; 130/3; 130/4); 208 (</w:t>
      </w:r>
      <w:r w:rsidRPr="00DF1751">
        <w:rPr>
          <w:rFonts w:ascii="Times New Roman" w:hAnsi="Times New Roman"/>
          <w:b/>
          <w:bCs/>
          <w:sz w:val="24"/>
          <w:szCs w:val="24"/>
        </w:rPr>
        <w:t>208/1</w:t>
      </w:r>
      <w:r w:rsidR="00FE4212">
        <w:rPr>
          <w:rFonts w:ascii="Times New Roman" w:hAnsi="Times New Roman"/>
          <w:bCs/>
          <w:sz w:val="24"/>
          <w:szCs w:val="24"/>
        </w:rPr>
        <w:t>; 208/2)</w:t>
      </w:r>
      <w:r w:rsidR="00B819FF">
        <w:rPr>
          <w:rFonts w:ascii="Times New Roman" w:hAnsi="Times New Roman"/>
          <w:b/>
          <w:sz w:val="24"/>
          <w:szCs w:val="24"/>
        </w:rPr>
        <w:t>.</w:t>
      </w:r>
    </w:p>
    <w:p w:rsidR="002E2B5A" w:rsidRPr="002E2B5A" w:rsidRDefault="00A533DB" w:rsidP="009076D5">
      <w:pPr>
        <w:pStyle w:val="Akapitzlist"/>
        <w:numPr>
          <w:ilvl w:val="0"/>
          <w:numId w:val="20"/>
        </w:numPr>
        <w:spacing w:before="600" w:after="360" w:line="480" w:lineRule="auto"/>
        <w:ind w:left="397" w:hanging="397"/>
        <w:rPr>
          <w:b/>
          <w:szCs w:val="24"/>
          <w:u w:val="single"/>
        </w:rPr>
      </w:pPr>
      <w:r w:rsidRPr="002E2B5A">
        <w:rPr>
          <w:b/>
          <w:szCs w:val="24"/>
        </w:rPr>
        <w:t>Działki przeznaczone pod rozbudowę dróg gminnych:</w:t>
      </w:r>
    </w:p>
    <w:p w:rsidR="00CC74BA" w:rsidRPr="00CC74BA" w:rsidRDefault="00E20853" w:rsidP="006555ED">
      <w:pPr>
        <w:pStyle w:val="Akapitzlist"/>
        <w:numPr>
          <w:ilvl w:val="0"/>
          <w:numId w:val="3"/>
        </w:numPr>
        <w:spacing w:before="240" w:after="120" w:line="276" w:lineRule="auto"/>
        <w:ind w:left="357" w:hanging="357"/>
        <w:rPr>
          <w:b/>
          <w:szCs w:val="24"/>
          <w:u w:val="single"/>
        </w:rPr>
      </w:pPr>
      <w:r>
        <w:rPr>
          <w:b/>
          <w:szCs w:val="24"/>
        </w:rPr>
        <w:t xml:space="preserve">drogi gminnej nr </w:t>
      </w:r>
      <w:r w:rsidRPr="00E20853">
        <w:rPr>
          <w:b/>
          <w:szCs w:val="24"/>
        </w:rPr>
        <w:t>4238010</w:t>
      </w:r>
      <w:r w:rsidR="002157DA" w:rsidRPr="00CC74BA">
        <w:rPr>
          <w:b/>
          <w:szCs w:val="24"/>
        </w:rPr>
        <w:t>R:</w:t>
      </w:r>
    </w:p>
    <w:p w:rsidR="002157DA" w:rsidRPr="00E20853" w:rsidRDefault="00E20853" w:rsidP="006555ED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53">
        <w:rPr>
          <w:rFonts w:ascii="Times New Roman" w:hAnsi="Times New Roman" w:cs="Times New Roman"/>
          <w:b/>
          <w:sz w:val="24"/>
          <w:szCs w:val="24"/>
        </w:rPr>
        <w:t>powiat stalowowolski, gmina Pysznica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0853">
        <w:rPr>
          <w:rFonts w:ascii="Times New Roman" w:eastAsia="Times New Roman" w:hAnsi="Times New Roman" w:cs="Times New Roman"/>
          <w:b/>
          <w:sz w:val="24"/>
          <w:szCs w:val="24"/>
        </w:rPr>
        <w:t>obręb 0001 – Brandwica</w:t>
      </w:r>
    </w:p>
    <w:p w:rsidR="009076D5" w:rsidRPr="002E2B5A" w:rsidRDefault="005859C3" w:rsidP="004A1A15">
      <w:pPr>
        <w:pStyle w:val="NoSpacing1"/>
        <w:spacing w:after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859C3">
        <w:rPr>
          <w:rFonts w:ascii="Times New Roman" w:hAnsi="Times New Roman"/>
          <w:bCs/>
          <w:sz w:val="24"/>
          <w:szCs w:val="24"/>
        </w:rPr>
        <w:t xml:space="preserve">799 (799/1; </w:t>
      </w:r>
      <w:r w:rsidRPr="005859C3">
        <w:rPr>
          <w:rFonts w:ascii="Times New Roman" w:hAnsi="Times New Roman"/>
          <w:b/>
          <w:bCs/>
          <w:sz w:val="24"/>
          <w:szCs w:val="24"/>
        </w:rPr>
        <w:t>799/2</w:t>
      </w:r>
      <w:r w:rsidRPr="005859C3">
        <w:rPr>
          <w:rFonts w:ascii="Times New Roman" w:hAnsi="Times New Roman"/>
          <w:bCs/>
          <w:sz w:val="24"/>
          <w:szCs w:val="24"/>
        </w:rPr>
        <w:t xml:space="preserve">; 799/3); 804 (804/1; </w:t>
      </w:r>
      <w:r w:rsidRPr="005859C3">
        <w:rPr>
          <w:rFonts w:ascii="Times New Roman" w:hAnsi="Times New Roman"/>
          <w:b/>
          <w:bCs/>
          <w:sz w:val="24"/>
          <w:szCs w:val="24"/>
        </w:rPr>
        <w:t>804/2</w:t>
      </w:r>
      <w:r w:rsidR="00FE4212">
        <w:rPr>
          <w:rFonts w:ascii="Times New Roman" w:hAnsi="Times New Roman"/>
          <w:bCs/>
          <w:sz w:val="24"/>
          <w:szCs w:val="24"/>
        </w:rPr>
        <w:t>; 804/3)</w:t>
      </w:r>
      <w:r w:rsidRPr="005859C3">
        <w:rPr>
          <w:rFonts w:ascii="Times New Roman" w:hAnsi="Times New Roman"/>
          <w:bCs/>
          <w:sz w:val="24"/>
          <w:szCs w:val="24"/>
        </w:rPr>
        <w:t>; 948 (</w:t>
      </w:r>
      <w:r w:rsidRPr="005859C3">
        <w:rPr>
          <w:rFonts w:ascii="Times New Roman" w:hAnsi="Times New Roman"/>
          <w:b/>
          <w:bCs/>
          <w:sz w:val="24"/>
          <w:szCs w:val="24"/>
        </w:rPr>
        <w:t>948/1</w:t>
      </w:r>
      <w:r w:rsidRPr="005859C3">
        <w:rPr>
          <w:rFonts w:ascii="Times New Roman" w:hAnsi="Times New Roman"/>
          <w:bCs/>
          <w:sz w:val="24"/>
          <w:szCs w:val="24"/>
        </w:rPr>
        <w:t>; 948/2; 948/3); 949 (</w:t>
      </w:r>
      <w:r w:rsidRPr="005859C3">
        <w:rPr>
          <w:rFonts w:ascii="Times New Roman" w:hAnsi="Times New Roman"/>
          <w:b/>
          <w:bCs/>
          <w:sz w:val="24"/>
          <w:szCs w:val="24"/>
        </w:rPr>
        <w:t>949/1</w:t>
      </w:r>
      <w:r w:rsidRPr="005859C3">
        <w:rPr>
          <w:rFonts w:ascii="Times New Roman" w:hAnsi="Times New Roman"/>
          <w:bCs/>
          <w:sz w:val="24"/>
          <w:szCs w:val="24"/>
        </w:rPr>
        <w:t xml:space="preserve">; </w:t>
      </w:r>
      <w:r w:rsidRPr="007C358F">
        <w:rPr>
          <w:rFonts w:ascii="Times New Roman" w:hAnsi="Times New Roman"/>
          <w:b/>
          <w:bCs/>
          <w:sz w:val="24"/>
          <w:szCs w:val="24"/>
        </w:rPr>
        <w:t>949/2</w:t>
      </w:r>
      <w:r w:rsidRPr="005859C3">
        <w:rPr>
          <w:rFonts w:ascii="Times New Roman" w:hAnsi="Times New Roman"/>
          <w:bCs/>
          <w:sz w:val="24"/>
          <w:szCs w:val="24"/>
        </w:rPr>
        <w:t xml:space="preserve">; 949/3); 950/3 (950/13; </w:t>
      </w:r>
      <w:r w:rsidRPr="005859C3">
        <w:rPr>
          <w:rFonts w:ascii="Times New Roman" w:hAnsi="Times New Roman"/>
          <w:b/>
          <w:bCs/>
          <w:sz w:val="24"/>
          <w:szCs w:val="24"/>
        </w:rPr>
        <w:t>950/14</w:t>
      </w:r>
      <w:r w:rsidRPr="005859C3">
        <w:rPr>
          <w:rFonts w:ascii="Times New Roman" w:hAnsi="Times New Roman"/>
          <w:bCs/>
          <w:sz w:val="24"/>
          <w:szCs w:val="24"/>
        </w:rPr>
        <w:t xml:space="preserve">; 950/15); 950/5 (950/16; </w:t>
      </w:r>
      <w:r w:rsidRPr="005859C3">
        <w:rPr>
          <w:rFonts w:ascii="Times New Roman" w:hAnsi="Times New Roman"/>
          <w:b/>
          <w:bCs/>
          <w:sz w:val="24"/>
          <w:szCs w:val="24"/>
        </w:rPr>
        <w:t>950/17</w:t>
      </w:r>
      <w:r w:rsidRPr="005859C3">
        <w:rPr>
          <w:rFonts w:ascii="Times New Roman" w:hAnsi="Times New Roman"/>
          <w:bCs/>
          <w:sz w:val="24"/>
          <w:szCs w:val="24"/>
        </w:rPr>
        <w:t xml:space="preserve">); 950/7 (950/18; </w:t>
      </w:r>
      <w:r w:rsidRPr="005859C3">
        <w:rPr>
          <w:rFonts w:ascii="Times New Roman" w:hAnsi="Times New Roman"/>
          <w:b/>
          <w:bCs/>
          <w:sz w:val="24"/>
          <w:szCs w:val="24"/>
        </w:rPr>
        <w:t>950/19</w:t>
      </w:r>
      <w:r w:rsidRPr="005859C3">
        <w:rPr>
          <w:rFonts w:ascii="Times New Roman" w:hAnsi="Times New Roman"/>
          <w:bCs/>
          <w:sz w:val="24"/>
          <w:szCs w:val="24"/>
        </w:rPr>
        <w:t xml:space="preserve">); 951 (951/1; </w:t>
      </w:r>
      <w:r w:rsidRPr="005859C3">
        <w:rPr>
          <w:rFonts w:ascii="Times New Roman" w:hAnsi="Times New Roman"/>
          <w:b/>
          <w:bCs/>
          <w:sz w:val="24"/>
          <w:szCs w:val="24"/>
        </w:rPr>
        <w:t>951/2</w:t>
      </w:r>
      <w:r w:rsidRPr="005859C3">
        <w:rPr>
          <w:rFonts w:ascii="Times New Roman" w:hAnsi="Times New Roman"/>
          <w:bCs/>
          <w:sz w:val="24"/>
          <w:szCs w:val="24"/>
        </w:rPr>
        <w:t>; 951/3);</w:t>
      </w:r>
    </w:p>
    <w:p w:rsidR="002157DA" w:rsidRPr="002E2B5A" w:rsidRDefault="002157DA" w:rsidP="004A1A15">
      <w:pPr>
        <w:pStyle w:val="Akapitzlist1"/>
        <w:numPr>
          <w:ilvl w:val="0"/>
          <w:numId w:val="3"/>
        </w:numPr>
        <w:spacing w:before="120" w:after="120" w:line="360" w:lineRule="auto"/>
        <w:ind w:left="357" w:hanging="357"/>
        <w:rPr>
          <w:b/>
        </w:rPr>
      </w:pPr>
      <w:r w:rsidRPr="002E2B5A">
        <w:rPr>
          <w:rFonts w:eastAsia="Times New Roman"/>
          <w:b/>
          <w:bCs/>
          <w:lang w:eastAsia="en-US"/>
        </w:rPr>
        <w:lastRenderedPageBreak/>
        <w:t>d</w:t>
      </w:r>
      <w:r w:rsidR="004D4C45">
        <w:rPr>
          <w:b/>
        </w:rPr>
        <w:t xml:space="preserve">rogi gminnej nr </w:t>
      </w:r>
      <w:r w:rsidR="004D4C45" w:rsidRPr="004D4C45">
        <w:rPr>
          <w:b/>
        </w:rPr>
        <w:t>4236023</w:t>
      </w:r>
      <w:r w:rsidRPr="002E2B5A">
        <w:rPr>
          <w:b/>
        </w:rPr>
        <w:t>R</w:t>
      </w:r>
      <w:r w:rsidR="00631954" w:rsidRPr="002E2B5A">
        <w:rPr>
          <w:b/>
        </w:rPr>
        <w:t>:</w:t>
      </w:r>
    </w:p>
    <w:p w:rsidR="002157DA" w:rsidRPr="00F0187E" w:rsidRDefault="00E20853" w:rsidP="004A1A15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884B8D">
        <w:rPr>
          <w:rFonts w:ascii="Times New Roman" w:hAnsi="Times New Roman" w:cs="Times New Roman"/>
          <w:b/>
          <w:sz w:val="24"/>
          <w:szCs w:val="24"/>
        </w:rPr>
        <w:t>powiat stalowowolski, gmina Pysznica</w:t>
      </w:r>
      <w:r w:rsidR="00884B8D" w:rsidRPr="00884B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4B8D">
        <w:rPr>
          <w:rFonts w:ascii="Times New Roman" w:hAnsi="Times New Roman" w:cs="Times New Roman"/>
          <w:b/>
          <w:sz w:val="24"/>
          <w:szCs w:val="24"/>
        </w:rPr>
        <w:t>obręb 0001 – Brandwica</w:t>
      </w:r>
    </w:p>
    <w:p w:rsidR="005E5C5A" w:rsidRPr="007362A6" w:rsidRDefault="0091187E" w:rsidP="0091187E">
      <w:pPr>
        <w:pStyle w:val="NoSpacing1"/>
        <w:spacing w:before="120" w:after="48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A1A5F">
        <w:rPr>
          <w:rFonts w:ascii="Times New Roman" w:hAnsi="Times New Roman"/>
          <w:sz w:val="24"/>
          <w:szCs w:val="24"/>
        </w:rPr>
        <w:t xml:space="preserve">1047 (1047/1; </w:t>
      </w:r>
      <w:r w:rsidRPr="00FA1A5F">
        <w:rPr>
          <w:rFonts w:ascii="Times New Roman" w:hAnsi="Times New Roman"/>
          <w:b/>
          <w:bCs/>
          <w:sz w:val="24"/>
          <w:szCs w:val="24"/>
        </w:rPr>
        <w:t>1047/2</w:t>
      </w:r>
      <w:r w:rsidRPr="00FA1A5F">
        <w:rPr>
          <w:rFonts w:ascii="Times New Roman" w:hAnsi="Times New Roman"/>
          <w:sz w:val="24"/>
          <w:szCs w:val="24"/>
        </w:rPr>
        <w:t xml:space="preserve">; 1047/3; 1047/4); 1048/1 (1048/3; </w:t>
      </w:r>
      <w:r w:rsidRPr="00FA1A5F">
        <w:rPr>
          <w:rFonts w:ascii="Times New Roman" w:hAnsi="Times New Roman"/>
          <w:b/>
          <w:bCs/>
          <w:sz w:val="24"/>
          <w:szCs w:val="24"/>
        </w:rPr>
        <w:t>1048/4</w:t>
      </w:r>
      <w:r w:rsidRPr="00FA1A5F">
        <w:rPr>
          <w:rFonts w:ascii="Times New Roman" w:hAnsi="Times New Roman"/>
          <w:sz w:val="24"/>
          <w:szCs w:val="24"/>
        </w:rPr>
        <w:t>; 1048/5); 1062 (</w:t>
      </w:r>
      <w:r w:rsidRPr="00FA1A5F">
        <w:rPr>
          <w:rFonts w:ascii="Times New Roman" w:hAnsi="Times New Roman"/>
          <w:b/>
          <w:bCs/>
          <w:sz w:val="24"/>
          <w:szCs w:val="24"/>
        </w:rPr>
        <w:t>1062/1</w:t>
      </w:r>
      <w:r w:rsidRPr="00FA1A5F">
        <w:rPr>
          <w:rFonts w:ascii="Times New Roman" w:hAnsi="Times New Roman"/>
          <w:sz w:val="24"/>
          <w:szCs w:val="24"/>
        </w:rPr>
        <w:t xml:space="preserve">; 1062/2); 1063 (1063/1; </w:t>
      </w:r>
      <w:r w:rsidRPr="00FA1A5F">
        <w:rPr>
          <w:rFonts w:ascii="Times New Roman" w:hAnsi="Times New Roman"/>
          <w:b/>
          <w:bCs/>
          <w:sz w:val="24"/>
          <w:szCs w:val="24"/>
        </w:rPr>
        <w:t>1063/2</w:t>
      </w:r>
      <w:r>
        <w:rPr>
          <w:rFonts w:ascii="Times New Roman" w:hAnsi="Times New Roman"/>
          <w:sz w:val="24"/>
          <w:szCs w:val="24"/>
        </w:rPr>
        <w:t>; 1063/3)</w:t>
      </w:r>
      <w:r w:rsidRPr="00FA1A5F">
        <w:rPr>
          <w:rFonts w:ascii="Times New Roman" w:hAnsi="Times New Roman"/>
          <w:bCs/>
          <w:sz w:val="24"/>
          <w:szCs w:val="24"/>
        </w:rPr>
        <w:t>.</w:t>
      </w:r>
      <w:r w:rsidR="00970984">
        <w:rPr>
          <w:rFonts w:ascii="Times New Roman" w:hAnsi="Times New Roman"/>
          <w:bCs/>
          <w:sz w:val="24"/>
          <w:szCs w:val="24"/>
        </w:rPr>
        <w:t>*</w:t>
      </w:r>
    </w:p>
    <w:p w:rsidR="005E5C5A" w:rsidRPr="00CA0449" w:rsidRDefault="008435E8" w:rsidP="00A079AB">
      <w:pPr>
        <w:widowControl w:val="0"/>
        <w:numPr>
          <w:ilvl w:val="0"/>
          <w:numId w:val="1"/>
        </w:numPr>
        <w:spacing w:before="240" w:after="240" w:line="360" w:lineRule="auto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DZIAŁKI, NA KTÓRYCH WYZNACZONO TEREN</w:t>
      </w:r>
      <w:r w:rsidR="00656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NIEZBĘDNY</w:t>
      </w:r>
      <w:r w:rsidR="005E5C5A" w:rsidRPr="00CA04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E5C5A" w:rsidRPr="00CA0449">
        <w:rPr>
          <w:rFonts w:ascii="Times New Roman" w:hAnsi="Times New Roman" w:cs="Times New Roman"/>
          <w:b/>
          <w:sz w:val="24"/>
          <w:szCs w:val="24"/>
        </w:rPr>
        <w:t>DLA PLANOWANYCH OBIEKTÓW I ROBÓT BUDOWLANYCH:</w:t>
      </w:r>
    </w:p>
    <w:p w:rsidR="005E5C5A" w:rsidRPr="009972F1" w:rsidRDefault="005E5C5A" w:rsidP="005E5C5A">
      <w:pPr>
        <w:jc w:val="both"/>
        <w:rPr>
          <w:rFonts w:ascii="Times New Roman" w:hAnsi="Times New Roman" w:cs="Times New Roman"/>
        </w:rPr>
      </w:pPr>
      <w:r w:rsidRPr="009972F1">
        <w:rPr>
          <w:rFonts w:ascii="Times New Roman" w:hAnsi="Times New Roman" w:cs="Times New Roman"/>
          <w:bCs/>
          <w:i/>
          <w:iCs/>
          <w:color w:val="000000"/>
          <w:sz w:val="20"/>
        </w:rPr>
        <w:t>*Pogrubioną czcionką zaznaczono działki objęte terenem niezbędnym, w przypadku działek podlegających podziałowi, w nawiasa</w:t>
      </w:r>
      <w:r w:rsidR="00FE4212"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ch wskazano numery działek </w:t>
      </w:r>
      <w:r w:rsidR="005F445B" w:rsidRPr="009972F1">
        <w:rPr>
          <w:rFonts w:ascii="Times New Roman" w:hAnsi="Times New Roman" w:cs="Times New Roman"/>
          <w:bCs/>
          <w:i/>
          <w:iCs/>
          <w:color w:val="000000"/>
          <w:sz w:val="20"/>
        </w:rPr>
        <w:t xml:space="preserve">powstałych </w:t>
      </w:r>
      <w:r w:rsidR="00FE4212">
        <w:rPr>
          <w:rFonts w:ascii="Times New Roman" w:hAnsi="Times New Roman" w:cs="Times New Roman"/>
          <w:bCs/>
          <w:i/>
          <w:iCs/>
          <w:color w:val="000000"/>
          <w:sz w:val="20"/>
        </w:rPr>
        <w:t>po podziale</w:t>
      </w:r>
      <w:r w:rsidRPr="009972F1">
        <w:rPr>
          <w:rFonts w:ascii="Times New Roman" w:hAnsi="Times New Roman" w:cs="Times New Roman"/>
          <w:bCs/>
          <w:i/>
          <w:iCs/>
          <w:color w:val="000000"/>
          <w:sz w:val="20"/>
        </w:rPr>
        <w:t>.</w:t>
      </w:r>
    </w:p>
    <w:p w:rsidR="00EC7B9D" w:rsidRPr="005B7848" w:rsidRDefault="00EC7B9D" w:rsidP="0091187E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</w:t>
      </w:r>
      <w:r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mina Pysznica</w:t>
      </w:r>
      <w:r w:rsidRPr="005B78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9D518D" w:rsidRDefault="00EC7B9D" w:rsidP="004A1A15">
      <w:pPr>
        <w:spacing w:after="1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0001</w:t>
      </w:r>
      <w:r w:rsidRPr="001A4C2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Brandwica</w:t>
      </w:r>
    </w:p>
    <w:p w:rsidR="009D518D" w:rsidRPr="009D518D" w:rsidRDefault="009D518D" w:rsidP="00675FC6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279/1 (279/3; 279/4;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279/5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sz w:val="24"/>
          <w:szCs w:val="24"/>
        </w:rPr>
        <w:t>279/6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280/10 (280/14; 280/15;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280/16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280/17); 334/2 (334/3;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334/4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sz w:val="24"/>
          <w:szCs w:val="24"/>
        </w:rPr>
        <w:t>334/5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410 (410/1; 410/2;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410/3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414/4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415 (415/1;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415/2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416 (416/1;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416/2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661 (661/1;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661/2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682 (682/1;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682/3); 683 (683/1;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683/2;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 683/3); 685 (685/1;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685/2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687 (687/1; 687/2;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687/3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688 (688/1; 688/2;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688/3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689 (689/1; 689/2;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689/3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696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769 (769/1;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769/2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780 (780/1;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780/2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781 (781/1;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781/2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782 (782/1;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782/2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792/1 (792/3;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792/4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793/1 (793/3;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793/4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793/2 (793/5;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793/6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797 (797/1;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797/2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799 (799/1; 799/2;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799/3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804 (804/1; 804/2;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804/3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805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806/3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860/2 (860/3;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860/4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sz w:val="24"/>
          <w:szCs w:val="24"/>
        </w:rPr>
        <w:t>860/5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948 (948/1; 948/2;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948/3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949 (949/1; 949/2;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949/3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950/3 (950/13; 950/14;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950/15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952 (952/1;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955 (955/1;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955/2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956 (956/1;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956/2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957/4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958/11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958/12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1047 (1047/1; 1047/2;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1047/3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1047/4); 1056 (1056/1;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1056/2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6C15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1056/3</w:t>
      </w:r>
      <w:r w:rsidRPr="009D518D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D518D" w:rsidRPr="009D518D" w:rsidRDefault="00EC7B9D" w:rsidP="009D518D">
      <w:pPr>
        <w:spacing w:after="160" w:line="259" w:lineRule="auto"/>
        <w:rPr>
          <w:rFonts w:ascii="Times New Roman" w:eastAsia="Calibri" w:hAnsi="Times New Roman" w:cs="Times New Roman"/>
          <w:b/>
          <w:bCs/>
          <w:position w:val="-6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0002 – Chłopska Wola</w:t>
      </w:r>
    </w:p>
    <w:p w:rsidR="009D518D" w:rsidRPr="009D518D" w:rsidRDefault="009D518D" w:rsidP="00675FC6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38 (38/1; 38/2; 38/3; 38/4;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38/5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124 (124/1;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124/2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127 (127/1; 127/2;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127/3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128 (128/1;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128/2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129/1 (129/3;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129/4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130 (130/1; 130/2; 130/3;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130/4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132/2 (132/3; 132/4;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132/5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133/3 (133/4; 133/5;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133/6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209 (209/1;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209/2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sz w:val="24"/>
          <w:szCs w:val="24"/>
        </w:rPr>
        <w:t>209/3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212</w:t>
      </w:r>
      <w:r w:rsidRPr="009D518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D518D" w:rsidRPr="009D518D" w:rsidRDefault="00EC7B9D" w:rsidP="009D518D">
      <w:pPr>
        <w:spacing w:after="160" w:line="259" w:lineRule="auto"/>
        <w:rPr>
          <w:rFonts w:ascii="Times New Roman" w:eastAsia="Calibri" w:hAnsi="Times New Roman" w:cs="Times New Roman"/>
          <w:b/>
          <w:bCs/>
          <w:position w:val="-6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0003 – Jastkowice</w:t>
      </w:r>
    </w:p>
    <w:p w:rsidR="009D518D" w:rsidRPr="009D518D" w:rsidRDefault="009D518D" w:rsidP="00675FC6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1479 (1479/1;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1479/2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1492 (1492/1;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1529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1538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1539 (1539/1;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1539/2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1540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1541 (1541/1;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1541/2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C30077">
        <w:rPr>
          <w:rFonts w:ascii="Times New Roman" w:eastAsia="Calibri" w:hAnsi="Times New Roman" w:cs="Times New Roman"/>
          <w:b/>
          <w:sz w:val="24"/>
          <w:szCs w:val="24"/>
        </w:rPr>
        <w:t>1541/3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1542/1 (1542/3;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1542/4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1542/2 (1542/5;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1542/6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1542/7); 1543/2 (1543/5; 1543/6;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1543/7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1544/1 (1544/3; 1544/4; 1544/5;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1544/6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1544/2 (1544/7; 1544/8; 1544/9;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1544/10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1545/2 (1545/5;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1545/6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1553/1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1553/2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1558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1559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1560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3287 (3287/1; 3287/2; 3287/3;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3287/4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3314/1 (3314/9; 3314/10;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3314/11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3320/6</w:t>
      </w:r>
      <w:r w:rsidRPr="009D518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D518D" w:rsidRPr="009D518D" w:rsidRDefault="00C45FE8" w:rsidP="009D518D">
      <w:pPr>
        <w:spacing w:after="160" w:line="259" w:lineRule="auto"/>
        <w:rPr>
          <w:rFonts w:ascii="Times New Roman" w:eastAsia="Calibri" w:hAnsi="Times New Roman" w:cs="Times New Roman"/>
          <w:b/>
          <w:bCs/>
          <w:position w:val="-6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</w:t>
      </w:r>
      <w:r w:rsidRPr="00F03A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mina Radomyśl nad Sanem,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5B7848">
        <w:rPr>
          <w:rFonts w:ascii="Times New Roman" w:eastAsia="Times New Roman" w:hAnsi="Times New Roman" w:cs="Times New Roman"/>
          <w:b/>
          <w:sz w:val="24"/>
          <w:szCs w:val="24"/>
        </w:rPr>
        <w:t xml:space="preserve">bręb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0009 – Rzeczyca Długa</w:t>
      </w:r>
    </w:p>
    <w:p w:rsidR="00A079AB" w:rsidRPr="006C152A" w:rsidRDefault="009D518D" w:rsidP="006C152A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993/7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993/9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994/1 (994/3;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994/4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995/1 (995/3;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995/4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995/2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1053/2 (1053/4;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1053/5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1053/3 (1053/6;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1053/7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1054/3 (1054/9;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1054/10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1054/8 (1054/11;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1054/12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1055/2 (1055/3;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1055/4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1056/1 (1056/3;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1056/4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1057/1 (1057/3;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1057/4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1058/1 (1058/3;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1058/4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1059/2 (1059/5;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1059/6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C45FE8" w:rsidRDefault="00C45FE8" w:rsidP="00986E7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miasto Stalowa Wola:</w:t>
      </w:r>
    </w:p>
    <w:p w:rsidR="009D518D" w:rsidRPr="009D518D" w:rsidRDefault="00C45FE8" w:rsidP="00C45FE8">
      <w:pPr>
        <w:spacing w:after="160" w:line="259" w:lineRule="auto"/>
        <w:rPr>
          <w:rFonts w:ascii="Times New Roman" w:eastAsia="Calibri" w:hAnsi="Times New Roman" w:cs="Times New Roman"/>
          <w:b/>
          <w:bCs/>
          <w:position w:val="-6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0001 – Charzewice</w:t>
      </w:r>
    </w:p>
    <w:p w:rsidR="009D518D" w:rsidRPr="009D518D" w:rsidRDefault="009D518D" w:rsidP="00675FC6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7 (7/1;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7/3); 7 (7/1; 7/2;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7/3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270 (270/1;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270/2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270/3); 284/1 (284/4;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284/5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284/2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284/3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285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291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D518D" w:rsidRPr="009D518D" w:rsidRDefault="00C45FE8" w:rsidP="009D518D">
      <w:pPr>
        <w:spacing w:after="160" w:line="259" w:lineRule="auto"/>
        <w:rPr>
          <w:rFonts w:ascii="Times New Roman" w:eastAsia="Calibri" w:hAnsi="Times New Roman" w:cs="Times New Roman"/>
          <w:b/>
          <w:bCs/>
          <w:position w:val="-6"/>
          <w:sz w:val="24"/>
          <w:szCs w:val="24"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obręb 0003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03DD8">
        <w:rPr>
          <w:rFonts w:ascii="Times New Roman" w:eastAsia="Times New Roman" w:hAnsi="Times New Roman" w:cs="Times New Roman"/>
          <w:b/>
          <w:sz w:val="24"/>
          <w:szCs w:val="24"/>
        </w:rPr>
        <w:t>Centrum</w:t>
      </w:r>
    </w:p>
    <w:p w:rsidR="00684A30" w:rsidRPr="00B91178" w:rsidRDefault="009D518D" w:rsidP="00675FC6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1382/5 (1382/6;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1382/7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1382/8);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1490/1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1490/2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1498 (1498/1;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1498/2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1499 (1499/1;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1499/2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;1499/3);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1502/2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1513/2 (1513/4;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1513/5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1515/2 (1515/4;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1515/5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1520/3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1520/4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1521/2 (1521/4;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1521/5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1522/2 (1522/3;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1522/4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1523/2 (1523/3;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1523/4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1524/5 (1524/6;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1524/7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1525/4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1525/5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1528/4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1529/9;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1529/11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1530/4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1533/4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1534/3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1535/1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1535/5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1536/2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1537/2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1538/1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1538/8 (1538/10;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1538/11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1542/1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1542/3 (1542/5;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1542/6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1543/2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1544/2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1545/1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1545/3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1550/3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1550/4;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1551/2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1553/3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1557/2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1558/3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1562/2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1563/2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1570/2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1571/2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1572/3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1578/3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; 3245/1 (3245/3; </w:t>
      </w:r>
      <w:r w:rsidRPr="009D518D">
        <w:rPr>
          <w:rFonts w:ascii="Times New Roman" w:eastAsia="Calibri" w:hAnsi="Times New Roman" w:cs="Times New Roman"/>
          <w:b/>
          <w:bCs/>
          <w:sz w:val="24"/>
          <w:szCs w:val="24"/>
        </w:rPr>
        <w:t>3245/4</w:t>
      </w:r>
      <w:r w:rsidRPr="009D518D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B911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3246 (3246/1; </w:t>
      </w:r>
      <w:r w:rsidRPr="00B911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3246/2</w:t>
      </w:r>
      <w:r w:rsidRPr="00B911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B911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3246/3</w:t>
      </w:r>
      <w:r w:rsidR="00B91178" w:rsidRPr="00B911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B911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  <w:r w:rsidRPr="00B911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3247/1</w:t>
      </w:r>
      <w:r w:rsidR="00455A24" w:rsidRPr="00B9117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.</w:t>
      </w:r>
      <w:r w:rsidR="00970984" w:rsidRPr="00B9117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*</w:t>
      </w:r>
    </w:p>
    <w:p w:rsidR="006012DA" w:rsidRDefault="006012DA" w:rsidP="00B93080">
      <w:pPr>
        <w:pStyle w:val="Akapitzlist"/>
        <w:spacing w:before="120" w:after="360" w:line="360" w:lineRule="auto"/>
        <w:ind w:left="0"/>
        <w:jc w:val="center"/>
        <w:rPr>
          <w:b/>
          <w:szCs w:val="24"/>
        </w:rPr>
      </w:pPr>
    </w:p>
    <w:p w:rsidR="00B22008" w:rsidRDefault="00303D02" w:rsidP="00E157A7">
      <w:pPr>
        <w:pStyle w:val="Akapitzlist"/>
        <w:spacing w:before="120" w:after="240"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III. DZIAŁKI WÓD PŁYNĄCYCH</w:t>
      </w:r>
    </w:p>
    <w:p w:rsidR="007967EC" w:rsidRPr="007967EC" w:rsidRDefault="007967EC" w:rsidP="007967E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stalowowolski, gmina Pysznica:</w:t>
      </w:r>
    </w:p>
    <w:p w:rsidR="007967EC" w:rsidRPr="007967EC" w:rsidRDefault="007967EC" w:rsidP="007967EC">
      <w:pPr>
        <w:pStyle w:val="NoSpacing1"/>
        <w:spacing w:before="120" w:after="60"/>
        <w:jc w:val="both"/>
        <w:rPr>
          <w:rFonts w:ascii="Times New Roman" w:hAnsi="Times New Roman"/>
          <w:b/>
          <w:bCs/>
          <w:position w:val="-6"/>
          <w:sz w:val="24"/>
          <w:szCs w:val="24"/>
          <w:u w:val="double"/>
        </w:rPr>
      </w:pPr>
      <w:r w:rsidRPr="007967EC">
        <w:rPr>
          <w:rFonts w:ascii="Times New Roman" w:hAnsi="Times New Roman"/>
          <w:b/>
          <w:sz w:val="24"/>
          <w:szCs w:val="24"/>
        </w:rPr>
        <w:t xml:space="preserve">obręb 0002 – Chłopska Wola </w:t>
      </w:r>
    </w:p>
    <w:p w:rsidR="007967EC" w:rsidRPr="007967EC" w:rsidRDefault="007967EC" w:rsidP="007967EC">
      <w:pPr>
        <w:rPr>
          <w:rFonts w:ascii="Times New Roman" w:hAnsi="Times New Roman" w:cs="Times New Roman"/>
          <w:sz w:val="24"/>
          <w:szCs w:val="24"/>
        </w:rPr>
      </w:pPr>
      <w:r w:rsidRPr="007967EC"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Pr="007967EC">
        <w:rPr>
          <w:rFonts w:ascii="Times New Roman" w:hAnsi="Times New Roman" w:cs="Times New Roman"/>
          <w:sz w:val="24"/>
          <w:szCs w:val="24"/>
        </w:rPr>
        <w:t>;</w:t>
      </w:r>
    </w:p>
    <w:p w:rsidR="007967EC" w:rsidRPr="007967EC" w:rsidRDefault="007967EC" w:rsidP="00B75EFD">
      <w:pPr>
        <w:spacing w:after="120"/>
        <w:rPr>
          <w:rFonts w:ascii="Times New Roman" w:hAnsi="Times New Roman" w:cs="Times New Roman"/>
          <w:b/>
          <w:bCs/>
          <w:position w:val="-6"/>
          <w:sz w:val="24"/>
          <w:szCs w:val="24"/>
          <w:u w:val="double"/>
        </w:rPr>
      </w:pPr>
      <w:r w:rsidRPr="007967EC">
        <w:rPr>
          <w:rFonts w:ascii="Times New Roman" w:eastAsia="Times New Roman" w:hAnsi="Times New Roman" w:cs="Times New Roman"/>
          <w:b/>
          <w:sz w:val="24"/>
          <w:szCs w:val="24"/>
        </w:rPr>
        <w:t>obręb 0003 – Jastkowice</w:t>
      </w:r>
    </w:p>
    <w:p w:rsidR="007967EC" w:rsidRPr="007967EC" w:rsidRDefault="007967EC" w:rsidP="007967EC">
      <w:pPr>
        <w:rPr>
          <w:rFonts w:ascii="Times New Roman" w:hAnsi="Times New Roman" w:cs="Times New Roman"/>
          <w:sz w:val="24"/>
          <w:szCs w:val="24"/>
        </w:rPr>
      </w:pPr>
      <w:r w:rsidRPr="007967EC">
        <w:rPr>
          <w:rFonts w:ascii="Times New Roman" w:hAnsi="Times New Roman" w:cs="Times New Roman"/>
          <w:b/>
          <w:bCs/>
          <w:sz w:val="24"/>
          <w:szCs w:val="24"/>
        </w:rPr>
        <w:t>3320/6</w:t>
      </w:r>
      <w:r w:rsidRPr="007967EC">
        <w:rPr>
          <w:rFonts w:ascii="Times New Roman" w:hAnsi="Times New Roman" w:cs="Times New Roman"/>
          <w:sz w:val="24"/>
          <w:szCs w:val="24"/>
        </w:rPr>
        <w:t>;</w:t>
      </w:r>
    </w:p>
    <w:p w:rsidR="007967EC" w:rsidRPr="007967EC" w:rsidRDefault="007967EC" w:rsidP="007967EC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7EC">
        <w:rPr>
          <w:rFonts w:ascii="Times New Roman" w:eastAsia="Times New Roman" w:hAnsi="Times New Roman" w:cs="Times New Roman"/>
          <w:b/>
          <w:sz w:val="24"/>
          <w:szCs w:val="24"/>
        </w:rPr>
        <w:t>miasto Stalowa Wola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67EC">
        <w:rPr>
          <w:rFonts w:ascii="Times New Roman" w:eastAsia="Times New Roman" w:hAnsi="Times New Roman" w:cs="Times New Roman"/>
          <w:b/>
          <w:sz w:val="24"/>
          <w:szCs w:val="24"/>
        </w:rPr>
        <w:t>obręb 0001 – Charzewice</w:t>
      </w:r>
    </w:p>
    <w:p w:rsidR="00E42D60" w:rsidRPr="007967EC" w:rsidRDefault="007967EC" w:rsidP="007967EC">
      <w:pPr>
        <w:tabs>
          <w:tab w:val="left" w:pos="5805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67E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C5A" w:rsidRPr="009972F1" w:rsidRDefault="005E5C5A" w:rsidP="00CA044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57A7" w:rsidRDefault="00E157A7" w:rsidP="00E157A7">
      <w:pPr>
        <w:pStyle w:val="Standard"/>
        <w:shd w:val="clear" w:color="auto" w:fill="FFFFFF"/>
        <w:spacing w:line="276" w:lineRule="auto"/>
        <w:ind w:firstLine="708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Z aktami sprawy strony niniejszego postępowania mogą zapoznać się w siedzibie Podkarpackiego Urzędu Wojewódzkiego w Rzeszowie, ul. Grunwaldzka 15, 35-959 Rzeszów, w dniach pracy urzędu, po uprzednim telefonicznym uzgodnieniu terminu i godziny przyjęcia, pod numerem telefonu 17 867 15 66.</w:t>
      </w:r>
    </w:p>
    <w:p w:rsidR="00E157A7" w:rsidRDefault="00E157A7" w:rsidP="00E157A7">
      <w:pPr>
        <w:pStyle w:val="Standard"/>
        <w:shd w:val="clear" w:color="auto" w:fill="FFFFFF"/>
        <w:spacing w:line="276" w:lineRule="auto"/>
        <w:ind w:firstLine="708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Wnioski i zastrzeżenia w powyższej sprawie można składać do czasu wydania w tej sprawie rozstrzygnięcia.</w:t>
      </w:r>
    </w:p>
    <w:p w:rsidR="00EA3B47" w:rsidRDefault="00EA3B47" w:rsidP="00E157A7">
      <w:pPr>
        <w:pStyle w:val="Standard"/>
        <w:shd w:val="clear" w:color="auto" w:fill="FFFFFF"/>
        <w:spacing w:line="276" w:lineRule="auto"/>
        <w:ind w:firstLine="708"/>
        <w:rPr>
          <w:rFonts w:ascii="inherit" w:hAnsi="inherit" w:cs="Arial"/>
          <w:color w:val="1B1B1B"/>
        </w:rPr>
      </w:pPr>
    </w:p>
    <w:p w:rsidR="00EA3B47" w:rsidRDefault="00EA3B47" w:rsidP="00EA3B47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up. WOJEWODY PODKARPACKIEGO</w:t>
      </w:r>
    </w:p>
    <w:p w:rsidR="00EA3B47" w:rsidRDefault="00EA3B47" w:rsidP="00EA3B47">
      <w:pPr>
        <w:widowControl w:val="0"/>
        <w:spacing w:after="0" w:line="240" w:lineRule="auto"/>
        <w:ind w:left="4396" w:firstLine="424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 - )</w:t>
      </w:r>
    </w:p>
    <w:p w:rsidR="00EA3B47" w:rsidRDefault="00EA3B47" w:rsidP="00EA3B47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w w:val="110"/>
          <w:lang w:eastAsia="pl-PL"/>
        </w:rPr>
      </w:pPr>
      <w:r>
        <w:rPr>
          <w:rFonts w:ascii="Times New Roman" w:eastAsia="Times New Roman" w:hAnsi="Times New Roman" w:cs="Times New Roman"/>
          <w:w w:val="110"/>
          <w:lang w:eastAsia="pl-PL"/>
        </w:rPr>
        <w:t>Marek Bajdak</w:t>
      </w:r>
    </w:p>
    <w:p w:rsidR="00EA3B47" w:rsidRDefault="00EA3B47" w:rsidP="00EA3B47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Dyrektor</w:t>
      </w:r>
    </w:p>
    <w:p w:rsidR="00EA3B47" w:rsidRDefault="00EA3B47" w:rsidP="00EA3B47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Nieruchomości</w:t>
      </w:r>
    </w:p>
    <w:p w:rsidR="00EA3B47" w:rsidRDefault="00EA3B47" w:rsidP="00EA3B47">
      <w:pPr>
        <w:widowControl w:val="0"/>
        <w:spacing w:after="0" w:line="240" w:lineRule="auto"/>
        <w:ind w:left="4396" w:firstLine="42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(podpisane bezpiecznym podpisem elektronicznym)</w:t>
      </w:r>
    </w:p>
    <w:p w:rsidR="00EA3B47" w:rsidRDefault="00EA3B47" w:rsidP="00EA3B47">
      <w:pPr>
        <w:pStyle w:val="Standard"/>
        <w:shd w:val="clear" w:color="auto" w:fill="FFFFFF"/>
        <w:spacing w:line="276" w:lineRule="auto"/>
        <w:ind w:firstLine="708"/>
        <w:jc w:val="center"/>
        <w:rPr>
          <w:rFonts w:ascii="inherit" w:hAnsi="inherit" w:cs="Arial"/>
          <w:color w:val="1B1B1B"/>
        </w:rPr>
      </w:pPr>
    </w:p>
    <w:sectPr w:rsidR="00EA3B47" w:rsidSect="00424378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71F324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685724"/>
    <w:multiLevelType w:val="multilevel"/>
    <w:tmpl w:val="F16C5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0C05688"/>
    <w:multiLevelType w:val="multilevel"/>
    <w:tmpl w:val="F16C5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8AE0AD0"/>
    <w:multiLevelType w:val="hybridMultilevel"/>
    <w:tmpl w:val="78248B84"/>
    <w:lvl w:ilvl="0" w:tplc="E28A67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2F9"/>
    <w:multiLevelType w:val="hybridMultilevel"/>
    <w:tmpl w:val="27B26154"/>
    <w:lvl w:ilvl="0" w:tplc="6C5C93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20E4B"/>
    <w:multiLevelType w:val="hybridMultilevel"/>
    <w:tmpl w:val="22406FFA"/>
    <w:lvl w:ilvl="0" w:tplc="C8E0DD0E">
      <w:start w:val="1"/>
      <w:numFmt w:val="upperRoman"/>
      <w:lvlText w:val="%1."/>
      <w:lvlJc w:val="right"/>
      <w:pPr>
        <w:ind w:left="21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B996529"/>
    <w:multiLevelType w:val="hybridMultilevel"/>
    <w:tmpl w:val="3D3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06C56"/>
    <w:multiLevelType w:val="hybridMultilevel"/>
    <w:tmpl w:val="B6F6B216"/>
    <w:lvl w:ilvl="0" w:tplc="0415000F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B17C37"/>
    <w:multiLevelType w:val="hybridMultilevel"/>
    <w:tmpl w:val="172A2014"/>
    <w:lvl w:ilvl="0" w:tplc="7A0CA93A">
      <w:start w:val="1"/>
      <w:numFmt w:val="bullet"/>
      <w:pStyle w:val="Stand1punkty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7793F"/>
    <w:multiLevelType w:val="hybridMultilevel"/>
    <w:tmpl w:val="636EFF00"/>
    <w:lvl w:ilvl="0" w:tplc="7A0CA93A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A21957"/>
    <w:multiLevelType w:val="multilevel"/>
    <w:tmpl w:val="F16C5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1F67465"/>
    <w:multiLevelType w:val="hybridMultilevel"/>
    <w:tmpl w:val="A3B01F20"/>
    <w:lvl w:ilvl="0" w:tplc="FBBAB5E4">
      <w:start w:val="4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A102FE5"/>
    <w:multiLevelType w:val="hybridMultilevel"/>
    <w:tmpl w:val="F2962750"/>
    <w:lvl w:ilvl="0" w:tplc="8168F26E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A76B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4676EF"/>
    <w:multiLevelType w:val="hybridMultilevel"/>
    <w:tmpl w:val="2C3ED61E"/>
    <w:lvl w:ilvl="0" w:tplc="F6F00774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D675BD8"/>
    <w:multiLevelType w:val="hybridMultilevel"/>
    <w:tmpl w:val="1136A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B25DC"/>
    <w:multiLevelType w:val="hybridMultilevel"/>
    <w:tmpl w:val="38E411AA"/>
    <w:lvl w:ilvl="0" w:tplc="A52C07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A300F"/>
    <w:multiLevelType w:val="multilevel"/>
    <w:tmpl w:val="BB2069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B16355"/>
    <w:multiLevelType w:val="hybridMultilevel"/>
    <w:tmpl w:val="ADFA0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70847"/>
    <w:multiLevelType w:val="hybridMultilevel"/>
    <w:tmpl w:val="62E2F2C0"/>
    <w:lvl w:ilvl="0" w:tplc="3274E91C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978B3"/>
    <w:multiLevelType w:val="hybridMultilevel"/>
    <w:tmpl w:val="1E18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E57FF"/>
    <w:multiLevelType w:val="multilevel"/>
    <w:tmpl w:val="F16C5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20"/>
  </w:num>
  <w:num w:numId="5">
    <w:abstractNumId w:val="12"/>
  </w:num>
  <w:num w:numId="6">
    <w:abstractNumId w:val="2"/>
  </w:num>
  <w:num w:numId="7">
    <w:abstractNumId w:val="8"/>
  </w:num>
  <w:num w:numId="8">
    <w:abstractNumId w:val="13"/>
  </w:num>
  <w:num w:numId="9">
    <w:abstractNumId w:val="3"/>
  </w:num>
  <w:num w:numId="10">
    <w:abstractNumId w:val="0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17"/>
  </w:num>
  <w:num w:numId="16">
    <w:abstractNumId w:val="16"/>
  </w:num>
  <w:num w:numId="17">
    <w:abstractNumId w:val="21"/>
  </w:num>
  <w:num w:numId="18">
    <w:abstractNumId w:val="1"/>
  </w:num>
  <w:num w:numId="19">
    <w:abstractNumId w:val="10"/>
  </w:num>
  <w:num w:numId="20">
    <w:abstractNumId w:val="4"/>
  </w:num>
  <w:num w:numId="21">
    <w:abstractNumId w:val="18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5"/>
    <w:rsid w:val="000021A2"/>
    <w:rsid w:val="00005446"/>
    <w:rsid w:val="000064FB"/>
    <w:rsid w:val="00011A06"/>
    <w:rsid w:val="0002326F"/>
    <w:rsid w:val="00024D0B"/>
    <w:rsid w:val="00033ACF"/>
    <w:rsid w:val="00037579"/>
    <w:rsid w:val="00045AF4"/>
    <w:rsid w:val="0004799C"/>
    <w:rsid w:val="00047E39"/>
    <w:rsid w:val="00050EA1"/>
    <w:rsid w:val="000600C3"/>
    <w:rsid w:val="00060A06"/>
    <w:rsid w:val="00061C94"/>
    <w:rsid w:val="00063AEB"/>
    <w:rsid w:val="00085438"/>
    <w:rsid w:val="0008653C"/>
    <w:rsid w:val="00091BA6"/>
    <w:rsid w:val="000924A3"/>
    <w:rsid w:val="0009575E"/>
    <w:rsid w:val="00095DE7"/>
    <w:rsid w:val="000A68FA"/>
    <w:rsid w:val="000A7B39"/>
    <w:rsid w:val="000B4B45"/>
    <w:rsid w:val="000C010B"/>
    <w:rsid w:val="000C17BA"/>
    <w:rsid w:val="000C5319"/>
    <w:rsid w:val="000C6AB6"/>
    <w:rsid w:val="000E1EBC"/>
    <w:rsid w:val="000E305C"/>
    <w:rsid w:val="000E370A"/>
    <w:rsid w:val="000E46F9"/>
    <w:rsid w:val="000F2C0A"/>
    <w:rsid w:val="0011189B"/>
    <w:rsid w:val="00112138"/>
    <w:rsid w:val="001122A2"/>
    <w:rsid w:val="00114207"/>
    <w:rsid w:val="0011423F"/>
    <w:rsid w:val="00116310"/>
    <w:rsid w:val="001240CC"/>
    <w:rsid w:val="00131A6E"/>
    <w:rsid w:val="00134C9D"/>
    <w:rsid w:val="00134D8C"/>
    <w:rsid w:val="00136BB7"/>
    <w:rsid w:val="00142A70"/>
    <w:rsid w:val="00142DE2"/>
    <w:rsid w:val="00144CE8"/>
    <w:rsid w:val="001459D9"/>
    <w:rsid w:val="0015187A"/>
    <w:rsid w:val="00152579"/>
    <w:rsid w:val="00156B33"/>
    <w:rsid w:val="00157455"/>
    <w:rsid w:val="001608C3"/>
    <w:rsid w:val="00167FEA"/>
    <w:rsid w:val="00174316"/>
    <w:rsid w:val="0018252B"/>
    <w:rsid w:val="00184D2A"/>
    <w:rsid w:val="00187176"/>
    <w:rsid w:val="001A1569"/>
    <w:rsid w:val="001A4C2F"/>
    <w:rsid w:val="001C0E37"/>
    <w:rsid w:val="001C3E7E"/>
    <w:rsid w:val="001C630B"/>
    <w:rsid w:val="001D0154"/>
    <w:rsid w:val="001D4A86"/>
    <w:rsid w:val="001E0341"/>
    <w:rsid w:val="001E4D81"/>
    <w:rsid w:val="001E5366"/>
    <w:rsid w:val="001E5961"/>
    <w:rsid w:val="001E6FCF"/>
    <w:rsid w:val="001F12B5"/>
    <w:rsid w:val="001F2E4C"/>
    <w:rsid w:val="00202B61"/>
    <w:rsid w:val="0020314E"/>
    <w:rsid w:val="002032FC"/>
    <w:rsid w:val="00212B3B"/>
    <w:rsid w:val="002157DA"/>
    <w:rsid w:val="00220254"/>
    <w:rsid w:val="00222B6B"/>
    <w:rsid w:val="002335B8"/>
    <w:rsid w:val="00236AD7"/>
    <w:rsid w:val="00240EC1"/>
    <w:rsid w:val="00242569"/>
    <w:rsid w:val="00243F8F"/>
    <w:rsid w:val="002562A6"/>
    <w:rsid w:val="00267617"/>
    <w:rsid w:val="002704DF"/>
    <w:rsid w:val="00274B43"/>
    <w:rsid w:val="00293239"/>
    <w:rsid w:val="00293F46"/>
    <w:rsid w:val="002976F3"/>
    <w:rsid w:val="002A35D1"/>
    <w:rsid w:val="002A4A2E"/>
    <w:rsid w:val="002A7812"/>
    <w:rsid w:val="002B006F"/>
    <w:rsid w:val="002B1F86"/>
    <w:rsid w:val="002D214F"/>
    <w:rsid w:val="002D405A"/>
    <w:rsid w:val="002D41FD"/>
    <w:rsid w:val="002D666E"/>
    <w:rsid w:val="002E0EB6"/>
    <w:rsid w:val="002E26E0"/>
    <w:rsid w:val="002E2B5A"/>
    <w:rsid w:val="002E49B6"/>
    <w:rsid w:val="002E6297"/>
    <w:rsid w:val="002F2A7E"/>
    <w:rsid w:val="00303D02"/>
    <w:rsid w:val="00303DD8"/>
    <w:rsid w:val="00312C27"/>
    <w:rsid w:val="003132E5"/>
    <w:rsid w:val="0031635A"/>
    <w:rsid w:val="00316BA1"/>
    <w:rsid w:val="00321D8B"/>
    <w:rsid w:val="00323F44"/>
    <w:rsid w:val="0032617B"/>
    <w:rsid w:val="00327351"/>
    <w:rsid w:val="00330431"/>
    <w:rsid w:val="00340A63"/>
    <w:rsid w:val="0034681F"/>
    <w:rsid w:val="00351DB8"/>
    <w:rsid w:val="00352430"/>
    <w:rsid w:val="0036283F"/>
    <w:rsid w:val="003648E1"/>
    <w:rsid w:val="00370235"/>
    <w:rsid w:val="00373C83"/>
    <w:rsid w:val="00382523"/>
    <w:rsid w:val="003866EF"/>
    <w:rsid w:val="00390D76"/>
    <w:rsid w:val="00394CAF"/>
    <w:rsid w:val="003B1A91"/>
    <w:rsid w:val="003B6B6F"/>
    <w:rsid w:val="003B7F46"/>
    <w:rsid w:val="003C1752"/>
    <w:rsid w:val="003D724F"/>
    <w:rsid w:val="003D74CB"/>
    <w:rsid w:val="003E008A"/>
    <w:rsid w:val="003E331C"/>
    <w:rsid w:val="003E3822"/>
    <w:rsid w:val="003E7AFF"/>
    <w:rsid w:val="003F382F"/>
    <w:rsid w:val="003F5489"/>
    <w:rsid w:val="004132BA"/>
    <w:rsid w:val="00413FD7"/>
    <w:rsid w:val="004167BF"/>
    <w:rsid w:val="004220B6"/>
    <w:rsid w:val="00423AE5"/>
    <w:rsid w:val="00424378"/>
    <w:rsid w:val="00425021"/>
    <w:rsid w:val="004353BC"/>
    <w:rsid w:val="004423F0"/>
    <w:rsid w:val="00442423"/>
    <w:rsid w:val="00445B61"/>
    <w:rsid w:val="00454627"/>
    <w:rsid w:val="00455A24"/>
    <w:rsid w:val="00461600"/>
    <w:rsid w:val="00462061"/>
    <w:rsid w:val="00466EA7"/>
    <w:rsid w:val="00471239"/>
    <w:rsid w:val="00473EA2"/>
    <w:rsid w:val="00475569"/>
    <w:rsid w:val="004801C1"/>
    <w:rsid w:val="00486FDC"/>
    <w:rsid w:val="004924D2"/>
    <w:rsid w:val="00495C50"/>
    <w:rsid w:val="00496B1D"/>
    <w:rsid w:val="004A1A15"/>
    <w:rsid w:val="004A7E99"/>
    <w:rsid w:val="004C493B"/>
    <w:rsid w:val="004C51CC"/>
    <w:rsid w:val="004D2025"/>
    <w:rsid w:val="004D2D0C"/>
    <w:rsid w:val="004D396A"/>
    <w:rsid w:val="004D418B"/>
    <w:rsid w:val="004D4C45"/>
    <w:rsid w:val="004D526B"/>
    <w:rsid w:val="004E1332"/>
    <w:rsid w:val="004E2130"/>
    <w:rsid w:val="004E4007"/>
    <w:rsid w:val="004F346B"/>
    <w:rsid w:val="004F540B"/>
    <w:rsid w:val="004F7F1F"/>
    <w:rsid w:val="00506544"/>
    <w:rsid w:val="005164A4"/>
    <w:rsid w:val="00521BD4"/>
    <w:rsid w:val="00521C4B"/>
    <w:rsid w:val="0052332B"/>
    <w:rsid w:val="005244DB"/>
    <w:rsid w:val="005254CF"/>
    <w:rsid w:val="00536A7F"/>
    <w:rsid w:val="00536CC9"/>
    <w:rsid w:val="00537241"/>
    <w:rsid w:val="005476E6"/>
    <w:rsid w:val="00551143"/>
    <w:rsid w:val="00552F44"/>
    <w:rsid w:val="00553EE4"/>
    <w:rsid w:val="00555D1B"/>
    <w:rsid w:val="00575725"/>
    <w:rsid w:val="00581460"/>
    <w:rsid w:val="0058252D"/>
    <w:rsid w:val="0058487F"/>
    <w:rsid w:val="00584B2D"/>
    <w:rsid w:val="005859C3"/>
    <w:rsid w:val="0059076A"/>
    <w:rsid w:val="00591508"/>
    <w:rsid w:val="005919DA"/>
    <w:rsid w:val="005931D4"/>
    <w:rsid w:val="00594223"/>
    <w:rsid w:val="0059593B"/>
    <w:rsid w:val="005A01F2"/>
    <w:rsid w:val="005A1A49"/>
    <w:rsid w:val="005B3043"/>
    <w:rsid w:val="005B3984"/>
    <w:rsid w:val="005B401A"/>
    <w:rsid w:val="005B4F75"/>
    <w:rsid w:val="005B54D1"/>
    <w:rsid w:val="005B5BDA"/>
    <w:rsid w:val="005B7848"/>
    <w:rsid w:val="005C6D67"/>
    <w:rsid w:val="005D0C7B"/>
    <w:rsid w:val="005D17B9"/>
    <w:rsid w:val="005E2353"/>
    <w:rsid w:val="005E35A2"/>
    <w:rsid w:val="005E5C5A"/>
    <w:rsid w:val="005F445B"/>
    <w:rsid w:val="006012DA"/>
    <w:rsid w:val="00606146"/>
    <w:rsid w:val="0061505E"/>
    <w:rsid w:val="006208CD"/>
    <w:rsid w:val="006234A3"/>
    <w:rsid w:val="0062712D"/>
    <w:rsid w:val="006271A7"/>
    <w:rsid w:val="00627ECF"/>
    <w:rsid w:val="00627FAB"/>
    <w:rsid w:val="00631954"/>
    <w:rsid w:val="006362E5"/>
    <w:rsid w:val="00644286"/>
    <w:rsid w:val="006477C8"/>
    <w:rsid w:val="00647A9F"/>
    <w:rsid w:val="00650A20"/>
    <w:rsid w:val="00652429"/>
    <w:rsid w:val="006555ED"/>
    <w:rsid w:val="00656C63"/>
    <w:rsid w:val="00656E44"/>
    <w:rsid w:val="006656D8"/>
    <w:rsid w:val="0066604C"/>
    <w:rsid w:val="0066636F"/>
    <w:rsid w:val="00666C57"/>
    <w:rsid w:val="00674A60"/>
    <w:rsid w:val="00675FC6"/>
    <w:rsid w:val="00680262"/>
    <w:rsid w:val="006823C3"/>
    <w:rsid w:val="00683921"/>
    <w:rsid w:val="00684945"/>
    <w:rsid w:val="00684A30"/>
    <w:rsid w:val="00690437"/>
    <w:rsid w:val="006909CE"/>
    <w:rsid w:val="00691B04"/>
    <w:rsid w:val="0069737D"/>
    <w:rsid w:val="006B575E"/>
    <w:rsid w:val="006B613D"/>
    <w:rsid w:val="006C152A"/>
    <w:rsid w:val="006D3F9E"/>
    <w:rsid w:val="006D49D7"/>
    <w:rsid w:val="006E0FDD"/>
    <w:rsid w:val="006E4D00"/>
    <w:rsid w:val="006F0DF3"/>
    <w:rsid w:val="006F2B44"/>
    <w:rsid w:val="006F3DD5"/>
    <w:rsid w:val="007004C3"/>
    <w:rsid w:val="0070441F"/>
    <w:rsid w:val="00712B47"/>
    <w:rsid w:val="00714C47"/>
    <w:rsid w:val="00721F26"/>
    <w:rsid w:val="007228F8"/>
    <w:rsid w:val="007239DD"/>
    <w:rsid w:val="00723B2B"/>
    <w:rsid w:val="007259A2"/>
    <w:rsid w:val="007354F0"/>
    <w:rsid w:val="007362A6"/>
    <w:rsid w:val="007459B1"/>
    <w:rsid w:val="00746249"/>
    <w:rsid w:val="007557FB"/>
    <w:rsid w:val="00762851"/>
    <w:rsid w:val="00763570"/>
    <w:rsid w:val="0076534A"/>
    <w:rsid w:val="007766D8"/>
    <w:rsid w:val="00780A43"/>
    <w:rsid w:val="00781BB5"/>
    <w:rsid w:val="0078614D"/>
    <w:rsid w:val="007967EC"/>
    <w:rsid w:val="007B3046"/>
    <w:rsid w:val="007B4F1B"/>
    <w:rsid w:val="007B5FAF"/>
    <w:rsid w:val="007B68DD"/>
    <w:rsid w:val="007C0090"/>
    <w:rsid w:val="007C31FD"/>
    <w:rsid w:val="007C3375"/>
    <w:rsid w:val="007C358F"/>
    <w:rsid w:val="007C35AA"/>
    <w:rsid w:val="007C3D0D"/>
    <w:rsid w:val="007D23DC"/>
    <w:rsid w:val="007D32B4"/>
    <w:rsid w:val="007E13E7"/>
    <w:rsid w:val="007E17F6"/>
    <w:rsid w:val="007E35D1"/>
    <w:rsid w:val="007E65FF"/>
    <w:rsid w:val="007F600B"/>
    <w:rsid w:val="00806814"/>
    <w:rsid w:val="00810F47"/>
    <w:rsid w:val="0081326A"/>
    <w:rsid w:val="008208A9"/>
    <w:rsid w:val="008260FE"/>
    <w:rsid w:val="00826DBA"/>
    <w:rsid w:val="008336B8"/>
    <w:rsid w:val="00834704"/>
    <w:rsid w:val="0083696E"/>
    <w:rsid w:val="008435E8"/>
    <w:rsid w:val="00857328"/>
    <w:rsid w:val="0085748A"/>
    <w:rsid w:val="00862FAB"/>
    <w:rsid w:val="00864600"/>
    <w:rsid w:val="00864FA0"/>
    <w:rsid w:val="008770EF"/>
    <w:rsid w:val="0088383C"/>
    <w:rsid w:val="00884B8D"/>
    <w:rsid w:val="00885C49"/>
    <w:rsid w:val="00887541"/>
    <w:rsid w:val="00894614"/>
    <w:rsid w:val="008A1556"/>
    <w:rsid w:val="008A5218"/>
    <w:rsid w:val="008A73E8"/>
    <w:rsid w:val="008B1A2E"/>
    <w:rsid w:val="008B2EA7"/>
    <w:rsid w:val="008B6669"/>
    <w:rsid w:val="008C2B3B"/>
    <w:rsid w:val="008C694F"/>
    <w:rsid w:val="008F2274"/>
    <w:rsid w:val="0090212F"/>
    <w:rsid w:val="00903439"/>
    <w:rsid w:val="00903CE6"/>
    <w:rsid w:val="009057DB"/>
    <w:rsid w:val="009076D5"/>
    <w:rsid w:val="009108CC"/>
    <w:rsid w:val="0091187E"/>
    <w:rsid w:val="00914609"/>
    <w:rsid w:val="00920B07"/>
    <w:rsid w:val="0092599F"/>
    <w:rsid w:val="009336A3"/>
    <w:rsid w:val="00941F96"/>
    <w:rsid w:val="00943599"/>
    <w:rsid w:val="00952199"/>
    <w:rsid w:val="009567EE"/>
    <w:rsid w:val="00970984"/>
    <w:rsid w:val="00974A2C"/>
    <w:rsid w:val="0097572A"/>
    <w:rsid w:val="009812E4"/>
    <w:rsid w:val="00983DC1"/>
    <w:rsid w:val="0098682D"/>
    <w:rsid w:val="00986E71"/>
    <w:rsid w:val="0099142B"/>
    <w:rsid w:val="00995BB9"/>
    <w:rsid w:val="009972F1"/>
    <w:rsid w:val="009A1104"/>
    <w:rsid w:val="009A1AC8"/>
    <w:rsid w:val="009A36C6"/>
    <w:rsid w:val="009A7057"/>
    <w:rsid w:val="009B15DC"/>
    <w:rsid w:val="009B3002"/>
    <w:rsid w:val="009B5775"/>
    <w:rsid w:val="009B7947"/>
    <w:rsid w:val="009C2699"/>
    <w:rsid w:val="009C6FB4"/>
    <w:rsid w:val="009D20FE"/>
    <w:rsid w:val="009D257F"/>
    <w:rsid w:val="009D39F8"/>
    <w:rsid w:val="009D518D"/>
    <w:rsid w:val="009E13C3"/>
    <w:rsid w:val="009E39D4"/>
    <w:rsid w:val="009E4E0F"/>
    <w:rsid w:val="009E777D"/>
    <w:rsid w:val="009F5CAD"/>
    <w:rsid w:val="009F6CDB"/>
    <w:rsid w:val="00A079AB"/>
    <w:rsid w:val="00A1080F"/>
    <w:rsid w:val="00A20A09"/>
    <w:rsid w:val="00A23C9D"/>
    <w:rsid w:val="00A257E1"/>
    <w:rsid w:val="00A272C5"/>
    <w:rsid w:val="00A2785B"/>
    <w:rsid w:val="00A27ADD"/>
    <w:rsid w:val="00A3269E"/>
    <w:rsid w:val="00A327FC"/>
    <w:rsid w:val="00A3748A"/>
    <w:rsid w:val="00A45312"/>
    <w:rsid w:val="00A4725F"/>
    <w:rsid w:val="00A533DB"/>
    <w:rsid w:val="00A5385E"/>
    <w:rsid w:val="00A54778"/>
    <w:rsid w:val="00A6555B"/>
    <w:rsid w:val="00A65BD3"/>
    <w:rsid w:val="00A67C01"/>
    <w:rsid w:val="00A73E6F"/>
    <w:rsid w:val="00A75835"/>
    <w:rsid w:val="00A770AD"/>
    <w:rsid w:val="00A80043"/>
    <w:rsid w:val="00A8625F"/>
    <w:rsid w:val="00A91C5F"/>
    <w:rsid w:val="00A97905"/>
    <w:rsid w:val="00AB18E5"/>
    <w:rsid w:val="00AB19B9"/>
    <w:rsid w:val="00AC4476"/>
    <w:rsid w:val="00AC6A45"/>
    <w:rsid w:val="00AD0B92"/>
    <w:rsid w:val="00AD34BE"/>
    <w:rsid w:val="00AE07CF"/>
    <w:rsid w:val="00AE0BBB"/>
    <w:rsid w:val="00AE0F19"/>
    <w:rsid w:val="00AE1797"/>
    <w:rsid w:val="00AE5081"/>
    <w:rsid w:val="00AF5865"/>
    <w:rsid w:val="00B01AC7"/>
    <w:rsid w:val="00B0377B"/>
    <w:rsid w:val="00B05B16"/>
    <w:rsid w:val="00B05E2B"/>
    <w:rsid w:val="00B12523"/>
    <w:rsid w:val="00B14ED1"/>
    <w:rsid w:val="00B1522B"/>
    <w:rsid w:val="00B2148A"/>
    <w:rsid w:val="00B22008"/>
    <w:rsid w:val="00B248F8"/>
    <w:rsid w:val="00B31BE6"/>
    <w:rsid w:val="00B44876"/>
    <w:rsid w:val="00B51968"/>
    <w:rsid w:val="00B52796"/>
    <w:rsid w:val="00B7192B"/>
    <w:rsid w:val="00B75EFD"/>
    <w:rsid w:val="00B814FE"/>
    <w:rsid w:val="00B819FF"/>
    <w:rsid w:val="00B842D9"/>
    <w:rsid w:val="00B87410"/>
    <w:rsid w:val="00B91178"/>
    <w:rsid w:val="00B91425"/>
    <w:rsid w:val="00B91E56"/>
    <w:rsid w:val="00B93080"/>
    <w:rsid w:val="00B9647A"/>
    <w:rsid w:val="00BA2ED8"/>
    <w:rsid w:val="00BB0C1B"/>
    <w:rsid w:val="00BB43D0"/>
    <w:rsid w:val="00BB6906"/>
    <w:rsid w:val="00BC13D2"/>
    <w:rsid w:val="00BC1994"/>
    <w:rsid w:val="00BC1B5D"/>
    <w:rsid w:val="00BC5FA0"/>
    <w:rsid w:val="00BD6A1B"/>
    <w:rsid w:val="00BE4F4E"/>
    <w:rsid w:val="00BF2ADC"/>
    <w:rsid w:val="00C00853"/>
    <w:rsid w:val="00C01C76"/>
    <w:rsid w:val="00C06A0E"/>
    <w:rsid w:val="00C119F7"/>
    <w:rsid w:val="00C261D3"/>
    <w:rsid w:val="00C30077"/>
    <w:rsid w:val="00C315BA"/>
    <w:rsid w:val="00C37D8F"/>
    <w:rsid w:val="00C42D1E"/>
    <w:rsid w:val="00C446F9"/>
    <w:rsid w:val="00C45FE8"/>
    <w:rsid w:val="00C52852"/>
    <w:rsid w:val="00C559B0"/>
    <w:rsid w:val="00C604DE"/>
    <w:rsid w:val="00C67231"/>
    <w:rsid w:val="00C72823"/>
    <w:rsid w:val="00C73B68"/>
    <w:rsid w:val="00C76DC5"/>
    <w:rsid w:val="00C777B1"/>
    <w:rsid w:val="00C77957"/>
    <w:rsid w:val="00C82CDC"/>
    <w:rsid w:val="00C83072"/>
    <w:rsid w:val="00C8452B"/>
    <w:rsid w:val="00C960AB"/>
    <w:rsid w:val="00C97544"/>
    <w:rsid w:val="00CA0449"/>
    <w:rsid w:val="00CA7022"/>
    <w:rsid w:val="00CA74EF"/>
    <w:rsid w:val="00CA7B23"/>
    <w:rsid w:val="00CB5668"/>
    <w:rsid w:val="00CC57FA"/>
    <w:rsid w:val="00CC5EA2"/>
    <w:rsid w:val="00CC658F"/>
    <w:rsid w:val="00CC74BA"/>
    <w:rsid w:val="00CE4B6F"/>
    <w:rsid w:val="00CE7178"/>
    <w:rsid w:val="00CF017E"/>
    <w:rsid w:val="00CF0446"/>
    <w:rsid w:val="00CF11C1"/>
    <w:rsid w:val="00CF2C74"/>
    <w:rsid w:val="00CF6BA1"/>
    <w:rsid w:val="00D04EDE"/>
    <w:rsid w:val="00D060DF"/>
    <w:rsid w:val="00D13FE0"/>
    <w:rsid w:val="00D17008"/>
    <w:rsid w:val="00D3027A"/>
    <w:rsid w:val="00D32300"/>
    <w:rsid w:val="00D34AF1"/>
    <w:rsid w:val="00D363D4"/>
    <w:rsid w:val="00D4080D"/>
    <w:rsid w:val="00D41C2B"/>
    <w:rsid w:val="00D460EC"/>
    <w:rsid w:val="00D6069A"/>
    <w:rsid w:val="00D75E91"/>
    <w:rsid w:val="00D76FFB"/>
    <w:rsid w:val="00D77828"/>
    <w:rsid w:val="00D815CB"/>
    <w:rsid w:val="00D861AE"/>
    <w:rsid w:val="00D87280"/>
    <w:rsid w:val="00D8769B"/>
    <w:rsid w:val="00D87C2F"/>
    <w:rsid w:val="00D91203"/>
    <w:rsid w:val="00D91545"/>
    <w:rsid w:val="00D91C3E"/>
    <w:rsid w:val="00D95A38"/>
    <w:rsid w:val="00DB0146"/>
    <w:rsid w:val="00DB5C89"/>
    <w:rsid w:val="00DB5D90"/>
    <w:rsid w:val="00DC0B33"/>
    <w:rsid w:val="00DC3989"/>
    <w:rsid w:val="00DC5741"/>
    <w:rsid w:val="00DC6CCD"/>
    <w:rsid w:val="00DD2630"/>
    <w:rsid w:val="00DD68D5"/>
    <w:rsid w:val="00DD6F4A"/>
    <w:rsid w:val="00DF1751"/>
    <w:rsid w:val="00DF5192"/>
    <w:rsid w:val="00E0033B"/>
    <w:rsid w:val="00E02F6B"/>
    <w:rsid w:val="00E0390C"/>
    <w:rsid w:val="00E068A5"/>
    <w:rsid w:val="00E157A7"/>
    <w:rsid w:val="00E20853"/>
    <w:rsid w:val="00E21B06"/>
    <w:rsid w:val="00E25D1A"/>
    <w:rsid w:val="00E27A90"/>
    <w:rsid w:val="00E320AE"/>
    <w:rsid w:val="00E33A05"/>
    <w:rsid w:val="00E35FDC"/>
    <w:rsid w:val="00E42D60"/>
    <w:rsid w:val="00E42FA1"/>
    <w:rsid w:val="00E45457"/>
    <w:rsid w:val="00E62089"/>
    <w:rsid w:val="00E64059"/>
    <w:rsid w:val="00E67370"/>
    <w:rsid w:val="00E7242D"/>
    <w:rsid w:val="00E727F6"/>
    <w:rsid w:val="00E765AA"/>
    <w:rsid w:val="00E9357D"/>
    <w:rsid w:val="00EA3B47"/>
    <w:rsid w:val="00EA58E6"/>
    <w:rsid w:val="00EA69AB"/>
    <w:rsid w:val="00EA7FA0"/>
    <w:rsid w:val="00EB1AF5"/>
    <w:rsid w:val="00EB2E80"/>
    <w:rsid w:val="00EB39E4"/>
    <w:rsid w:val="00EB4A11"/>
    <w:rsid w:val="00EC3265"/>
    <w:rsid w:val="00EC5358"/>
    <w:rsid w:val="00EC7137"/>
    <w:rsid w:val="00EC7B9D"/>
    <w:rsid w:val="00ED5289"/>
    <w:rsid w:val="00EE247A"/>
    <w:rsid w:val="00EF4315"/>
    <w:rsid w:val="00EF6524"/>
    <w:rsid w:val="00F00B17"/>
    <w:rsid w:val="00F00B2C"/>
    <w:rsid w:val="00F0187E"/>
    <w:rsid w:val="00F01A8F"/>
    <w:rsid w:val="00F03ACE"/>
    <w:rsid w:val="00F0425F"/>
    <w:rsid w:val="00F10C5F"/>
    <w:rsid w:val="00F1304D"/>
    <w:rsid w:val="00F15C16"/>
    <w:rsid w:val="00F17DC3"/>
    <w:rsid w:val="00F218BC"/>
    <w:rsid w:val="00F24AFF"/>
    <w:rsid w:val="00F2650B"/>
    <w:rsid w:val="00F31609"/>
    <w:rsid w:val="00F33522"/>
    <w:rsid w:val="00F353C8"/>
    <w:rsid w:val="00F438C3"/>
    <w:rsid w:val="00F52994"/>
    <w:rsid w:val="00F53522"/>
    <w:rsid w:val="00F56419"/>
    <w:rsid w:val="00F57CE4"/>
    <w:rsid w:val="00F60096"/>
    <w:rsid w:val="00F61A0E"/>
    <w:rsid w:val="00F630DF"/>
    <w:rsid w:val="00F63C2C"/>
    <w:rsid w:val="00F64AA3"/>
    <w:rsid w:val="00F67660"/>
    <w:rsid w:val="00F70E2D"/>
    <w:rsid w:val="00F753B3"/>
    <w:rsid w:val="00F755DA"/>
    <w:rsid w:val="00F8016D"/>
    <w:rsid w:val="00F85078"/>
    <w:rsid w:val="00F87A41"/>
    <w:rsid w:val="00F9023C"/>
    <w:rsid w:val="00F921DB"/>
    <w:rsid w:val="00FA0259"/>
    <w:rsid w:val="00FA5B3D"/>
    <w:rsid w:val="00FB0C22"/>
    <w:rsid w:val="00FB1123"/>
    <w:rsid w:val="00FB1A61"/>
    <w:rsid w:val="00FB76A1"/>
    <w:rsid w:val="00FC09B0"/>
    <w:rsid w:val="00FD2BBA"/>
    <w:rsid w:val="00FE119D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252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1A4C2F"/>
    <w:pPr>
      <w:keepNext/>
      <w:keepLines/>
      <w:spacing w:before="120" w:after="120" w:line="240" w:lineRule="auto"/>
      <w:jc w:val="both"/>
      <w:outlineLvl w:val="1"/>
    </w:pPr>
    <w:rPr>
      <w:rFonts w:ascii="Times New Roman" w:eastAsia="Calibri" w:hAnsi="Times New Roman" w:cs="Times New Roman"/>
      <w:bCs/>
      <w:sz w:val="24"/>
      <w:szCs w:val="26"/>
      <w:u w:val="single"/>
    </w:rPr>
  </w:style>
  <w:style w:type="paragraph" w:styleId="Nagwek3">
    <w:name w:val="heading 3"/>
    <w:basedOn w:val="Normalny"/>
    <w:link w:val="Nagwek3Znak"/>
    <w:qFormat/>
    <w:rsid w:val="00684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qFormat/>
    <w:rsid w:val="006849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A4C2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849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rsid w:val="006849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84945"/>
    <w:rPr>
      <w:b/>
      <w:bCs/>
    </w:rPr>
  </w:style>
  <w:style w:type="paragraph" w:styleId="NormalnyWeb">
    <w:name w:val="Normal (Web)"/>
    <w:basedOn w:val="Normalny"/>
    <w:unhideWhenUsed/>
    <w:rsid w:val="0068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84945"/>
  </w:style>
  <w:style w:type="character" w:styleId="Uwydatnienie">
    <w:name w:val="Emphasis"/>
    <w:basedOn w:val="Domylnaczcionkaakapitu"/>
    <w:qFormat/>
    <w:rsid w:val="0068494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80A4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 Znak6 Znak Znak,Znak6 Znak Znak"/>
    <w:basedOn w:val="Normalny"/>
    <w:link w:val="TekstpodstawowyZnak"/>
    <w:rsid w:val="00780A4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6 Znak Znak Znak,Znak6 Znak Znak Znak"/>
    <w:basedOn w:val="Domylnaczcionkaakapitu"/>
    <w:link w:val="Tekstpodstawowy"/>
    <w:rsid w:val="00780A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8252D"/>
    <w:rPr>
      <w:rFonts w:ascii="Times New Roman" w:eastAsia="Times New Roman" w:hAnsi="Times New Roman" w:cs="Times New Roman"/>
      <w:sz w:val="28"/>
      <w:szCs w:val="24"/>
      <w:u w:val="single"/>
    </w:rPr>
  </w:style>
  <w:style w:type="table" w:styleId="Tabela-Siatka">
    <w:name w:val="Table Grid"/>
    <w:basedOn w:val="Standardowy"/>
    <w:rsid w:val="00582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8252D"/>
    <w:pPr>
      <w:spacing w:after="0" w:line="360" w:lineRule="auto"/>
      <w:ind w:firstLine="12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252D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domyslny1">
    <w:name w:val="akapitdomyslny1"/>
    <w:basedOn w:val="Domylnaczcionkaakapitu"/>
    <w:rsid w:val="0058252D"/>
  </w:style>
  <w:style w:type="paragraph" w:styleId="Nagwek">
    <w:name w:val="header"/>
    <w:aliases w:val="Nagłówek strony"/>
    <w:basedOn w:val="Normalny"/>
    <w:link w:val="NagwekZnak"/>
    <w:rsid w:val="005825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8252D"/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825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8252D"/>
    <w:rPr>
      <w:rFonts w:ascii="Times New Roman" w:eastAsia="Tahom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252D"/>
  </w:style>
  <w:style w:type="character" w:customStyle="1" w:styleId="AndrzejMamczur">
    <w:name w:val="Andrzej Mamczur"/>
    <w:semiHidden/>
    <w:rsid w:val="0058252D"/>
    <w:rPr>
      <w:rFonts w:ascii="Arial" w:hAnsi="Arial" w:cs="Arial"/>
      <w:color w:val="auto"/>
      <w:sz w:val="20"/>
      <w:szCs w:val="20"/>
    </w:rPr>
  </w:style>
  <w:style w:type="paragraph" w:customStyle="1" w:styleId="Akapitzlist1">
    <w:name w:val="Akapit z listą1"/>
    <w:aliases w:val="Obiekt,List Paragraph1"/>
    <w:basedOn w:val="Normalny"/>
    <w:link w:val="ListParagraphChar"/>
    <w:rsid w:val="005825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825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basedOn w:val="Normalny"/>
    <w:next w:val="Mapadokumentu"/>
    <w:rsid w:val="0058252D"/>
    <w:pPr>
      <w:widowControl w:val="0"/>
      <w:shd w:val="clear" w:color="auto" w:fill="000080"/>
      <w:suppressAutoHyphens/>
      <w:spacing w:after="0" w:line="240" w:lineRule="auto"/>
    </w:pPr>
    <w:rPr>
      <w:rFonts w:ascii="Tahoma" w:eastAsia="Tahoma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825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252D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252D"/>
    <w:rPr>
      <w:rFonts w:ascii="Tahoma" w:eastAsia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4007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5E5C5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A4C2F"/>
    <w:rPr>
      <w:rFonts w:ascii="Times New Roman" w:eastAsia="Calibri" w:hAnsi="Times New Roman" w:cs="Times New Roman"/>
      <w:bCs/>
      <w:sz w:val="24"/>
      <w:szCs w:val="26"/>
      <w:u w:val="single"/>
    </w:rPr>
  </w:style>
  <w:style w:type="character" w:customStyle="1" w:styleId="Nagwek5Znak">
    <w:name w:val="Nagłówek 5 Znak"/>
    <w:basedOn w:val="Domylnaczcionkaakapitu"/>
    <w:link w:val="Nagwek5"/>
    <w:rsid w:val="001A4C2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A4C2F"/>
  </w:style>
  <w:style w:type="character" w:customStyle="1" w:styleId="ListParagraphChar">
    <w:name w:val="List Paragraph Char"/>
    <w:aliases w:val="Obiekt Char,List Paragraph1 Char"/>
    <w:link w:val="Akapitzlist1"/>
    <w:locked/>
    <w:rsid w:val="001A4C2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NoSpacing1">
    <w:name w:val="No Spacing1"/>
    <w:rsid w:val="001A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1A4C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4C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style2">
    <w:name w:val="style2"/>
    <w:basedOn w:val="Normalny"/>
    <w:rsid w:val="001A4C2F"/>
    <w:pPr>
      <w:spacing w:after="46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1A4C2F"/>
    <w:rPr>
      <w:rFonts w:ascii="Arial" w:hAnsi="Arial" w:cs="Arial"/>
      <w:sz w:val="18"/>
      <w:szCs w:val="18"/>
    </w:rPr>
  </w:style>
  <w:style w:type="paragraph" w:customStyle="1" w:styleId="Standard">
    <w:name w:val="Standard"/>
    <w:rsid w:val="001A4C2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4C2F"/>
    <w:pPr>
      <w:widowControl/>
      <w:suppressAutoHyphens w:val="0"/>
      <w:ind w:firstLine="400"/>
    </w:pPr>
  </w:style>
  <w:style w:type="paragraph" w:customStyle="1" w:styleId="western">
    <w:name w:val="western"/>
    <w:basedOn w:val="Normalny"/>
    <w:rsid w:val="001A4C2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customStyle="1" w:styleId="Stand1">
    <w:name w:val="Stand_1"/>
    <w:basedOn w:val="Normalny"/>
    <w:link w:val="Stand1Znak"/>
    <w:rsid w:val="001A4C2F"/>
    <w:pPr>
      <w:tabs>
        <w:tab w:val="left" w:pos="709"/>
      </w:tabs>
      <w:spacing w:before="100" w:beforeAutospacing="1" w:after="100" w:afterAutospacing="1" w:line="240" w:lineRule="auto"/>
      <w:ind w:left="709" w:right="60"/>
      <w:jc w:val="both"/>
    </w:pPr>
    <w:rPr>
      <w:rFonts w:ascii="Arial" w:eastAsia="Times New Roman" w:hAnsi="Arial" w:cs="Arial"/>
      <w:lang w:eastAsia="zh-CN"/>
    </w:rPr>
  </w:style>
  <w:style w:type="character" w:customStyle="1" w:styleId="Stand1Znak">
    <w:name w:val="Stand_1 Znak"/>
    <w:link w:val="Stand1"/>
    <w:locked/>
    <w:rsid w:val="001A4C2F"/>
    <w:rPr>
      <w:rFonts w:ascii="Arial" w:eastAsia="Times New Roman" w:hAnsi="Arial" w:cs="Arial"/>
      <w:lang w:eastAsia="zh-CN"/>
    </w:rPr>
  </w:style>
  <w:style w:type="paragraph" w:customStyle="1" w:styleId="Stand1punkty">
    <w:name w:val="Stand_1_punkty"/>
    <w:basedOn w:val="Normalny"/>
    <w:link w:val="Stand1punktyZnak"/>
    <w:rsid w:val="001A4C2F"/>
    <w:pPr>
      <w:numPr>
        <w:numId w:val="7"/>
      </w:num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pacing w:val="1"/>
      <w:lang w:val="x-none" w:eastAsia="zh-CN"/>
    </w:rPr>
  </w:style>
  <w:style w:type="character" w:customStyle="1" w:styleId="Stand1punktyZnak">
    <w:name w:val="Stand_1_punkty Znak"/>
    <w:link w:val="Stand1punkty"/>
    <w:locked/>
    <w:rsid w:val="001A4C2F"/>
    <w:rPr>
      <w:rFonts w:ascii="Arial" w:eastAsia="Times New Roman" w:hAnsi="Arial" w:cs="Times New Roman"/>
      <w:spacing w:val="1"/>
      <w:lang w:val="x-none" w:eastAsia="zh-CN"/>
    </w:rPr>
  </w:style>
  <w:style w:type="paragraph" w:customStyle="1" w:styleId="Tekstpodstawowy21">
    <w:name w:val="Tekst podstawowy 21"/>
    <w:basedOn w:val="Normalny"/>
    <w:rsid w:val="001A4C2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A4C2F"/>
    <w:pPr>
      <w:suppressAutoHyphens/>
      <w:spacing w:after="0" w:line="240" w:lineRule="auto"/>
      <w:ind w:firstLine="708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elka">
    <w:name w:val="Tabelka"/>
    <w:basedOn w:val="Normalny"/>
    <w:link w:val="TabelkaZnak"/>
    <w:autoRedefine/>
    <w:rsid w:val="001A4C2F"/>
    <w:pPr>
      <w:spacing w:after="0" w:line="288" w:lineRule="auto"/>
      <w:ind w:right="-8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abelkaZnak">
    <w:name w:val="Tabelka Znak"/>
    <w:link w:val="Tabelka"/>
    <w:locked/>
    <w:rsid w:val="001A4C2F"/>
    <w:rPr>
      <w:rFonts w:ascii="Verdana" w:eastAsia="Times New Roman" w:hAnsi="Verdana" w:cs="Times New Roman"/>
      <w:sz w:val="20"/>
      <w:szCs w:val="20"/>
    </w:rPr>
  </w:style>
  <w:style w:type="paragraph" w:customStyle="1" w:styleId="level6">
    <w:name w:val="level6"/>
    <w:basedOn w:val="Normalny"/>
    <w:link w:val="level6Znak1"/>
    <w:rsid w:val="001A4C2F"/>
    <w:pPr>
      <w:spacing w:before="120" w:after="120" w:line="240" w:lineRule="auto"/>
      <w:jc w:val="both"/>
    </w:pPr>
    <w:rPr>
      <w:rFonts w:ascii="Arial" w:eastAsia="Times New Roman" w:hAnsi="Arial" w:cs="Arial"/>
      <w:lang w:eastAsia="zh-CN"/>
    </w:rPr>
  </w:style>
  <w:style w:type="character" w:customStyle="1" w:styleId="level6Znak1">
    <w:name w:val="level6 Znak1"/>
    <w:link w:val="level6"/>
    <w:locked/>
    <w:rsid w:val="001A4C2F"/>
    <w:rPr>
      <w:rFonts w:ascii="Arial" w:eastAsia="Times New Roman" w:hAnsi="Arial" w:cs="Arial"/>
      <w:lang w:eastAsia="zh-CN"/>
    </w:rPr>
  </w:style>
  <w:style w:type="character" w:styleId="Hipercze">
    <w:name w:val="Hyperlink"/>
    <w:rsid w:val="001A4C2F"/>
    <w:rPr>
      <w:rFonts w:cs="Times New Roman"/>
      <w:color w:val="0000FF"/>
      <w:u w:val="single"/>
    </w:rPr>
  </w:style>
  <w:style w:type="paragraph" w:customStyle="1" w:styleId="Bezodstpw1">
    <w:name w:val="Bez odstępów1"/>
    <w:rsid w:val="001A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1A4C2F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1A4C2F"/>
    <w:rPr>
      <w:rFonts w:ascii="Consolas" w:eastAsia="Times New Roman" w:hAnsi="Consolas" w:cs="Times New Roman"/>
      <w:sz w:val="21"/>
      <w:szCs w:val="21"/>
    </w:rPr>
  </w:style>
  <w:style w:type="paragraph" w:styleId="Spistreci2">
    <w:name w:val="toc 2"/>
    <w:basedOn w:val="Normalny"/>
    <w:next w:val="Normalny"/>
    <w:autoRedefine/>
    <w:rsid w:val="001A4C2F"/>
    <w:pPr>
      <w:tabs>
        <w:tab w:val="left" w:pos="800"/>
        <w:tab w:val="right" w:leader="dot" w:pos="9202"/>
      </w:tabs>
      <w:spacing w:after="0" w:line="240" w:lineRule="auto"/>
      <w:ind w:left="851" w:hanging="651"/>
    </w:pPr>
    <w:rPr>
      <w:rFonts w:ascii="Calibri" w:eastAsia="Calibri" w:hAnsi="Calibri" w:cs="Times New Roman"/>
      <w:smallCap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1A4C2F"/>
    <w:pPr>
      <w:tabs>
        <w:tab w:val="left" w:pos="400"/>
        <w:tab w:val="right" w:leader="dot" w:pos="9202"/>
      </w:tabs>
      <w:spacing w:before="120" w:after="120" w:line="240" w:lineRule="auto"/>
      <w:ind w:left="426" w:hanging="426"/>
    </w:pPr>
    <w:rPr>
      <w:rFonts w:ascii="Calibri" w:eastAsia="Calibri" w:hAnsi="Calibri" w:cs="Times New Roman"/>
      <w:b/>
      <w:bCs/>
      <w:caps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A4C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4C2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A4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4C2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pTGD">
    <w:name w:val="Odp_TGD"/>
    <w:basedOn w:val="Normalny"/>
    <w:link w:val="OdpTGDZnak"/>
    <w:rsid w:val="001A4C2F"/>
    <w:pPr>
      <w:tabs>
        <w:tab w:val="left" w:pos="0"/>
      </w:tabs>
      <w:spacing w:after="120" w:line="240" w:lineRule="auto"/>
      <w:ind w:left="284"/>
      <w:jc w:val="both"/>
      <w:outlineLvl w:val="0"/>
    </w:pPr>
    <w:rPr>
      <w:rFonts w:ascii="Verdana" w:eastAsia="Calibri" w:hAnsi="Verdana" w:cs="Times New Roman"/>
      <w:color w:val="C0504D"/>
      <w:spacing w:val="-2"/>
      <w:w w:val="90"/>
      <w:sz w:val="20"/>
      <w:szCs w:val="20"/>
      <w:lang w:eastAsia="pl-PL"/>
    </w:rPr>
  </w:style>
  <w:style w:type="character" w:customStyle="1" w:styleId="OdpTGDZnak">
    <w:name w:val="Odp_TGD Znak"/>
    <w:link w:val="OdpTGD"/>
    <w:locked/>
    <w:rsid w:val="001A4C2F"/>
    <w:rPr>
      <w:rFonts w:ascii="Verdana" w:eastAsia="Calibri" w:hAnsi="Verdana" w:cs="Times New Roman"/>
      <w:color w:val="C0504D"/>
      <w:spacing w:val="-2"/>
      <w:w w:val="90"/>
      <w:sz w:val="20"/>
      <w:szCs w:val="20"/>
      <w:lang w:eastAsia="pl-PL"/>
    </w:rPr>
  </w:style>
  <w:style w:type="paragraph" w:customStyle="1" w:styleId="msonormal0">
    <w:name w:val="msonormal"/>
    <w:basedOn w:val="Normalny"/>
    <w:rsid w:val="001A4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4C2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C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A4C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1A4C2F"/>
    <w:rPr>
      <w:sz w:val="16"/>
      <w:szCs w:val="16"/>
    </w:rPr>
  </w:style>
  <w:style w:type="numbering" w:customStyle="1" w:styleId="NoList1">
    <w:name w:val="No List1"/>
    <w:next w:val="Bezlisty"/>
    <w:uiPriority w:val="99"/>
    <w:semiHidden/>
    <w:unhideWhenUsed/>
    <w:rsid w:val="001A4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252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1A4C2F"/>
    <w:pPr>
      <w:keepNext/>
      <w:keepLines/>
      <w:spacing w:before="120" w:after="120" w:line="240" w:lineRule="auto"/>
      <w:jc w:val="both"/>
      <w:outlineLvl w:val="1"/>
    </w:pPr>
    <w:rPr>
      <w:rFonts w:ascii="Times New Roman" w:eastAsia="Calibri" w:hAnsi="Times New Roman" w:cs="Times New Roman"/>
      <w:bCs/>
      <w:sz w:val="24"/>
      <w:szCs w:val="26"/>
      <w:u w:val="single"/>
    </w:rPr>
  </w:style>
  <w:style w:type="paragraph" w:styleId="Nagwek3">
    <w:name w:val="heading 3"/>
    <w:basedOn w:val="Normalny"/>
    <w:link w:val="Nagwek3Znak"/>
    <w:qFormat/>
    <w:rsid w:val="00684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qFormat/>
    <w:rsid w:val="006849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A4C2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849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rsid w:val="006849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84945"/>
    <w:rPr>
      <w:b/>
      <w:bCs/>
    </w:rPr>
  </w:style>
  <w:style w:type="paragraph" w:styleId="NormalnyWeb">
    <w:name w:val="Normal (Web)"/>
    <w:basedOn w:val="Normalny"/>
    <w:unhideWhenUsed/>
    <w:rsid w:val="0068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84945"/>
  </w:style>
  <w:style w:type="character" w:styleId="Uwydatnienie">
    <w:name w:val="Emphasis"/>
    <w:basedOn w:val="Domylnaczcionkaakapitu"/>
    <w:qFormat/>
    <w:rsid w:val="0068494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80A4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 Znak6 Znak Znak,Znak6 Znak Znak"/>
    <w:basedOn w:val="Normalny"/>
    <w:link w:val="TekstpodstawowyZnak"/>
    <w:rsid w:val="00780A4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6 Znak Znak Znak,Znak6 Znak Znak Znak"/>
    <w:basedOn w:val="Domylnaczcionkaakapitu"/>
    <w:link w:val="Tekstpodstawowy"/>
    <w:rsid w:val="00780A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8252D"/>
    <w:rPr>
      <w:rFonts w:ascii="Times New Roman" w:eastAsia="Times New Roman" w:hAnsi="Times New Roman" w:cs="Times New Roman"/>
      <w:sz w:val="28"/>
      <w:szCs w:val="24"/>
      <w:u w:val="single"/>
    </w:rPr>
  </w:style>
  <w:style w:type="table" w:styleId="Tabela-Siatka">
    <w:name w:val="Table Grid"/>
    <w:basedOn w:val="Standardowy"/>
    <w:rsid w:val="00582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8252D"/>
    <w:pPr>
      <w:spacing w:after="0" w:line="360" w:lineRule="auto"/>
      <w:ind w:firstLine="12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252D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domyslny1">
    <w:name w:val="akapitdomyslny1"/>
    <w:basedOn w:val="Domylnaczcionkaakapitu"/>
    <w:rsid w:val="0058252D"/>
  </w:style>
  <w:style w:type="paragraph" w:styleId="Nagwek">
    <w:name w:val="header"/>
    <w:aliases w:val="Nagłówek strony"/>
    <w:basedOn w:val="Normalny"/>
    <w:link w:val="NagwekZnak"/>
    <w:rsid w:val="005825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8252D"/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8252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8252D"/>
    <w:rPr>
      <w:rFonts w:ascii="Times New Roman" w:eastAsia="Tahom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252D"/>
  </w:style>
  <w:style w:type="character" w:customStyle="1" w:styleId="AndrzejMamczur">
    <w:name w:val="Andrzej Mamczur"/>
    <w:semiHidden/>
    <w:rsid w:val="0058252D"/>
    <w:rPr>
      <w:rFonts w:ascii="Arial" w:hAnsi="Arial" w:cs="Arial"/>
      <w:color w:val="auto"/>
      <w:sz w:val="20"/>
      <w:szCs w:val="20"/>
    </w:rPr>
  </w:style>
  <w:style w:type="paragraph" w:customStyle="1" w:styleId="Akapitzlist1">
    <w:name w:val="Akapit z listą1"/>
    <w:aliases w:val="Obiekt,List Paragraph1"/>
    <w:basedOn w:val="Normalny"/>
    <w:link w:val="ListParagraphChar"/>
    <w:rsid w:val="005825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825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basedOn w:val="Normalny"/>
    <w:next w:val="Mapadokumentu"/>
    <w:rsid w:val="0058252D"/>
    <w:pPr>
      <w:widowControl w:val="0"/>
      <w:shd w:val="clear" w:color="auto" w:fill="000080"/>
      <w:suppressAutoHyphens/>
      <w:spacing w:after="0" w:line="240" w:lineRule="auto"/>
    </w:pPr>
    <w:rPr>
      <w:rFonts w:ascii="Tahoma" w:eastAsia="Tahoma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5825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252D"/>
    <w:pPr>
      <w:widowControl w:val="0"/>
      <w:suppressAutoHyphens/>
      <w:spacing w:after="0" w:line="240" w:lineRule="auto"/>
    </w:pPr>
    <w:rPr>
      <w:rFonts w:ascii="Tahoma" w:eastAsia="Tahom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252D"/>
    <w:rPr>
      <w:rFonts w:ascii="Tahoma" w:eastAsia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4007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5E5C5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A4C2F"/>
    <w:rPr>
      <w:rFonts w:ascii="Times New Roman" w:eastAsia="Calibri" w:hAnsi="Times New Roman" w:cs="Times New Roman"/>
      <w:bCs/>
      <w:sz w:val="24"/>
      <w:szCs w:val="26"/>
      <w:u w:val="single"/>
    </w:rPr>
  </w:style>
  <w:style w:type="character" w:customStyle="1" w:styleId="Nagwek5Znak">
    <w:name w:val="Nagłówek 5 Znak"/>
    <w:basedOn w:val="Domylnaczcionkaakapitu"/>
    <w:link w:val="Nagwek5"/>
    <w:rsid w:val="001A4C2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A4C2F"/>
  </w:style>
  <w:style w:type="character" w:customStyle="1" w:styleId="ListParagraphChar">
    <w:name w:val="List Paragraph Char"/>
    <w:aliases w:val="Obiekt Char,List Paragraph1 Char"/>
    <w:link w:val="Akapitzlist1"/>
    <w:locked/>
    <w:rsid w:val="001A4C2F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NoSpacing1">
    <w:name w:val="No Spacing1"/>
    <w:rsid w:val="001A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1A4C2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4C2F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style2">
    <w:name w:val="style2"/>
    <w:basedOn w:val="Normalny"/>
    <w:rsid w:val="001A4C2F"/>
    <w:pPr>
      <w:spacing w:after="46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1A4C2F"/>
    <w:rPr>
      <w:rFonts w:ascii="Arial" w:hAnsi="Arial" w:cs="Arial"/>
      <w:sz w:val="18"/>
      <w:szCs w:val="18"/>
    </w:rPr>
  </w:style>
  <w:style w:type="paragraph" w:customStyle="1" w:styleId="Standard">
    <w:name w:val="Standard"/>
    <w:rsid w:val="001A4C2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4C2F"/>
    <w:pPr>
      <w:widowControl/>
      <w:suppressAutoHyphens w:val="0"/>
      <w:ind w:firstLine="400"/>
    </w:pPr>
  </w:style>
  <w:style w:type="paragraph" w:customStyle="1" w:styleId="western">
    <w:name w:val="western"/>
    <w:basedOn w:val="Normalny"/>
    <w:rsid w:val="001A4C2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customStyle="1" w:styleId="Stand1">
    <w:name w:val="Stand_1"/>
    <w:basedOn w:val="Normalny"/>
    <w:link w:val="Stand1Znak"/>
    <w:rsid w:val="001A4C2F"/>
    <w:pPr>
      <w:tabs>
        <w:tab w:val="left" w:pos="709"/>
      </w:tabs>
      <w:spacing w:before="100" w:beforeAutospacing="1" w:after="100" w:afterAutospacing="1" w:line="240" w:lineRule="auto"/>
      <w:ind w:left="709" w:right="60"/>
      <w:jc w:val="both"/>
    </w:pPr>
    <w:rPr>
      <w:rFonts w:ascii="Arial" w:eastAsia="Times New Roman" w:hAnsi="Arial" w:cs="Arial"/>
      <w:lang w:eastAsia="zh-CN"/>
    </w:rPr>
  </w:style>
  <w:style w:type="character" w:customStyle="1" w:styleId="Stand1Znak">
    <w:name w:val="Stand_1 Znak"/>
    <w:link w:val="Stand1"/>
    <w:locked/>
    <w:rsid w:val="001A4C2F"/>
    <w:rPr>
      <w:rFonts w:ascii="Arial" w:eastAsia="Times New Roman" w:hAnsi="Arial" w:cs="Arial"/>
      <w:lang w:eastAsia="zh-CN"/>
    </w:rPr>
  </w:style>
  <w:style w:type="paragraph" w:customStyle="1" w:styleId="Stand1punkty">
    <w:name w:val="Stand_1_punkty"/>
    <w:basedOn w:val="Normalny"/>
    <w:link w:val="Stand1punktyZnak"/>
    <w:rsid w:val="001A4C2F"/>
    <w:pPr>
      <w:numPr>
        <w:numId w:val="7"/>
      </w:num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pacing w:val="1"/>
      <w:lang w:val="x-none" w:eastAsia="zh-CN"/>
    </w:rPr>
  </w:style>
  <w:style w:type="character" w:customStyle="1" w:styleId="Stand1punktyZnak">
    <w:name w:val="Stand_1_punkty Znak"/>
    <w:link w:val="Stand1punkty"/>
    <w:locked/>
    <w:rsid w:val="001A4C2F"/>
    <w:rPr>
      <w:rFonts w:ascii="Arial" w:eastAsia="Times New Roman" w:hAnsi="Arial" w:cs="Times New Roman"/>
      <w:spacing w:val="1"/>
      <w:lang w:val="x-none" w:eastAsia="zh-CN"/>
    </w:rPr>
  </w:style>
  <w:style w:type="paragraph" w:customStyle="1" w:styleId="Tekstpodstawowy21">
    <w:name w:val="Tekst podstawowy 21"/>
    <w:basedOn w:val="Normalny"/>
    <w:rsid w:val="001A4C2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A4C2F"/>
    <w:pPr>
      <w:suppressAutoHyphens/>
      <w:spacing w:after="0" w:line="240" w:lineRule="auto"/>
      <w:ind w:firstLine="708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elka">
    <w:name w:val="Tabelka"/>
    <w:basedOn w:val="Normalny"/>
    <w:link w:val="TabelkaZnak"/>
    <w:autoRedefine/>
    <w:rsid w:val="001A4C2F"/>
    <w:pPr>
      <w:spacing w:after="0" w:line="288" w:lineRule="auto"/>
      <w:ind w:right="-8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abelkaZnak">
    <w:name w:val="Tabelka Znak"/>
    <w:link w:val="Tabelka"/>
    <w:locked/>
    <w:rsid w:val="001A4C2F"/>
    <w:rPr>
      <w:rFonts w:ascii="Verdana" w:eastAsia="Times New Roman" w:hAnsi="Verdana" w:cs="Times New Roman"/>
      <w:sz w:val="20"/>
      <w:szCs w:val="20"/>
    </w:rPr>
  </w:style>
  <w:style w:type="paragraph" w:customStyle="1" w:styleId="level6">
    <w:name w:val="level6"/>
    <w:basedOn w:val="Normalny"/>
    <w:link w:val="level6Znak1"/>
    <w:rsid w:val="001A4C2F"/>
    <w:pPr>
      <w:spacing w:before="120" w:after="120" w:line="240" w:lineRule="auto"/>
      <w:jc w:val="both"/>
    </w:pPr>
    <w:rPr>
      <w:rFonts w:ascii="Arial" w:eastAsia="Times New Roman" w:hAnsi="Arial" w:cs="Arial"/>
      <w:lang w:eastAsia="zh-CN"/>
    </w:rPr>
  </w:style>
  <w:style w:type="character" w:customStyle="1" w:styleId="level6Znak1">
    <w:name w:val="level6 Znak1"/>
    <w:link w:val="level6"/>
    <w:locked/>
    <w:rsid w:val="001A4C2F"/>
    <w:rPr>
      <w:rFonts w:ascii="Arial" w:eastAsia="Times New Roman" w:hAnsi="Arial" w:cs="Arial"/>
      <w:lang w:eastAsia="zh-CN"/>
    </w:rPr>
  </w:style>
  <w:style w:type="character" w:styleId="Hipercze">
    <w:name w:val="Hyperlink"/>
    <w:rsid w:val="001A4C2F"/>
    <w:rPr>
      <w:rFonts w:cs="Times New Roman"/>
      <w:color w:val="0000FF"/>
      <w:u w:val="single"/>
    </w:rPr>
  </w:style>
  <w:style w:type="paragraph" w:customStyle="1" w:styleId="Bezodstpw1">
    <w:name w:val="Bez odstępów1"/>
    <w:rsid w:val="001A4C2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1A4C2F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1A4C2F"/>
    <w:rPr>
      <w:rFonts w:ascii="Consolas" w:eastAsia="Times New Roman" w:hAnsi="Consolas" w:cs="Times New Roman"/>
      <w:sz w:val="21"/>
      <w:szCs w:val="21"/>
    </w:rPr>
  </w:style>
  <w:style w:type="paragraph" w:styleId="Spistreci2">
    <w:name w:val="toc 2"/>
    <w:basedOn w:val="Normalny"/>
    <w:next w:val="Normalny"/>
    <w:autoRedefine/>
    <w:rsid w:val="001A4C2F"/>
    <w:pPr>
      <w:tabs>
        <w:tab w:val="left" w:pos="800"/>
        <w:tab w:val="right" w:leader="dot" w:pos="9202"/>
      </w:tabs>
      <w:spacing w:after="0" w:line="240" w:lineRule="auto"/>
      <w:ind w:left="851" w:hanging="651"/>
    </w:pPr>
    <w:rPr>
      <w:rFonts w:ascii="Calibri" w:eastAsia="Calibri" w:hAnsi="Calibri" w:cs="Times New Roman"/>
      <w:smallCap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1A4C2F"/>
    <w:pPr>
      <w:tabs>
        <w:tab w:val="left" w:pos="400"/>
        <w:tab w:val="right" w:leader="dot" w:pos="9202"/>
      </w:tabs>
      <w:spacing w:before="120" w:after="120" w:line="240" w:lineRule="auto"/>
      <w:ind w:left="426" w:hanging="426"/>
    </w:pPr>
    <w:rPr>
      <w:rFonts w:ascii="Calibri" w:eastAsia="Calibri" w:hAnsi="Calibri" w:cs="Times New Roman"/>
      <w:b/>
      <w:bCs/>
      <w:caps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A4C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4C2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A4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4C2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pTGD">
    <w:name w:val="Odp_TGD"/>
    <w:basedOn w:val="Normalny"/>
    <w:link w:val="OdpTGDZnak"/>
    <w:rsid w:val="001A4C2F"/>
    <w:pPr>
      <w:tabs>
        <w:tab w:val="left" w:pos="0"/>
      </w:tabs>
      <w:spacing w:after="120" w:line="240" w:lineRule="auto"/>
      <w:ind w:left="284"/>
      <w:jc w:val="both"/>
      <w:outlineLvl w:val="0"/>
    </w:pPr>
    <w:rPr>
      <w:rFonts w:ascii="Verdana" w:eastAsia="Calibri" w:hAnsi="Verdana" w:cs="Times New Roman"/>
      <w:color w:val="C0504D"/>
      <w:spacing w:val="-2"/>
      <w:w w:val="90"/>
      <w:sz w:val="20"/>
      <w:szCs w:val="20"/>
      <w:lang w:eastAsia="pl-PL"/>
    </w:rPr>
  </w:style>
  <w:style w:type="character" w:customStyle="1" w:styleId="OdpTGDZnak">
    <w:name w:val="Odp_TGD Znak"/>
    <w:link w:val="OdpTGD"/>
    <w:locked/>
    <w:rsid w:val="001A4C2F"/>
    <w:rPr>
      <w:rFonts w:ascii="Verdana" w:eastAsia="Calibri" w:hAnsi="Verdana" w:cs="Times New Roman"/>
      <w:color w:val="C0504D"/>
      <w:spacing w:val="-2"/>
      <w:w w:val="90"/>
      <w:sz w:val="20"/>
      <w:szCs w:val="20"/>
      <w:lang w:eastAsia="pl-PL"/>
    </w:rPr>
  </w:style>
  <w:style w:type="paragraph" w:customStyle="1" w:styleId="msonormal0">
    <w:name w:val="msonormal"/>
    <w:basedOn w:val="Normalny"/>
    <w:rsid w:val="001A4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A4C2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C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A4C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1A4C2F"/>
    <w:rPr>
      <w:sz w:val="16"/>
      <w:szCs w:val="16"/>
    </w:rPr>
  </w:style>
  <w:style w:type="numbering" w:customStyle="1" w:styleId="NoList1">
    <w:name w:val="No List1"/>
    <w:next w:val="Bezlisty"/>
    <w:uiPriority w:val="99"/>
    <w:semiHidden/>
    <w:unhideWhenUsed/>
    <w:rsid w:val="001A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1661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Gabriela Gołuch</cp:lastModifiedBy>
  <cp:revision>4</cp:revision>
  <cp:lastPrinted>2022-12-13T11:07:00Z</cp:lastPrinted>
  <dcterms:created xsi:type="dcterms:W3CDTF">2022-12-13T13:05:00Z</dcterms:created>
  <dcterms:modified xsi:type="dcterms:W3CDTF">2022-12-13T14:10:00Z</dcterms:modified>
</cp:coreProperties>
</file>