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EDA1" w14:textId="4B319F8E" w:rsidR="00DF3935" w:rsidRDefault="00DF3935" w:rsidP="0025152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Hlk194921152"/>
      <w:r w:rsidRPr="00DC44B9">
        <w:rPr>
          <w:rFonts w:ascii="Arial Narrow" w:hAnsi="Arial Narrow" w:cs="Arial"/>
          <w:b/>
          <w:sz w:val="24"/>
          <w:szCs w:val="24"/>
        </w:rPr>
        <w:t>Wójt Gminy Pysznica, działając na podstawie art. 35 ust. 1 i 2 ustawy z dnia 21 sierpnia 1997</w:t>
      </w:r>
      <w:r w:rsidR="005E4889" w:rsidRPr="00DC44B9">
        <w:rPr>
          <w:rFonts w:ascii="Arial Narrow" w:hAnsi="Arial Narrow" w:cs="Arial"/>
          <w:b/>
          <w:sz w:val="24"/>
          <w:szCs w:val="24"/>
        </w:rPr>
        <w:t xml:space="preserve"> </w:t>
      </w:r>
      <w:r w:rsidRPr="00DC44B9">
        <w:rPr>
          <w:rFonts w:ascii="Arial Narrow" w:hAnsi="Arial Narrow" w:cs="Arial"/>
          <w:b/>
          <w:sz w:val="24"/>
          <w:szCs w:val="24"/>
        </w:rPr>
        <w:t>r. o gospodarce nieruchomościami (Dz.</w:t>
      </w:r>
      <w:r w:rsidR="005E4889" w:rsidRPr="00DC44B9">
        <w:rPr>
          <w:rFonts w:ascii="Arial Narrow" w:hAnsi="Arial Narrow" w:cs="Arial"/>
          <w:b/>
          <w:sz w:val="24"/>
          <w:szCs w:val="24"/>
        </w:rPr>
        <w:t xml:space="preserve"> </w:t>
      </w:r>
      <w:r w:rsidRPr="00DC44B9">
        <w:rPr>
          <w:rFonts w:ascii="Arial Narrow" w:hAnsi="Arial Narrow" w:cs="Arial"/>
          <w:b/>
          <w:sz w:val="24"/>
          <w:szCs w:val="24"/>
        </w:rPr>
        <w:t>U. z 202</w:t>
      </w:r>
      <w:r w:rsidR="006644C9">
        <w:rPr>
          <w:rFonts w:ascii="Arial Narrow" w:hAnsi="Arial Narrow" w:cs="Arial"/>
          <w:b/>
          <w:sz w:val="24"/>
          <w:szCs w:val="24"/>
        </w:rPr>
        <w:t>4</w:t>
      </w:r>
      <w:r w:rsidR="008D2890" w:rsidRPr="00DC44B9">
        <w:rPr>
          <w:rFonts w:ascii="Arial Narrow" w:hAnsi="Arial Narrow" w:cs="Arial"/>
          <w:b/>
          <w:sz w:val="24"/>
          <w:szCs w:val="24"/>
        </w:rPr>
        <w:t xml:space="preserve"> poz. </w:t>
      </w:r>
      <w:r w:rsidR="006644C9">
        <w:rPr>
          <w:rFonts w:ascii="Arial Narrow" w:hAnsi="Arial Narrow" w:cs="Arial"/>
          <w:b/>
          <w:sz w:val="24"/>
          <w:szCs w:val="24"/>
        </w:rPr>
        <w:t>1145</w:t>
      </w:r>
      <w:r w:rsidR="0034334C" w:rsidRPr="00DC44B9">
        <w:rPr>
          <w:rFonts w:ascii="Arial Narrow" w:hAnsi="Arial Narrow" w:cs="Arial"/>
          <w:b/>
          <w:sz w:val="24"/>
          <w:szCs w:val="24"/>
        </w:rPr>
        <w:t xml:space="preserve"> z </w:t>
      </w:r>
      <w:proofErr w:type="spellStart"/>
      <w:r w:rsidR="005D2372" w:rsidRPr="00DC44B9">
        <w:rPr>
          <w:rFonts w:ascii="Arial Narrow" w:hAnsi="Arial Narrow" w:cs="Arial"/>
          <w:b/>
          <w:sz w:val="24"/>
          <w:szCs w:val="24"/>
        </w:rPr>
        <w:t>późn</w:t>
      </w:r>
      <w:proofErr w:type="spellEnd"/>
      <w:r w:rsidR="0034334C" w:rsidRPr="00DC44B9">
        <w:rPr>
          <w:rFonts w:ascii="Arial Narrow" w:hAnsi="Arial Narrow" w:cs="Arial"/>
          <w:b/>
          <w:sz w:val="24"/>
          <w:szCs w:val="24"/>
        </w:rPr>
        <w:t>.</w:t>
      </w:r>
      <w:r w:rsidR="005D2372" w:rsidRPr="00DC44B9">
        <w:rPr>
          <w:rFonts w:ascii="Arial Narrow" w:hAnsi="Arial Narrow" w:cs="Arial"/>
          <w:b/>
          <w:sz w:val="24"/>
          <w:szCs w:val="24"/>
        </w:rPr>
        <w:t xml:space="preserve"> zm.</w:t>
      </w:r>
      <w:r w:rsidRPr="00DC44B9">
        <w:rPr>
          <w:rFonts w:ascii="Arial Narrow" w:hAnsi="Arial Narrow" w:cs="Arial"/>
          <w:b/>
          <w:sz w:val="24"/>
          <w:szCs w:val="24"/>
        </w:rPr>
        <w:t xml:space="preserve">) </w:t>
      </w:r>
      <w:r w:rsidR="00DC44B9" w:rsidRPr="00DC44B9">
        <w:rPr>
          <w:rFonts w:ascii="Arial Narrow" w:hAnsi="Arial Narrow" w:cs="Arial"/>
          <w:b/>
          <w:sz w:val="24"/>
          <w:szCs w:val="24"/>
        </w:rPr>
        <w:br/>
      </w:r>
      <w:r w:rsidRPr="00DC44B9">
        <w:rPr>
          <w:rFonts w:ascii="Arial Narrow" w:hAnsi="Arial Narrow" w:cs="Arial"/>
          <w:b/>
          <w:sz w:val="24"/>
          <w:szCs w:val="24"/>
        </w:rPr>
        <w:t>podaje do publicznej wiadomości wykaz nieruchomości przeznaczonych do dzierżawy:</w:t>
      </w:r>
    </w:p>
    <w:p w14:paraId="1EF77B05" w14:textId="77777777" w:rsidR="00BF1A2A" w:rsidRPr="00A41C2E" w:rsidRDefault="00BF1A2A" w:rsidP="0025152B">
      <w:pPr>
        <w:spacing w:after="0" w:line="240" w:lineRule="auto"/>
        <w:jc w:val="center"/>
        <w:rPr>
          <w:rFonts w:ascii="Arial Narrow" w:hAnsi="Arial Narrow" w:cs="Arial"/>
          <w:b/>
          <w:sz w:val="12"/>
          <w:szCs w:val="12"/>
        </w:rPr>
      </w:pPr>
    </w:p>
    <w:p w14:paraId="23BC2AA1" w14:textId="77777777" w:rsidR="00181D3D" w:rsidRDefault="00181D3D" w:rsidP="00DF393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0"/>
          <w:szCs w:val="10"/>
          <w:shd w:val="clear" w:color="auto" w:fill="FFFFFF"/>
        </w:rPr>
      </w:pPr>
    </w:p>
    <w:tbl>
      <w:tblPr>
        <w:tblStyle w:val="Tabela-Siatka"/>
        <w:tblW w:w="1501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63"/>
        <w:gridCol w:w="1286"/>
        <w:gridCol w:w="1529"/>
        <w:gridCol w:w="837"/>
        <w:gridCol w:w="709"/>
        <w:gridCol w:w="2429"/>
        <w:gridCol w:w="952"/>
        <w:gridCol w:w="1065"/>
        <w:gridCol w:w="1121"/>
        <w:gridCol w:w="1641"/>
        <w:gridCol w:w="1560"/>
      </w:tblGrid>
      <w:tr w:rsidR="00181D3D" w:rsidRPr="00181D3D" w14:paraId="12C15FFD" w14:textId="77777777" w:rsidTr="00735826">
        <w:trPr>
          <w:trHeight w:val="701"/>
          <w:jc w:val="center"/>
        </w:trPr>
        <w:tc>
          <w:tcPr>
            <w:tcW w:w="421" w:type="dxa"/>
            <w:shd w:val="clear" w:color="auto" w:fill="FFF2CC" w:themeFill="accent4" w:themeFillTint="33"/>
            <w:vAlign w:val="center"/>
          </w:tcPr>
          <w:p w14:paraId="06CB2CB3" w14:textId="77777777" w:rsidR="00181D3D" w:rsidRPr="00735826" w:rsidRDefault="00181D3D" w:rsidP="00735826">
            <w:pPr>
              <w:ind w:left="-11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63" w:type="dxa"/>
            <w:shd w:val="clear" w:color="auto" w:fill="FFF2CC" w:themeFill="accent4" w:themeFillTint="33"/>
            <w:vAlign w:val="center"/>
          </w:tcPr>
          <w:p w14:paraId="3B7E78AE" w14:textId="19FA9B69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 xml:space="preserve">Położenie </w:t>
            </w:r>
            <w:r w:rsidRPr="00735826">
              <w:rPr>
                <w:rFonts w:cstheme="minorHAns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86" w:type="dxa"/>
            <w:shd w:val="clear" w:color="auto" w:fill="FFF2CC" w:themeFill="accent4" w:themeFillTint="33"/>
            <w:vAlign w:val="center"/>
          </w:tcPr>
          <w:p w14:paraId="7DE8757D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Oznaczenie</w:t>
            </w:r>
          </w:p>
          <w:p w14:paraId="59F04441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nieruchomości</w:t>
            </w:r>
          </w:p>
          <w:p w14:paraId="71775797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wg katastru</w:t>
            </w:r>
          </w:p>
        </w:tc>
        <w:tc>
          <w:tcPr>
            <w:tcW w:w="1529" w:type="dxa"/>
            <w:shd w:val="clear" w:color="auto" w:fill="FFF2CC" w:themeFill="accent4" w:themeFillTint="33"/>
            <w:vAlign w:val="center"/>
          </w:tcPr>
          <w:p w14:paraId="0A681DDE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Nr księgi wieczystej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14:paraId="574E713D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Użytek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75B15B6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Pow.</w:t>
            </w:r>
          </w:p>
          <w:p w14:paraId="7C5CDE2D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działki</w:t>
            </w:r>
          </w:p>
          <w:p w14:paraId="11C45651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[ha]</w:t>
            </w:r>
          </w:p>
        </w:tc>
        <w:tc>
          <w:tcPr>
            <w:tcW w:w="2429" w:type="dxa"/>
            <w:shd w:val="clear" w:color="auto" w:fill="FFF2CC" w:themeFill="accent4" w:themeFillTint="33"/>
            <w:vAlign w:val="center"/>
          </w:tcPr>
          <w:p w14:paraId="34301F8B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 xml:space="preserve">Przeznaczenie </w:t>
            </w:r>
          </w:p>
          <w:p w14:paraId="3536E13A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cel dzierżawy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14:paraId="156B3DB9" w14:textId="77777777" w:rsidR="00181D3D" w:rsidRPr="00735826" w:rsidRDefault="00181D3D" w:rsidP="00735826">
            <w:pPr>
              <w:ind w:left="-151" w:right="-11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 xml:space="preserve">Okres </w:t>
            </w:r>
            <w:r w:rsidRPr="00735826">
              <w:rPr>
                <w:rFonts w:cstheme="minorHAnsi"/>
                <w:b/>
                <w:sz w:val="16"/>
                <w:szCs w:val="16"/>
              </w:rPr>
              <w:br/>
              <w:t>dzierżawy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E2B98E7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Czynsz</w:t>
            </w:r>
            <w:r w:rsidRPr="00735826">
              <w:rPr>
                <w:rFonts w:cstheme="minorHAnsi"/>
                <w:b/>
                <w:sz w:val="16"/>
                <w:szCs w:val="16"/>
              </w:rPr>
              <w:br/>
              <w:t xml:space="preserve">dzierżawy </w:t>
            </w:r>
            <w:r w:rsidRPr="00735826">
              <w:rPr>
                <w:rFonts w:cstheme="minorHAns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5862B3F" w14:textId="54ECFF8B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ascii="Arial Narrow" w:hAnsi="Arial Narrow" w:cs="Arial"/>
                <w:b/>
                <w:sz w:val="16"/>
                <w:szCs w:val="16"/>
              </w:rPr>
              <w:t>Aktualizacja</w:t>
            </w:r>
            <w:r w:rsidRPr="00735826">
              <w:rPr>
                <w:rFonts w:ascii="Arial Narrow" w:hAnsi="Arial Narrow" w:cs="Arial"/>
                <w:b/>
                <w:sz w:val="16"/>
                <w:szCs w:val="16"/>
              </w:rPr>
              <w:br/>
              <w:t>opłat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7995C6AF" w14:textId="699573BE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Termin</w:t>
            </w:r>
          </w:p>
          <w:p w14:paraId="01F40F94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Wnoszenia</w:t>
            </w:r>
          </w:p>
          <w:p w14:paraId="0B0658BE" w14:textId="77777777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opłat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0D871871" w14:textId="41DC8A32" w:rsidR="00181D3D" w:rsidRPr="00735826" w:rsidRDefault="00181D3D" w:rsidP="00181D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 xml:space="preserve">Termin </w:t>
            </w:r>
            <w:r w:rsidRPr="00735826">
              <w:rPr>
                <w:rFonts w:cstheme="minorHAnsi"/>
                <w:b/>
                <w:sz w:val="16"/>
                <w:szCs w:val="16"/>
              </w:rPr>
              <w:br/>
              <w:t xml:space="preserve">zagospodarowania </w:t>
            </w:r>
            <w:r w:rsidRPr="00735826">
              <w:rPr>
                <w:rFonts w:cstheme="minorHAnsi"/>
                <w:b/>
                <w:sz w:val="16"/>
                <w:szCs w:val="16"/>
              </w:rPr>
              <w:br/>
              <w:t>terenu</w:t>
            </w:r>
          </w:p>
        </w:tc>
      </w:tr>
      <w:tr w:rsidR="00181D3D" w:rsidRPr="00181D3D" w14:paraId="73BF0736" w14:textId="77777777" w:rsidTr="00735826">
        <w:trPr>
          <w:trHeight w:val="53"/>
          <w:jc w:val="center"/>
        </w:trPr>
        <w:tc>
          <w:tcPr>
            <w:tcW w:w="421" w:type="dxa"/>
            <w:shd w:val="clear" w:color="auto" w:fill="FFF2CC" w:themeFill="accent4" w:themeFillTint="33"/>
            <w:vAlign w:val="center"/>
          </w:tcPr>
          <w:p w14:paraId="1F8C394D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1463" w:type="dxa"/>
            <w:shd w:val="clear" w:color="auto" w:fill="FFF2CC" w:themeFill="accent4" w:themeFillTint="33"/>
            <w:vAlign w:val="center"/>
          </w:tcPr>
          <w:p w14:paraId="617F0CA2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1286" w:type="dxa"/>
            <w:shd w:val="clear" w:color="auto" w:fill="FFF2CC" w:themeFill="accent4" w:themeFillTint="33"/>
            <w:vAlign w:val="center"/>
          </w:tcPr>
          <w:p w14:paraId="62149A3F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1529" w:type="dxa"/>
            <w:shd w:val="clear" w:color="auto" w:fill="FFF2CC" w:themeFill="accent4" w:themeFillTint="33"/>
            <w:vAlign w:val="center"/>
          </w:tcPr>
          <w:p w14:paraId="4B6E60EA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14:paraId="6488DEC7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1D7561A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2429" w:type="dxa"/>
            <w:shd w:val="clear" w:color="auto" w:fill="FFF2CC" w:themeFill="accent4" w:themeFillTint="33"/>
            <w:vAlign w:val="center"/>
          </w:tcPr>
          <w:p w14:paraId="6D0F0D2B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14:paraId="75790FD9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1065" w:type="dxa"/>
            <w:shd w:val="clear" w:color="auto" w:fill="FFF2CC" w:themeFill="accent4" w:themeFillTint="33"/>
            <w:vAlign w:val="center"/>
          </w:tcPr>
          <w:p w14:paraId="4061E0F5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1121" w:type="dxa"/>
            <w:shd w:val="clear" w:color="auto" w:fill="FFF2CC" w:themeFill="accent4" w:themeFillTint="33"/>
          </w:tcPr>
          <w:p w14:paraId="59E9FB07" w14:textId="23146651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05FFEADA" w14:textId="2735E6F5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45E16A7D" w14:textId="77777777" w:rsidR="00181D3D" w:rsidRPr="00735826" w:rsidRDefault="00181D3D" w:rsidP="00181D3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5826">
              <w:rPr>
                <w:rFonts w:cstheme="minorHAnsi"/>
                <w:sz w:val="12"/>
                <w:szCs w:val="12"/>
              </w:rPr>
              <w:t>11</w:t>
            </w:r>
          </w:p>
        </w:tc>
      </w:tr>
      <w:tr w:rsidR="00181D3D" w:rsidRPr="00181D3D" w14:paraId="77D521FF" w14:textId="77777777" w:rsidTr="00735826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849F9A" w14:textId="77777777" w:rsidR="00181D3D" w:rsidRPr="00735826" w:rsidRDefault="00181D3D" w:rsidP="002946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4EB8986" w14:textId="77777777" w:rsidR="00181D3D" w:rsidRPr="00735826" w:rsidRDefault="00181D3D" w:rsidP="0029468A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4B07A476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Brandwica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3D17FB" w14:textId="77777777" w:rsidR="00181D3D" w:rsidRPr="00735826" w:rsidRDefault="00181D3D" w:rsidP="002946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119</w:t>
            </w:r>
          </w:p>
          <w:p w14:paraId="65CE0592" w14:textId="77777777" w:rsidR="00181D3D" w:rsidRPr="00735826" w:rsidRDefault="00181D3D" w:rsidP="002946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118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BB8A8F4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TB1S/00025956/7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36563B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D96FB1C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1,07</w:t>
            </w:r>
          </w:p>
          <w:p w14:paraId="342C4DAB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0,37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AC7390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1,44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DA1801" w14:textId="45CB9C55" w:rsidR="00181D3D" w:rsidRPr="0037189F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 xml:space="preserve">do </w:t>
            </w:r>
            <w:r w:rsidR="001C4979" w:rsidRPr="0037189F">
              <w:rPr>
                <w:rFonts w:cstheme="minorHAnsi"/>
                <w:sz w:val="16"/>
                <w:szCs w:val="16"/>
              </w:rPr>
              <w:t>5 lat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D7BD25" w14:textId="3DFFC0DC" w:rsidR="00181D3D" w:rsidRPr="0037189F" w:rsidRDefault="001C6E0B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color w:val="000000" w:themeColor="text1"/>
                <w:sz w:val="16"/>
                <w:szCs w:val="16"/>
              </w:rPr>
              <w:t>1 500,00 zł</w:t>
            </w:r>
          </w:p>
        </w:tc>
        <w:tc>
          <w:tcPr>
            <w:tcW w:w="1121" w:type="dxa"/>
            <w:vAlign w:val="center"/>
          </w:tcPr>
          <w:p w14:paraId="1B1A84BC" w14:textId="5B02B8C8" w:rsidR="00181D3D" w:rsidRPr="00735826" w:rsidRDefault="00181D3D" w:rsidP="00181D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0802C07" w14:textId="75A8A749" w:rsidR="00181D3D" w:rsidRPr="0037189F" w:rsidRDefault="00735826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płatny w</w:t>
            </w:r>
            <w:r w:rsidR="001C6E0B" w:rsidRPr="0037189F">
              <w:rPr>
                <w:rFonts w:cstheme="minorHAnsi"/>
                <w:sz w:val="16"/>
                <w:szCs w:val="16"/>
              </w:rPr>
              <w:t> </w:t>
            </w:r>
            <w:r w:rsidRPr="0037189F">
              <w:rPr>
                <w:rFonts w:cstheme="minorHAnsi"/>
                <w:sz w:val="16"/>
                <w:szCs w:val="16"/>
              </w:rPr>
              <w:t>terminie określonym w</w:t>
            </w:r>
            <w:r w:rsidR="001C6E0B" w:rsidRPr="0037189F">
              <w:rPr>
                <w:rFonts w:cstheme="minorHAnsi"/>
                <w:sz w:val="16"/>
                <w:szCs w:val="16"/>
              </w:rPr>
              <w:t> </w:t>
            </w:r>
            <w:r w:rsidRPr="0037189F">
              <w:rPr>
                <w:rFonts w:cstheme="minorHAnsi"/>
                <w:sz w:val="16"/>
                <w:szCs w:val="16"/>
              </w:rPr>
              <w:t>fakturze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5DE7C" w14:textId="77777777" w:rsidR="00181D3D" w:rsidRPr="00735826" w:rsidRDefault="00181D3D" w:rsidP="002946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1C6E0B" w:rsidRPr="00181D3D" w14:paraId="03EEFB10" w14:textId="77777777" w:rsidTr="001C6E0B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8623A8" w14:textId="77777777" w:rsidR="001C6E0B" w:rsidRPr="00735826" w:rsidRDefault="001C6E0B" w:rsidP="001C6E0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312ACCA" w14:textId="77777777" w:rsidR="001C6E0B" w:rsidRPr="00735826" w:rsidRDefault="001C6E0B" w:rsidP="001C6E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1E7B832C" w14:textId="77777777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Brandwica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363F4E6" w14:textId="77777777" w:rsidR="001C6E0B" w:rsidRPr="00735826" w:rsidRDefault="001C6E0B" w:rsidP="001C6E0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651/2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CB6BABA" w14:textId="77777777" w:rsidR="001C6E0B" w:rsidRPr="00735826" w:rsidRDefault="001C6E0B" w:rsidP="001C6E0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TB1S/00025956/7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9263A9F" w14:textId="77777777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AA3E9C9" w14:textId="77777777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3,65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D4C9FF6" w14:textId="77777777" w:rsidR="001C6E0B" w:rsidRPr="00735826" w:rsidRDefault="001C6E0B" w:rsidP="001C6E0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3,65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A14EF9" w14:textId="77777777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5F7F8B" w14:textId="77777777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1 500,00 zł</w:t>
            </w:r>
          </w:p>
        </w:tc>
        <w:tc>
          <w:tcPr>
            <w:tcW w:w="1121" w:type="dxa"/>
            <w:vAlign w:val="center"/>
          </w:tcPr>
          <w:p w14:paraId="618E510C" w14:textId="42FB64B4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CACF693" w14:textId="5EBD8670" w:rsidR="001C6E0B" w:rsidRPr="0037189F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 xml:space="preserve">Czynsz dzierżawny płatny jednorazowo do  </w:t>
            </w:r>
            <w:r w:rsidR="0037189F" w:rsidRPr="0037189F">
              <w:rPr>
                <w:rFonts w:cstheme="minorHAnsi"/>
                <w:sz w:val="16"/>
                <w:szCs w:val="16"/>
              </w:rPr>
              <w:t>15</w:t>
            </w:r>
            <w:r w:rsidRPr="0037189F">
              <w:rPr>
                <w:rFonts w:cstheme="minorHAnsi"/>
                <w:sz w:val="16"/>
                <w:szCs w:val="16"/>
              </w:rPr>
              <w:t xml:space="preserve">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C41A3" w14:textId="77777777" w:rsidR="001C6E0B" w:rsidRPr="00735826" w:rsidRDefault="001C6E0B" w:rsidP="001C6E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6B717FE5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22370F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5A6EE4C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2010CE2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Brandwica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FC07D6A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861/1</w:t>
            </w:r>
          </w:p>
          <w:p w14:paraId="5698128A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30C1977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239C233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861/5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CDBDB72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TB1S/00025956/7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97E71BE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</w:p>
          <w:p w14:paraId="42DE4AE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PsVI</w:t>
            </w:r>
            <w:proofErr w:type="spellEnd"/>
          </w:p>
          <w:p w14:paraId="64EB972B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Lzr-PsV</w:t>
            </w:r>
            <w:proofErr w:type="spellEnd"/>
          </w:p>
          <w:p w14:paraId="3D13290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Lzr-PsVI</w:t>
            </w:r>
            <w:proofErr w:type="spellEnd"/>
          </w:p>
          <w:p w14:paraId="23190A2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2A6EDC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PsVI</w:t>
            </w:r>
            <w:proofErr w:type="spellEnd"/>
          </w:p>
          <w:p w14:paraId="28FDD2C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dr</w:t>
            </w:r>
          </w:p>
          <w:p w14:paraId="2C8CC99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Bz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01E1B1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18,53</w:t>
            </w:r>
          </w:p>
          <w:p w14:paraId="0E012F0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E75B67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E609C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6,57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8115474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Dzierżawa gruntu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= 7,52 ha, 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PsVI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= 8,26 ha+ 5,86 ha = 14,12 ha, 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Lzr-PsV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= 1,53 ha, 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Lzr-PsVI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= 1,22 ha</w:t>
            </w:r>
            <w:r w:rsidRPr="0073582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 łącznej pow. 24,39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E1E57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2C113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9 800,00 zł</w:t>
            </w:r>
          </w:p>
        </w:tc>
        <w:tc>
          <w:tcPr>
            <w:tcW w:w="1121" w:type="dxa"/>
            <w:vAlign w:val="center"/>
          </w:tcPr>
          <w:p w14:paraId="37082C84" w14:textId="415338D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99C696E" w14:textId="10F00453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8578A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0516F266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445200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40AB3B9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099DA570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Brandwica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E07C5F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961/5</w:t>
            </w:r>
          </w:p>
          <w:p w14:paraId="62103BAD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3CE3CBB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994/24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9FCA674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TB1S/00025956/7</w:t>
            </w:r>
          </w:p>
        </w:tc>
        <w:tc>
          <w:tcPr>
            <w:tcW w:w="837" w:type="dxa"/>
            <w:shd w:val="clear" w:color="auto" w:fill="auto"/>
          </w:tcPr>
          <w:p w14:paraId="2C8A85C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</w:p>
          <w:p w14:paraId="593B3B1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</w:p>
          <w:p w14:paraId="5057081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35DD7A2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CA3D4F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</w:p>
          <w:p w14:paraId="042D639E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5C53691B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4204E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6,75</w:t>
            </w:r>
          </w:p>
          <w:p w14:paraId="5E880E9A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A5019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1,95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93BAB71" w14:textId="66FF42F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Dzierżawa gruntu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</w: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PsIII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2,11 ha+1,6</w:t>
            </w: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Pr="00735826">
              <w:rPr>
                <w:rFonts w:cstheme="minorHAnsi"/>
                <w:bCs/>
                <w:sz w:val="16"/>
                <w:szCs w:val="16"/>
              </w:rPr>
              <w:t xml:space="preserve"> ha = 3,7</w:t>
            </w:r>
            <w:r>
              <w:rPr>
                <w:rFonts w:cstheme="minorHAnsi"/>
                <w:bCs/>
                <w:sz w:val="16"/>
                <w:szCs w:val="16"/>
              </w:rPr>
              <w:t>3</w:t>
            </w:r>
            <w:r w:rsidRPr="00735826">
              <w:rPr>
                <w:rFonts w:cstheme="minorHAnsi"/>
                <w:bCs/>
                <w:sz w:val="16"/>
                <w:szCs w:val="16"/>
              </w:rPr>
              <w:t xml:space="preserve"> ha, </w:t>
            </w: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PsIV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4,36 ha + 0,17 ha = 4,53 ha, </w:t>
            </w: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PsV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0,28 ha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o łącznej pow. 8,</w:t>
            </w:r>
            <w:r>
              <w:rPr>
                <w:rFonts w:cstheme="minorHAnsi"/>
                <w:bCs/>
                <w:sz w:val="16"/>
                <w:szCs w:val="16"/>
              </w:rPr>
              <w:t>54</w:t>
            </w:r>
            <w:r w:rsidRPr="00735826">
              <w:rPr>
                <w:rFonts w:cstheme="minorHAnsi"/>
                <w:bCs/>
                <w:sz w:val="16"/>
                <w:szCs w:val="16"/>
              </w:rPr>
              <w:t xml:space="preserve">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12CEBD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36140A6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3 500,00 zł</w:t>
            </w:r>
          </w:p>
        </w:tc>
        <w:tc>
          <w:tcPr>
            <w:tcW w:w="1121" w:type="dxa"/>
            <w:vAlign w:val="center"/>
          </w:tcPr>
          <w:p w14:paraId="6092DDC0" w14:textId="30B855B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4F9DF18" w14:textId="2C49D15B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F07DC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1812F004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5DED1F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A5EB5B3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3E6D5C0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Jastkowice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4708E1B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2703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D084433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TB1S/00000419/0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12D40A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ŁIII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7194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1,73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313F9D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1,73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6231E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720D91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700,00 zł</w:t>
            </w:r>
          </w:p>
        </w:tc>
        <w:tc>
          <w:tcPr>
            <w:tcW w:w="1121" w:type="dxa"/>
            <w:vAlign w:val="center"/>
          </w:tcPr>
          <w:p w14:paraId="4EE0E626" w14:textId="2ABD1D81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234F1FD" w14:textId="15DA5558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45E4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1A8FE9D5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8E91E9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D8063E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Gmina Pysznica, </w:t>
            </w:r>
          </w:p>
          <w:p w14:paraId="21862B2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Kłyżów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315506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266/31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6979E53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TB1S/00000519/1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1A1932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PsVI</w:t>
            </w:r>
            <w:proofErr w:type="spellEnd"/>
          </w:p>
          <w:p w14:paraId="2E96C6B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6953016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0698900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4,3385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B98630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4,3385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75DBA5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1C1E8A7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1 800,00 zł</w:t>
            </w:r>
          </w:p>
        </w:tc>
        <w:tc>
          <w:tcPr>
            <w:tcW w:w="1121" w:type="dxa"/>
            <w:vAlign w:val="center"/>
          </w:tcPr>
          <w:p w14:paraId="46AF808A" w14:textId="3421B76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7073B16" w14:textId="0ECCC1F2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2B4D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6B73C2B3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E0A486D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89525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2E28BE2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Kłyżów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C13C33E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269/1</w:t>
            </w:r>
          </w:p>
          <w:p w14:paraId="4D362300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0E98C0B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337/2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AAE620F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TB1S/00000519/1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F487AE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W-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6605FAD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0E74379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B86360A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W-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06D3D35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602CF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14,92</w:t>
            </w:r>
          </w:p>
          <w:p w14:paraId="0FA9D09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B3973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4,24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BD87A2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Dzierżawa gruntu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</w: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PsIV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14,67 ha + 4,02 ha = 18,69 ha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W-</w:t>
            </w: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PsIV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0,25 ha + 0,22 ha = 0,47 ha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o łącznej pow. 19,16 ha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608F31E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063C41C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7 700,00 zł</w:t>
            </w:r>
          </w:p>
        </w:tc>
        <w:tc>
          <w:tcPr>
            <w:tcW w:w="1121" w:type="dxa"/>
            <w:vAlign w:val="center"/>
          </w:tcPr>
          <w:p w14:paraId="03B5561D" w14:textId="0C85C695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E674AA7" w14:textId="06FE66F4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A7B26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099F518B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3015087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7B1C7D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3200D24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Kłyżów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48F08B6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379/31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E4E2D0B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TB1S/00000519/1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822F3A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  <w:p w14:paraId="6FEA6D1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8DFC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11,82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55CD072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ok 9,50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B57D6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97D585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3 800,00 zł</w:t>
            </w:r>
          </w:p>
        </w:tc>
        <w:tc>
          <w:tcPr>
            <w:tcW w:w="1121" w:type="dxa"/>
            <w:vAlign w:val="center"/>
          </w:tcPr>
          <w:p w14:paraId="6B21AF8E" w14:textId="032005A5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8E71CA5" w14:textId="375A00B5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2AAC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0A8EF9A0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007F785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CAF81BC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4410C9A9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Pysznica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315335B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54/13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F601787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TB1S/00018754/9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737E5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DC2C9D0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10,90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4C51437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10,90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7A5724B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11EB22A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4 400,00 zł</w:t>
            </w:r>
          </w:p>
        </w:tc>
        <w:tc>
          <w:tcPr>
            <w:tcW w:w="1121" w:type="dxa"/>
            <w:vAlign w:val="center"/>
          </w:tcPr>
          <w:p w14:paraId="15BDB7F3" w14:textId="7E85314D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1A5C61B" w14:textId="4C6EEEBD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ADD34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3EBC70EA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0B36C2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407CD5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4401AE60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Pysznica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F8B7F28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4571/11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599D2AE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TB1S/00007257/5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34636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</w:p>
          <w:p w14:paraId="59D672E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3031E3A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1,9267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AB58C7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Dzierżawa gruntu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= 1,5295 ha, 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PsIV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= 0,2996 ha</w:t>
            </w:r>
            <w:r w:rsidRPr="00735826">
              <w:rPr>
                <w:rFonts w:cstheme="minorHAnsi"/>
                <w:sz w:val="16"/>
                <w:szCs w:val="16"/>
              </w:rPr>
              <w:br/>
            </w:r>
            <w:r w:rsidRPr="00735826">
              <w:rPr>
                <w:rFonts w:cstheme="minorHAnsi"/>
                <w:bCs/>
                <w:sz w:val="16"/>
                <w:szCs w:val="16"/>
              </w:rPr>
              <w:t xml:space="preserve">o łącznej pow. 1,8291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79D5F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6120807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800,00 zł</w:t>
            </w:r>
          </w:p>
        </w:tc>
        <w:tc>
          <w:tcPr>
            <w:tcW w:w="1121" w:type="dxa"/>
            <w:vAlign w:val="center"/>
          </w:tcPr>
          <w:p w14:paraId="71B25208" w14:textId="56C1572D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CCA96DB" w14:textId="11FE4812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A571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2A3DC689" w14:textId="77777777" w:rsidTr="0037189F">
        <w:trPr>
          <w:trHeight w:val="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E448D23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06E7572D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74081C8E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Pysznica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63C712A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4614/2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CE4296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TB1S/00007257/5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EDD1E6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</w:p>
          <w:p w14:paraId="53E33752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LsII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ECE149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0,76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2F8A97D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Dzierżawa gruntu</w:t>
            </w:r>
          </w:p>
          <w:p w14:paraId="288B08F0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PsV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0,60 ha,</w:t>
            </w:r>
          </w:p>
          <w:p w14:paraId="78E2A192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RV = 0,40 ha,</w:t>
            </w:r>
          </w:p>
          <w:p w14:paraId="295D5BB2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RIIIa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 = 0,02 ha + 0,05 ha + 0,08 ha + 0,01 ha + 0,06 ha = 0,22 ha,</w:t>
            </w:r>
          </w:p>
          <w:p w14:paraId="7D9386AA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RV = 0,16 ha + 0,07 ha = 0,23 ha,</w:t>
            </w:r>
          </w:p>
          <w:p w14:paraId="1FA22125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RIIIb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0,07 ha + 0,10 ha + 0,09 ha = 0,26 ha</w:t>
            </w:r>
          </w:p>
          <w:p w14:paraId="29DE45CF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W-</w:t>
            </w: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RIIIb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0,01 ha + 0,01 ha = 0,02 ha,</w:t>
            </w:r>
          </w:p>
          <w:p w14:paraId="4F28E6F9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>RII = 0,02 ha + 0,10 ha + 0,10 ha = 0,22 ha,</w:t>
            </w:r>
          </w:p>
          <w:p w14:paraId="6F31B0F3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 o łącznej pow. 1,95 ha</w:t>
            </w:r>
            <w:r w:rsidRPr="0073582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05E59F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1EADD343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800,00 zł</w:t>
            </w:r>
          </w:p>
        </w:tc>
        <w:tc>
          <w:tcPr>
            <w:tcW w:w="1121" w:type="dxa"/>
            <w:vMerge w:val="restart"/>
            <w:vAlign w:val="center"/>
          </w:tcPr>
          <w:p w14:paraId="239D1567" w14:textId="710DA9E3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0D8E8138" w14:textId="4C4D447D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EFFE69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23EE12EC" w14:textId="77777777" w:rsidTr="0037189F">
        <w:trPr>
          <w:trHeight w:val="24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EF63888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66E38D2D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2ABD409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4616/2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4F22B32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TB1S/00030710/9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96FF36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RV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9B93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0,45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69A45EE8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1D9CCE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7B95FBCD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3D3583C0" w14:textId="6D3A9D09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43E9D16C" w14:textId="5C4AD0B4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13F01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189F" w:rsidRPr="00181D3D" w14:paraId="61D0D1B2" w14:textId="77777777" w:rsidTr="0037189F">
        <w:trPr>
          <w:trHeight w:val="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F58B1AF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08A5917F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2CB5F9F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4617/2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F203039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TB1S/00030711/6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0E6F64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RIIIa</w:t>
            </w:r>
            <w:proofErr w:type="spellEnd"/>
          </w:p>
          <w:p w14:paraId="6782565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RV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6ED9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0,21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6C45BD94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A86BD0B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2E0F2697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726689BE" w14:textId="57433913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16482F4C" w14:textId="490C27FA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4B322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189F" w:rsidRPr="00181D3D" w14:paraId="2D503EF3" w14:textId="77777777" w:rsidTr="0037189F">
        <w:trPr>
          <w:trHeight w:val="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3098257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3EDA13EE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F3B6082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4618/1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3F24D45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TB1S/00033245/9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18B151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W-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RIIIb</w:t>
            </w:r>
            <w:proofErr w:type="spellEnd"/>
            <w:r w:rsidRPr="00735826">
              <w:rPr>
                <w:rFonts w:cstheme="minorHAnsi"/>
                <w:sz w:val="16"/>
                <w:szCs w:val="16"/>
              </w:rPr>
              <w:t xml:space="preserve"> </w:t>
            </w:r>
            <w:r w:rsidRPr="00735826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RIIIa</w:t>
            </w:r>
            <w:proofErr w:type="spellEnd"/>
          </w:p>
          <w:p w14:paraId="7FB45EE7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RIIIb</w:t>
            </w:r>
            <w:proofErr w:type="spellEnd"/>
          </w:p>
          <w:p w14:paraId="45A9BE6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RV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B34D7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0,24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0F26DC66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0E1E2A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54C2452A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5D642D29" w14:textId="0DCB8B5C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3BE4442F" w14:textId="62BF3BC0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F18967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189F" w:rsidRPr="00181D3D" w14:paraId="60D50773" w14:textId="77777777" w:rsidTr="0037189F">
        <w:trPr>
          <w:trHeight w:val="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A8BB835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5D26B17A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07388A3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4620/1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B4D9D98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TB1S/00038369/9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BA3BBE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W-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RIIIb</w:t>
            </w:r>
            <w:proofErr w:type="spellEnd"/>
          </w:p>
          <w:p w14:paraId="636BF457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RIIIa</w:t>
            </w:r>
            <w:proofErr w:type="spellEnd"/>
          </w:p>
          <w:p w14:paraId="3F8997A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RII</w:t>
            </w:r>
          </w:p>
          <w:p w14:paraId="1C8AD627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54667C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0,22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49079CA0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410787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6EA8556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1E0B3FD3" w14:textId="79C18BD3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2E0A03BE" w14:textId="672553C3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3E5F2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189F" w:rsidRPr="00181D3D" w14:paraId="1739F993" w14:textId="77777777" w:rsidTr="0037189F">
        <w:trPr>
          <w:trHeight w:val="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78BAE07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74A027EB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F28595C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4622/1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9F8E2FC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TB1S/00033245/9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C2898BE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RII</w:t>
            </w:r>
          </w:p>
          <w:p w14:paraId="2C78778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RIIIa</w:t>
            </w:r>
            <w:proofErr w:type="spellEnd"/>
          </w:p>
          <w:p w14:paraId="248E735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EB059B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0,25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5E42C59A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2A38AE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71561BE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779A3786" w14:textId="7C50DA0E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2A537FFB" w14:textId="309C4F48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617E5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189F" w:rsidRPr="00181D3D" w14:paraId="1E8D08A9" w14:textId="77777777" w:rsidTr="0037189F">
        <w:trPr>
          <w:trHeight w:val="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62847EF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725C52E5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AE50870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4623/1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F81843C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TB1S/00033245/9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6BAB99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RII</w:t>
            </w:r>
          </w:p>
          <w:p w14:paraId="046E3D0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RIIIa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429173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0,21</w:t>
            </w:r>
          </w:p>
        </w:tc>
        <w:tc>
          <w:tcPr>
            <w:tcW w:w="2429" w:type="dxa"/>
            <w:vMerge/>
            <w:shd w:val="clear" w:color="auto" w:fill="auto"/>
            <w:vAlign w:val="center"/>
          </w:tcPr>
          <w:p w14:paraId="076C0CEC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73863D8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295B3275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14:paraId="27F86429" w14:textId="0DCFC286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2AAB75F1" w14:textId="7250FC9F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D86450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7189F" w:rsidRPr="00181D3D" w14:paraId="2F6A2586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920CB2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4FDBF36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059D5D74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Pysznica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16CEA9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6254/3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302E09D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TB1S/00007257/5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6FE23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F4654F6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0,5559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363A4F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0,5559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367BEF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150002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250,00 zł</w:t>
            </w:r>
          </w:p>
        </w:tc>
        <w:tc>
          <w:tcPr>
            <w:tcW w:w="1121" w:type="dxa"/>
            <w:vAlign w:val="center"/>
          </w:tcPr>
          <w:p w14:paraId="22644A8F" w14:textId="64A1EF1E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AE527A" w14:textId="5449FC68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ECEA3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2B6876CA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2E4526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81F7084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Gmina Pysznica,</w:t>
            </w:r>
          </w:p>
          <w:p w14:paraId="392C23C9" w14:textId="77777777" w:rsidR="0037189F" w:rsidRPr="00735826" w:rsidRDefault="0037189F" w:rsidP="0037189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Pysznica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D65B9D2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6254/5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296AB64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TB1S/00007257/5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93A102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Lzr-PsIII</w:t>
            </w:r>
            <w:proofErr w:type="spellEnd"/>
          </w:p>
          <w:p w14:paraId="638A15C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PsIII</w:t>
            </w:r>
            <w:proofErr w:type="spellEnd"/>
          </w:p>
          <w:p w14:paraId="4373932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0D05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4,7908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A4F0D9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</w:p>
          <w:p w14:paraId="2CB86F81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Lzr-PsIII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0,20 ha</w:t>
            </w:r>
          </w:p>
          <w:p w14:paraId="3A9A63F5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bCs/>
                <w:sz w:val="16"/>
                <w:szCs w:val="16"/>
              </w:rPr>
              <w:t>PsIII</w:t>
            </w:r>
            <w:proofErr w:type="spellEnd"/>
            <w:r w:rsidRPr="00735826">
              <w:rPr>
                <w:rFonts w:cstheme="minorHAnsi"/>
                <w:bCs/>
                <w:sz w:val="16"/>
                <w:szCs w:val="16"/>
              </w:rPr>
              <w:t xml:space="preserve"> = 3,70 ha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łącznej pow. 3,90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F97B67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100109C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1 600,00 zł</w:t>
            </w:r>
          </w:p>
        </w:tc>
        <w:tc>
          <w:tcPr>
            <w:tcW w:w="1121" w:type="dxa"/>
            <w:vAlign w:val="center"/>
          </w:tcPr>
          <w:p w14:paraId="499834F5" w14:textId="335F3195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A8A039D" w14:textId="7E329323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9A129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  <w:tr w:rsidR="0037189F" w:rsidRPr="00181D3D" w14:paraId="1187020D" w14:textId="77777777" w:rsidTr="0037189F">
        <w:trPr>
          <w:trHeight w:val="83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1A1F581" w14:textId="77777777" w:rsidR="0037189F" w:rsidRPr="00735826" w:rsidRDefault="0037189F" w:rsidP="003718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D5432B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Gmina Pysznica, </w:t>
            </w:r>
          </w:p>
          <w:p w14:paraId="4229D8E4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obręb Studzieniec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A7270D4" w14:textId="77777777" w:rsidR="0037189F" w:rsidRPr="00735826" w:rsidRDefault="0037189F" w:rsidP="003718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5826">
              <w:rPr>
                <w:rFonts w:cstheme="minorHAnsi"/>
                <w:b/>
                <w:sz w:val="16"/>
                <w:szCs w:val="16"/>
              </w:rPr>
              <w:t>417/27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35F5239" w14:textId="77777777" w:rsidR="0037189F" w:rsidRPr="00735826" w:rsidRDefault="0037189F" w:rsidP="0037189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826">
              <w:rPr>
                <w:rFonts w:cstheme="minorHAnsi"/>
                <w:color w:val="000000" w:themeColor="text1"/>
                <w:sz w:val="16"/>
                <w:szCs w:val="16"/>
              </w:rPr>
              <w:t>TB1S/00041468/7</w:t>
            </w:r>
          </w:p>
        </w:tc>
        <w:tc>
          <w:tcPr>
            <w:tcW w:w="837" w:type="dxa"/>
            <w:shd w:val="clear" w:color="auto" w:fill="auto"/>
          </w:tcPr>
          <w:p w14:paraId="2AE2536A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LsIV</w:t>
            </w:r>
            <w:proofErr w:type="spellEnd"/>
          </w:p>
          <w:p w14:paraId="47A6C2FA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LsV</w:t>
            </w:r>
            <w:proofErr w:type="spellEnd"/>
          </w:p>
          <w:p w14:paraId="6392D6D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W-</w:t>
            </w: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</w:p>
          <w:p w14:paraId="134A11F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PsV</w:t>
            </w:r>
            <w:proofErr w:type="spellEnd"/>
          </w:p>
          <w:p w14:paraId="1BA0DCBF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dr</w:t>
            </w:r>
          </w:p>
          <w:p w14:paraId="054149F5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35826">
              <w:rPr>
                <w:rFonts w:cstheme="minorHAnsi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4BEE2D1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7,3131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A104937" w14:textId="77777777" w:rsidR="0037189F" w:rsidRPr="00735826" w:rsidRDefault="0037189F" w:rsidP="0037189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35826">
              <w:rPr>
                <w:rFonts w:cstheme="minorHAnsi"/>
                <w:bCs/>
                <w:sz w:val="16"/>
                <w:szCs w:val="16"/>
              </w:rPr>
              <w:t xml:space="preserve">Dzierżawa gruntu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 xml:space="preserve">o pow. ok. 3 ha </w:t>
            </w:r>
            <w:r w:rsidRPr="00735826">
              <w:rPr>
                <w:rFonts w:cstheme="minorHAnsi"/>
                <w:bCs/>
                <w:sz w:val="16"/>
                <w:szCs w:val="16"/>
              </w:rPr>
              <w:br/>
              <w:t>z przeznaczeniem na użytkowanie rolnicze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DD57BEC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do 1 roku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2000EBD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>1 200,00 zł</w:t>
            </w:r>
          </w:p>
        </w:tc>
        <w:tc>
          <w:tcPr>
            <w:tcW w:w="1121" w:type="dxa"/>
            <w:vAlign w:val="center"/>
          </w:tcPr>
          <w:p w14:paraId="4BEEC312" w14:textId="65FDF93E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151E">
              <w:rPr>
                <w:rFonts w:ascii="Arial Narrow" w:hAnsi="Arial Narrow" w:cs="Arial"/>
                <w:sz w:val="16"/>
                <w:szCs w:val="16"/>
              </w:rPr>
              <w:t>nie dotyczy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74221D4" w14:textId="3EC27FCF" w:rsidR="0037189F" w:rsidRPr="0037189F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89F">
              <w:rPr>
                <w:rFonts w:cstheme="minorHAnsi"/>
                <w:sz w:val="16"/>
                <w:szCs w:val="16"/>
              </w:rPr>
              <w:t>Czynsz dzierżawny płatny jednorazowo do  15 czerwca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18B290" w14:textId="77777777" w:rsidR="0037189F" w:rsidRPr="00735826" w:rsidRDefault="0037189F" w:rsidP="003718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26">
              <w:rPr>
                <w:rFonts w:cstheme="minorHAnsi"/>
                <w:sz w:val="16"/>
                <w:szCs w:val="16"/>
              </w:rPr>
              <w:t xml:space="preserve">Od dnia </w:t>
            </w:r>
            <w:r w:rsidRPr="00735826">
              <w:rPr>
                <w:rFonts w:cstheme="minorHAnsi"/>
                <w:sz w:val="16"/>
                <w:szCs w:val="16"/>
              </w:rPr>
              <w:br/>
              <w:t>podpisania umowy</w:t>
            </w:r>
          </w:p>
        </w:tc>
      </w:tr>
    </w:tbl>
    <w:p w14:paraId="71487141" w14:textId="77777777" w:rsidR="00181D3D" w:rsidRDefault="00181D3D" w:rsidP="00DF393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0"/>
          <w:szCs w:val="10"/>
          <w:shd w:val="clear" w:color="auto" w:fill="FFFFFF"/>
        </w:rPr>
      </w:pPr>
    </w:p>
    <w:p w14:paraId="0D40B778" w14:textId="77777777" w:rsidR="00181D3D" w:rsidRPr="00A41C2E" w:rsidRDefault="00181D3D" w:rsidP="00DF393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0"/>
          <w:szCs w:val="10"/>
          <w:shd w:val="clear" w:color="auto" w:fill="FFFFFF"/>
        </w:rPr>
      </w:pPr>
    </w:p>
    <w:p w14:paraId="61E59011" w14:textId="7A4A4499" w:rsidR="005828F4" w:rsidRPr="00F27B66" w:rsidRDefault="00DF3935" w:rsidP="00DC44B9">
      <w:pPr>
        <w:spacing w:after="0" w:line="240" w:lineRule="auto"/>
        <w:ind w:left="567" w:right="535"/>
        <w:jc w:val="both"/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</w:pPr>
      <w:r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>Powyższy wykaz wywiesza się na tablicy ogłoszeń w Urzędzie Gminy w Pysznicy</w:t>
      </w:r>
      <w:r w:rsidR="00E93AC9"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>,</w:t>
      </w:r>
      <w:r w:rsidR="005828F4" w:rsidRPr="005828F4">
        <w:t xml:space="preserve"> </w:t>
      </w:r>
      <w:r w:rsidR="005828F4" w:rsidRPr="005828F4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>zamieszcza się na stronie internetowej</w:t>
      </w:r>
      <w:r w:rsidR="00E93AC9"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Urzędu Gminy Pysznica </w:t>
      </w:r>
      <w:hyperlink r:id="rId6" w:history="1">
        <w:r w:rsidR="00E93AC9" w:rsidRPr="00DC44B9">
          <w:rPr>
            <w:rStyle w:val="Hipercze"/>
            <w:rFonts w:ascii="Arial Narrow" w:hAnsi="Arial Narrow" w:cs="Arial"/>
            <w:sz w:val="18"/>
            <w:szCs w:val="18"/>
            <w:shd w:val="clear" w:color="auto" w:fill="FFFFFF"/>
          </w:rPr>
          <w:t>https://pysznica.pl/</w:t>
        </w:r>
      </w:hyperlink>
      <w:r w:rsidR="00E93AC9"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EA3476"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oraz </w:t>
      </w:r>
      <w:r w:rsidR="00E93AC9"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na stronie BIP Gminy Pysznica </w:t>
      </w:r>
      <w:hyperlink r:id="rId7" w:history="1">
        <w:r w:rsidR="00EA3476" w:rsidRPr="00DC44B9">
          <w:rPr>
            <w:rStyle w:val="Hipercze"/>
            <w:rFonts w:ascii="Arial Narrow" w:hAnsi="Arial Narrow" w:cs="Arial"/>
            <w:sz w:val="18"/>
            <w:szCs w:val="18"/>
            <w:shd w:val="clear" w:color="auto" w:fill="FFFFFF"/>
          </w:rPr>
          <w:t>https://pysznica.bip.gmina.pl</w:t>
        </w:r>
      </w:hyperlink>
      <w:r w:rsidR="00EA3476" w:rsidRPr="00DC44B9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EA3476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>–</w:t>
      </w:r>
      <w:r w:rsidR="00E93AC9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zakładka</w:t>
      </w:r>
      <w:r w:rsidR="00EA3476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Gospodarka nieruchomościami – </w:t>
      </w:r>
      <w:r w:rsidR="00BA4845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>wykazy</w:t>
      </w:r>
      <w:r w:rsidR="00EA3476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na okres 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 xml:space="preserve">21 dni tj. od dnia </w:t>
      </w:r>
      <w:r w:rsidR="001C6E0B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11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.</w:t>
      </w:r>
      <w:r w:rsidR="004D6084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04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.202</w:t>
      </w:r>
      <w:r w:rsidR="00E92305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5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 xml:space="preserve"> r. do </w:t>
      </w:r>
      <w:r w:rsidR="001C6E0B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02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.</w:t>
      </w:r>
      <w:r w:rsidR="001C6E0B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05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.202</w:t>
      </w:r>
      <w:r w:rsidR="00E92305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>5</w:t>
      </w:r>
      <w:r w:rsidR="00BD6824" w:rsidRPr="00F27B66">
        <w:rPr>
          <w:rFonts w:ascii="Arial Narrow" w:hAnsi="Arial Narrow" w:cs="Times New Roman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FA7AFE" w:rsidRPr="00F27B66">
        <w:rPr>
          <w:rFonts w:ascii="Arial Narrow" w:hAnsi="Arial Narrow" w:cs="Arial"/>
          <w:b/>
          <w:color w:val="000000" w:themeColor="text1"/>
          <w:sz w:val="18"/>
          <w:szCs w:val="18"/>
          <w:shd w:val="clear" w:color="auto" w:fill="FFFFFF"/>
        </w:rPr>
        <w:t>r.</w:t>
      </w:r>
      <w:r w:rsidR="00EA3476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>,</w:t>
      </w:r>
      <w:r w:rsidR="00BF6E94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5828F4" w:rsidRPr="00F27B66">
        <w:rPr>
          <w:rFonts w:ascii="Arial Narrow" w:hAnsi="Arial Narrow" w:cs="Arial"/>
          <w:color w:val="000000" w:themeColor="text1"/>
          <w:sz w:val="18"/>
          <w:szCs w:val="18"/>
          <w:shd w:val="clear" w:color="auto" w:fill="FFFFFF"/>
        </w:rPr>
        <w:t xml:space="preserve">a także publikuje się w prasie codziennej ogólnokrajowej „monitorurzedowy.pl”. </w:t>
      </w:r>
    </w:p>
    <w:p w14:paraId="4E32883A" w14:textId="77777777" w:rsidR="00DF3935" w:rsidRPr="00F27B66" w:rsidRDefault="00DF3935" w:rsidP="00DC44B9">
      <w:pPr>
        <w:spacing w:after="0" w:line="240" w:lineRule="auto"/>
        <w:ind w:left="567" w:right="535"/>
        <w:jc w:val="both"/>
        <w:rPr>
          <w:rFonts w:ascii="Arial Narrow" w:hAnsi="Arial Narrow" w:cs="Arial"/>
          <w:sz w:val="18"/>
          <w:szCs w:val="18"/>
        </w:rPr>
      </w:pPr>
    </w:p>
    <w:p w14:paraId="03A0E799" w14:textId="38A84E3A" w:rsidR="00DF3935" w:rsidRPr="00F27B66" w:rsidRDefault="00DF3935" w:rsidP="00DC44B9">
      <w:pPr>
        <w:spacing w:after="0" w:line="240" w:lineRule="auto"/>
        <w:ind w:left="567" w:right="535"/>
        <w:jc w:val="both"/>
        <w:rPr>
          <w:rFonts w:ascii="Arial Narrow" w:hAnsi="Arial Narrow" w:cs="Arial"/>
          <w:sz w:val="18"/>
          <w:szCs w:val="18"/>
        </w:rPr>
      </w:pPr>
      <w:r w:rsidRPr="00F27B66">
        <w:rPr>
          <w:rFonts w:ascii="Arial Narrow" w:hAnsi="Arial Narrow" w:cs="Arial"/>
          <w:sz w:val="18"/>
          <w:szCs w:val="18"/>
        </w:rPr>
        <w:t>Bliższych informacji o nieruchomości zamieszczonej w wykazie można zasięgnąć w Urzędzie Gminy</w:t>
      </w:r>
      <w:r w:rsidR="00FA7AFE" w:rsidRPr="00F27B66">
        <w:rPr>
          <w:rFonts w:ascii="Arial Narrow" w:hAnsi="Arial Narrow" w:cs="Arial"/>
          <w:sz w:val="18"/>
          <w:szCs w:val="18"/>
        </w:rPr>
        <w:t xml:space="preserve"> w Pysznicy, ul. Wolności 322, </w:t>
      </w:r>
      <w:r w:rsidRPr="00F27B66">
        <w:rPr>
          <w:rFonts w:ascii="Arial Narrow" w:hAnsi="Arial Narrow" w:cs="Arial"/>
          <w:sz w:val="18"/>
          <w:szCs w:val="18"/>
        </w:rPr>
        <w:t xml:space="preserve">pokój nr </w:t>
      </w:r>
      <w:r w:rsidR="00597728" w:rsidRPr="00F27B66">
        <w:rPr>
          <w:rFonts w:ascii="Arial Narrow" w:hAnsi="Arial Narrow" w:cs="Arial"/>
          <w:sz w:val="18"/>
          <w:szCs w:val="18"/>
        </w:rPr>
        <w:t>6</w:t>
      </w:r>
      <w:r w:rsidRPr="00F27B66">
        <w:rPr>
          <w:rFonts w:ascii="Arial Narrow" w:hAnsi="Arial Narrow" w:cs="Arial"/>
          <w:sz w:val="18"/>
          <w:szCs w:val="18"/>
        </w:rPr>
        <w:t xml:space="preserve"> lub telefonicznie pod nr tel. 0-15 841-09-34 w godzinach urzędowania </w:t>
      </w:r>
      <w:r w:rsidR="0037189F">
        <w:rPr>
          <w:rFonts w:ascii="Arial Narrow" w:hAnsi="Arial Narrow" w:cs="Arial"/>
          <w:sz w:val="18"/>
          <w:szCs w:val="18"/>
        </w:rPr>
        <w:br/>
      </w:r>
      <w:r w:rsidRPr="00F27B66">
        <w:rPr>
          <w:rFonts w:ascii="Arial Narrow" w:hAnsi="Arial Narrow" w:cs="Arial"/>
          <w:sz w:val="18"/>
          <w:szCs w:val="18"/>
        </w:rPr>
        <w:t>tj. od 7</w:t>
      </w:r>
      <w:r w:rsidR="00FB03AC" w:rsidRPr="00F27B66">
        <w:rPr>
          <w:rFonts w:ascii="Arial Narrow" w:hAnsi="Arial Narrow" w:cs="Arial"/>
          <w:sz w:val="18"/>
          <w:szCs w:val="18"/>
        </w:rPr>
        <w:t>:30 do 15:</w:t>
      </w:r>
      <w:r w:rsidRPr="00F27B66">
        <w:rPr>
          <w:rFonts w:ascii="Arial Narrow" w:hAnsi="Arial Narrow" w:cs="Arial"/>
          <w:sz w:val="18"/>
          <w:szCs w:val="18"/>
        </w:rPr>
        <w:t>30  w</w:t>
      </w:r>
      <w:r w:rsidR="00BF1A2A" w:rsidRPr="00F27B66">
        <w:rPr>
          <w:rFonts w:ascii="Arial Narrow" w:hAnsi="Arial Narrow" w:cs="Arial"/>
          <w:sz w:val="18"/>
          <w:szCs w:val="18"/>
        </w:rPr>
        <w:t> </w:t>
      </w:r>
      <w:r w:rsidRPr="00F27B66">
        <w:rPr>
          <w:rFonts w:ascii="Arial Narrow" w:hAnsi="Arial Narrow" w:cs="Arial"/>
          <w:sz w:val="18"/>
          <w:szCs w:val="18"/>
        </w:rPr>
        <w:t>poniedziałki, wtorki, czwartki, piątki oraz w godzinach od 9.00 do 17.00 w środy.</w:t>
      </w:r>
    </w:p>
    <w:p w14:paraId="237827EA" w14:textId="2C867980" w:rsidR="00BD6824" w:rsidRPr="00A41C2E" w:rsidRDefault="00BD6824" w:rsidP="00DC44B9">
      <w:pPr>
        <w:spacing w:after="0" w:line="240" w:lineRule="auto"/>
        <w:ind w:left="567" w:right="535"/>
        <w:jc w:val="both"/>
        <w:rPr>
          <w:rFonts w:ascii="Arial Narrow" w:hAnsi="Arial Narrow" w:cs="Arial"/>
          <w:sz w:val="18"/>
          <w:szCs w:val="18"/>
        </w:rPr>
      </w:pPr>
    </w:p>
    <w:p w14:paraId="7ACC7BD6" w14:textId="3DEFF326" w:rsidR="001A7090" w:rsidRPr="00BF1A2A" w:rsidRDefault="001C6E0B" w:rsidP="00DC44B9">
      <w:pPr>
        <w:spacing w:after="0" w:line="360" w:lineRule="auto"/>
        <w:ind w:left="567" w:right="535"/>
        <w:rPr>
          <w:rFonts w:ascii="Arial Narrow" w:hAnsi="Arial Narrow" w:cs="Arial"/>
          <w:sz w:val="16"/>
          <w:szCs w:val="16"/>
        </w:rPr>
      </w:pPr>
      <w:r w:rsidRPr="00DC44B9">
        <w:rPr>
          <w:rFonts w:ascii="Arial Narrow" w:hAnsi="Arial Narrow" w:cs="Arial"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D3D18" wp14:editId="0A9F6BA3">
                <wp:simplePos x="0" y="0"/>
                <wp:positionH relativeFrom="column">
                  <wp:posOffset>8547100</wp:posOffset>
                </wp:positionH>
                <wp:positionV relativeFrom="paragraph">
                  <wp:posOffset>-111760</wp:posOffset>
                </wp:positionV>
                <wp:extent cx="1159510" cy="495300"/>
                <wp:effectExtent l="0" t="0" r="254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AE0" w14:textId="1E530393" w:rsidR="00B03236" w:rsidRPr="00ED58F6" w:rsidRDefault="00B03236" w:rsidP="00ED58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D58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Wójt</w:t>
                            </w:r>
                          </w:p>
                          <w:p w14:paraId="18C37B04" w14:textId="2E496D96" w:rsidR="00B03236" w:rsidRPr="00ED58F6" w:rsidRDefault="00B03236" w:rsidP="00ED58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D58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Łukasz </w:t>
                            </w:r>
                            <w:proofErr w:type="spellStart"/>
                            <w:r w:rsidRPr="00ED58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D3D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73pt;margin-top:-8.8pt;width:91.3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" stroked="f">
                <v:textbox>
                  <w:txbxContent>
                    <w:p w14:paraId="2B17EAE0" w14:textId="1E530393" w:rsidR="00B03236" w:rsidRPr="00ED58F6" w:rsidRDefault="00B03236" w:rsidP="00ED58F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D58F6">
                        <w:rPr>
                          <w:rFonts w:ascii="Arial Narrow" w:hAnsi="Arial Narrow"/>
                          <w:sz w:val="18"/>
                          <w:szCs w:val="18"/>
                        </w:rPr>
                        <w:t>Wójt</w:t>
                      </w:r>
                    </w:p>
                    <w:p w14:paraId="18C37B04" w14:textId="2E496D96" w:rsidR="00B03236" w:rsidRPr="00ED58F6" w:rsidRDefault="00B03236" w:rsidP="00ED58F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D58F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Łukasz </w:t>
                      </w:r>
                      <w:proofErr w:type="spellStart"/>
                      <w:r w:rsidRPr="00ED58F6">
                        <w:rPr>
                          <w:rFonts w:ascii="Arial Narrow" w:hAnsi="Arial Narrow"/>
                          <w:sz w:val="18"/>
                          <w:szCs w:val="18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5152B" w:rsidRPr="00BF1A2A">
        <w:rPr>
          <w:rFonts w:ascii="Arial Narrow" w:hAnsi="Arial Narrow" w:cs="Arial"/>
          <w:sz w:val="16"/>
          <w:szCs w:val="16"/>
        </w:rPr>
        <w:t xml:space="preserve"> </w:t>
      </w:r>
      <w:bookmarkEnd w:id="0"/>
    </w:p>
    <w:sectPr w:rsidR="001A7090" w:rsidRPr="00BF1A2A" w:rsidSect="0037189F">
      <w:pgSz w:w="16840" w:h="23808" w:code="8"/>
      <w:pgMar w:top="425" w:right="709" w:bottom="238" w:left="42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526"/>
    <w:multiLevelType w:val="hybridMultilevel"/>
    <w:tmpl w:val="399C8FE0"/>
    <w:lvl w:ilvl="0" w:tplc="C5829A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41157492">
    <w:abstractNumId w:val="0"/>
  </w:num>
  <w:num w:numId="2" w16cid:durableId="214010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35"/>
    <w:rsid w:val="000204BA"/>
    <w:rsid w:val="00026C95"/>
    <w:rsid w:val="000344A8"/>
    <w:rsid w:val="00054B4B"/>
    <w:rsid w:val="00082FC5"/>
    <w:rsid w:val="000A7A9A"/>
    <w:rsid w:val="000B60C3"/>
    <w:rsid w:val="000F1F6A"/>
    <w:rsid w:val="001054A1"/>
    <w:rsid w:val="001100E0"/>
    <w:rsid w:val="001277BF"/>
    <w:rsid w:val="00131C13"/>
    <w:rsid w:val="001356E1"/>
    <w:rsid w:val="00165BB7"/>
    <w:rsid w:val="00181D3D"/>
    <w:rsid w:val="001A7090"/>
    <w:rsid w:val="001C4963"/>
    <w:rsid w:val="001C4979"/>
    <w:rsid w:val="001C6E0B"/>
    <w:rsid w:val="001E1523"/>
    <w:rsid w:val="00221C1E"/>
    <w:rsid w:val="00225811"/>
    <w:rsid w:val="002360B4"/>
    <w:rsid w:val="0025152B"/>
    <w:rsid w:val="00256B2A"/>
    <w:rsid w:val="002974BA"/>
    <w:rsid w:val="002B1CB5"/>
    <w:rsid w:val="002B6AB8"/>
    <w:rsid w:val="002E34E3"/>
    <w:rsid w:val="0033125C"/>
    <w:rsid w:val="0034334C"/>
    <w:rsid w:val="0037189F"/>
    <w:rsid w:val="00380311"/>
    <w:rsid w:val="00383164"/>
    <w:rsid w:val="00386C2C"/>
    <w:rsid w:val="003E36FA"/>
    <w:rsid w:val="0040276E"/>
    <w:rsid w:val="0047498A"/>
    <w:rsid w:val="004B5551"/>
    <w:rsid w:val="004B62DD"/>
    <w:rsid w:val="004D6084"/>
    <w:rsid w:val="004E7242"/>
    <w:rsid w:val="004E7E4A"/>
    <w:rsid w:val="00514520"/>
    <w:rsid w:val="00571C76"/>
    <w:rsid w:val="0057323A"/>
    <w:rsid w:val="005828F4"/>
    <w:rsid w:val="005869D7"/>
    <w:rsid w:val="00597728"/>
    <w:rsid w:val="005A693D"/>
    <w:rsid w:val="005D2372"/>
    <w:rsid w:val="005E4889"/>
    <w:rsid w:val="005F78CF"/>
    <w:rsid w:val="00631BDB"/>
    <w:rsid w:val="0064518A"/>
    <w:rsid w:val="0064782B"/>
    <w:rsid w:val="006607A7"/>
    <w:rsid w:val="006644C9"/>
    <w:rsid w:val="006A64FC"/>
    <w:rsid w:val="006C021A"/>
    <w:rsid w:val="006D08AF"/>
    <w:rsid w:val="006F597E"/>
    <w:rsid w:val="0070385D"/>
    <w:rsid w:val="00735826"/>
    <w:rsid w:val="007374C8"/>
    <w:rsid w:val="007C3477"/>
    <w:rsid w:val="007F2A41"/>
    <w:rsid w:val="008009B7"/>
    <w:rsid w:val="0080474A"/>
    <w:rsid w:val="008233DB"/>
    <w:rsid w:val="0084003B"/>
    <w:rsid w:val="008678FA"/>
    <w:rsid w:val="00880111"/>
    <w:rsid w:val="00897B7D"/>
    <w:rsid w:val="008D2890"/>
    <w:rsid w:val="008E54A9"/>
    <w:rsid w:val="00900A3E"/>
    <w:rsid w:val="00906EF9"/>
    <w:rsid w:val="0091342C"/>
    <w:rsid w:val="00921F37"/>
    <w:rsid w:val="00940082"/>
    <w:rsid w:val="00944EB3"/>
    <w:rsid w:val="00955EE6"/>
    <w:rsid w:val="00973DC9"/>
    <w:rsid w:val="00975147"/>
    <w:rsid w:val="00984CD7"/>
    <w:rsid w:val="00987FC8"/>
    <w:rsid w:val="009A5070"/>
    <w:rsid w:val="009C03B8"/>
    <w:rsid w:val="009C4EF8"/>
    <w:rsid w:val="009E45DC"/>
    <w:rsid w:val="009F4A08"/>
    <w:rsid w:val="00A04119"/>
    <w:rsid w:val="00A33DF1"/>
    <w:rsid w:val="00A41C2E"/>
    <w:rsid w:val="00A56E6F"/>
    <w:rsid w:val="00A8554F"/>
    <w:rsid w:val="00AE6045"/>
    <w:rsid w:val="00B03236"/>
    <w:rsid w:val="00B567D3"/>
    <w:rsid w:val="00B8590D"/>
    <w:rsid w:val="00BA0AB8"/>
    <w:rsid w:val="00BA4845"/>
    <w:rsid w:val="00BB0ABF"/>
    <w:rsid w:val="00BB3150"/>
    <w:rsid w:val="00BD6824"/>
    <w:rsid w:val="00BF1A2A"/>
    <w:rsid w:val="00BF6E94"/>
    <w:rsid w:val="00C107A2"/>
    <w:rsid w:val="00C31861"/>
    <w:rsid w:val="00C34D47"/>
    <w:rsid w:val="00C37788"/>
    <w:rsid w:val="00C411EA"/>
    <w:rsid w:val="00C54FA3"/>
    <w:rsid w:val="00CB3585"/>
    <w:rsid w:val="00D107DD"/>
    <w:rsid w:val="00D130F8"/>
    <w:rsid w:val="00D440C2"/>
    <w:rsid w:val="00D769B5"/>
    <w:rsid w:val="00DC44B9"/>
    <w:rsid w:val="00DE00A6"/>
    <w:rsid w:val="00DF0A67"/>
    <w:rsid w:val="00DF3935"/>
    <w:rsid w:val="00E1617E"/>
    <w:rsid w:val="00E217E3"/>
    <w:rsid w:val="00E62C59"/>
    <w:rsid w:val="00E65198"/>
    <w:rsid w:val="00E92305"/>
    <w:rsid w:val="00E93AC9"/>
    <w:rsid w:val="00EA3476"/>
    <w:rsid w:val="00EA70AF"/>
    <w:rsid w:val="00EC2F7E"/>
    <w:rsid w:val="00ED3745"/>
    <w:rsid w:val="00ED58F6"/>
    <w:rsid w:val="00EF1298"/>
    <w:rsid w:val="00F07342"/>
    <w:rsid w:val="00F24EF2"/>
    <w:rsid w:val="00F27B66"/>
    <w:rsid w:val="00F302CE"/>
    <w:rsid w:val="00F6026F"/>
    <w:rsid w:val="00F678C9"/>
    <w:rsid w:val="00F84FC3"/>
    <w:rsid w:val="00FA1815"/>
    <w:rsid w:val="00FA7AFE"/>
    <w:rsid w:val="00FB03AC"/>
    <w:rsid w:val="00FB40B4"/>
    <w:rsid w:val="00FC24CE"/>
    <w:rsid w:val="00FC3A43"/>
    <w:rsid w:val="00FF0779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248"/>
  <w15:chartTrackingRefBased/>
  <w15:docId w15:val="{D5A63C63-AE1F-473F-8577-84DBCA7A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F39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3A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3AC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ysznica.bip.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yszn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2CEC-0950-4016-990D-C3CFC036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Delsal</dc:creator>
  <cp:keywords/>
  <dc:description/>
  <cp:lastModifiedBy>Joanna Delsal</cp:lastModifiedBy>
  <cp:revision>8</cp:revision>
  <cp:lastPrinted>2025-04-11T13:07:00Z</cp:lastPrinted>
  <dcterms:created xsi:type="dcterms:W3CDTF">2025-04-11T10:24:00Z</dcterms:created>
  <dcterms:modified xsi:type="dcterms:W3CDTF">2025-04-11T13:12:00Z</dcterms:modified>
</cp:coreProperties>
</file>