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EDA1" w14:textId="6C1CD272" w:rsidR="00DF3935" w:rsidRDefault="00DF3935" w:rsidP="00C13ADA">
      <w:pPr>
        <w:spacing w:after="0" w:line="240" w:lineRule="auto"/>
        <w:ind w:left="142" w:right="425"/>
        <w:jc w:val="center"/>
        <w:rPr>
          <w:rFonts w:ascii="Arial Narrow" w:hAnsi="Arial Narrow" w:cs="Arial"/>
          <w:b/>
          <w:sz w:val="24"/>
          <w:szCs w:val="24"/>
        </w:rPr>
      </w:pPr>
      <w:r w:rsidRPr="00DC44B9">
        <w:rPr>
          <w:rFonts w:ascii="Arial Narrow" w:hAnsi="Arial Narrow" w:cs="Arial"/>
          <w:b/>
          <w:sz w:val="24"/>
          <w:szCs w:val="24"/>
        </w:rPr>
        <w:t>Wójt Gminy Pysznica, działając na podstawie art. 35 ust. 1 i 2 ustawy z dnia 21 sierpnia 1997</w:t>
      </w:r>
      <w:r w:rsidR="005E4889" w:rsidRPr="00DC44B9">
        <w:rPr>
          <w:rFonts w:ascii="Arial Narrow" w:hAnsi="Arial Narrow" w:cs="Arial"/>
          <w:b/>
          <w:sz w:val="24"/>
          <w:szCs w:val="24"/>
        </w:rPr>
        <w:t xml:space="preserve"> </w:t>
      </w:r>
      <w:r w:rsidRPr="00DC44B9">
        <w:rPr>
          <w:rFonts w:ascii="Arial Narrow" w:hAnsi="Arial Narrow" w:cs="Arial"/>
          <w:b/>
          <w:sz w:val="24"/>
          <w:szCs w:val="24"/>
        </w:rPr>
        <w:t xml:space="preserve">r. o gospodarce nieruchomościami </w:t>
      </w:r>
      <w:r w:rsidR="00C13ADA">
        <w:rPr>
          <w:rFonts w:ascii="Arial Narrow" w:hAnsi="Arial Narrow" w:cs="Arial"/>
          <w:b/>
          <w:sz w:val="24"/>
          <w:szCs w:val="24"/>
        </w:rPr>
        <w:br/>
      </w:r>
      <w:r w:rsidRPr="00DC44B9">
        <w:rPr>
          <w:rFonts w:ascii="Arial Narrow" w:hAnsi="Arial Narrow" w:cs="Arial"/>
          <w:b/>
          <w:sz w:val="24"/>
          <w:szCs w:val="24"/>
        </w:rPr>
        <w:t>(Dz.</w:t>
      </w:r>
      <w:r w:rsidR="005E4889" w:rsidRPr="00DC44B9">
        <w:rPr>
          <w:rFonts w:ascii="Arial Narrow" w:hAnsi="Arial Narrow" w:cs="Arial"/>
          <w:b/>
          <w:sz w:val="24"/>
          <w:szCs w:val="24"/>
        </w:rPr>
        <w:t xml:space="preserve"> </w:t>
      </w:r>
      <w:r w:rsidRPr="00DC44B9">
        <w:rPr>
          <w:rFonts w:ascii="Arial Narrow" w:hAnsi="Arial Narrow" w:cs="Arial"/>
          <w:b/>
          <w:sz w:val="24"/>
          <w:szCs w:val="24"/>
        </w:rPr>
        <w:t xml:space="preserve">U. z </w:t>
      </w:r>
      <w:r w:rsidR="007E03B5">
        <w:rPr>
          <w:rFonts w:ascii="Arial Narrow" w:hAnsi="Arial Narrow" w:cs="Arial"/>
          <w:b/>
          <w:sz w:val="24"/>
          <w:szCs w:val="24"/>
        </w:rPr>
        <w:t>2024</w:t>
      </w:r>
      <w:r w:rsidR="008D2890" w:rsidRPr="00DC44B9">
        <w:rPr>
          <w:rFonts w:ascii="Arial Narrow" w:hAnsi="Arial Narrow" w:cs="Arial"/>
          <w:b/>
          <w:sz w:val="24"/>
          <w:szCs w:val="24"/>
        </w:rPr>
        <w:t xml:space="preserve"> poz. </w:t>
      </w:r>
      <w:r w:rsidR="007E03B5">
        <w:rPr>
          <w:rFonts w:ascii="Arial Narrow" w:hAnsi="Arial Narrow" w:cs="Arial"/>
          <w:b/>
          <w:sz w:val="24"/>
          <w:szCs w:val="24"/>
        </w:rPr>
        <w:t>1</w:t>
      </w:r>
      <w:r w:rsidR="00F27DB2">
        <w:rPr>
          <w:rFonts w:ascii="Arial Narrow" w:hAnsi="Arial Narrow" w:cs="Arial"/>
          <w:b/>
          <w:sz w:val="24"/>
          <w:szCs w:val="24"/>
        </w:rPr>
        <w:t>1</w:t>
      </w:r>
      <w:r w:rsidR="007E03B5">
        <w:rPr>
          <w:rFonts w:ascii="Arial Narrow" w:hAnsi="Arial Narrow" w:cs="Arial"/>
          <w:b/>
          <w:sz w:val="24"/>
          <w:szCs w:val="24"/>
        </w:rPr>
        <w:t>45</w:t>
      </w:r>
      <w:r w:rsidR="0034334C" w:rsidRPr="00DC44B9">
        <w:rPr>
          <w:rFonts w:ascii="Arial Narrow" w:hAnsi="Arial Narrow" w:cs="Arial"/>
          <w:b/>
          <w:sz w:val="24"/>
          <w:szCs w:val="24"/>
        </w:rPr>
        <w:t xml:space="preserve"> </w:t>
      </w:r>
      <w:r w:rsidR="00C13ADA">
        <w:rPr>
          <w:rFonts w:ascii="Arial Narrow" w:hAnsi="Arial Narrow" w:cs="Arial"/>
          <w:b/>
          <w:sz w:val="24"/>
          <w:szCs w:val="24"/>
        </w:rPr>
        <w:t xml:space="preserve">z </w:t>
      </w:r>
      <w:proofErr w:type="spellStart"/>
      <w:r w:rsidR="00C13ADA">
        <w:rPr>
          <w:rFonts w:ascii="Arial Narrow" w:hAnsi="Arial Narrow" w:cs="Arial"/>
          <w:b/>
          <w:sz w:val="24"/>
          <w:szCs w:val="24"/>
        </w:rPr>
        <w:t>późn</w:t>
      </w:r>
      <w:proofErr w:type="spellEnd"/>
      <w:r w:rsidR="00C13ADA">
        <w:rPr>
          <w:rFonts w:ascii="Arial Narrow" w:hAnsi="Arial Narrow" w:cs="Arial"/>
          <w:b/>
          <w:sz w:val="24"/>
          <w:szCs w:val="24"/>
        </w:rPr>
        <w:t>. zm</w:t>
      </w:r>
      <w:r w:rsidR="005D2372" w:rsidRPr="00DC44B9">
        <w:rPr>
          <w:rFonts w:ascii="Arial Narrow" w:hAnsi="Arial Narrow" w:cs="Arial"/>
          <w:b/>
          <w:sz w:val="24"/>
          <w:szCs w:val="24"/>
        </w:rPr>
        <w:t>.</w:t>
      </w:r>
      <w:r w:rsidRPr="00DC44B9">
        <w:rPr>
          <w:rFonts w:ascii="Arial Narrow" w:hAnsi="Arial Narrow" w:cs="Arial"/>
          <w:b/>
          <w:sz w:val="24"/>
          <w:szCs w:val="24"/>
        </w:rPr>
        <w:t xml:space="preserve">) podaje do publicznej wiadomości wykaz nieruchomości przeznaczonych do </w:t>
      </w:r>
      <w:r w:rsidR="00CD2D04">
        <w:rPr>
          <w:rFonts w:ascii="Arial Narrow" w:hAnsi="Arial Narrow" w:cs="Arial"/>
          <w:b/>
          <w:sz w:val="24"/>
          <w:szCs w:val="24"/>
        </w:rPr>
        <w:t>użyczenia</w:t>
      </w:r>
      <w:r w:rsidRPr="00DC44B9">
        <w:rPr>
          <w:rFonts w:ascii="Arial Narrow" w:hAnsi="Arial Narrow" w:cs="Arial"/>
          <w:b/>
          <w:sz w:val="24"/>
          <w:szCs w:val="24"/>
        </w:rPr>
        <w:t>:</w:t>
      </w:r>
    </w:p>
    <w:p w14:paraId="1EF77B05" w14:textId="77777777" w:rsidR="00BF1A2A" w:rsidRPr="00A41C2E" w:rsidRDefault="00BF1A2A" w:rsidP="0025152B">
      <w:pPr>
        <w:spacing w:after="0" w:line="240" w:lineRule="auto"/>
        <w:jc w:val="center"/>
        <w:rPr>
          <w:rFonts w:ascii="Arial Narrow" w:hAnsi="Arial Narrow" w:cs="Arial"/>
          <w:b/>
          <w:sz w:val="12"/>
          <w:szCs w:val="12"/>
        </w:rPr>
      </w:pPr>
    </w:p>
    <w:p w14:paraId="137D2A8D" w14:textId="77777777" w:rsidR="0063745B" w:rsidRDefault="0063745B" w:rsidP="00DF3935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0"/>
          <w:szCs w:val="10"/>
          <w:shd w:val="clear" w:color="auto" w:fill="FFFFFF"/>
        </w:rPr>
      </w:pPr>
    </w:p>
    <w:tbl>
      <w:tblPr>
        <w:tblStyle w:val="Tabela-Siatk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577"/>
        <w:gridCol w:w="1642"/>
        <w:gridCol w:w="823"/>
        <w:gridCol w:w="1445"/>
        <w:gridCol w:w="2268"/>
        <w:gridCol w:w="3018"/>
        <w:gridCol w:w="1701"/>
      </w:tblGrid>
      <w:tr w:rsidR="0063745B" w:rsidRPr="00A124DE" w14:paraId="55AC78BF" w14:textId="77777777" w:rsidTr="00F40ADD">
        <w:trPr>
          <w:trHeight w:val="701"/>
          <w:jc w:val="center"/>
        </w:trPr>
        <w:tc>
          <w:tcPr>
            <w:tcW w:w="421" w:type="dxa"/>
            <w:shd w:val="clear" w:color="auto" w:fill="A8D08D" w:themeFill="accent6" w:themeFillTint="99"/>
            <w:vAlign w:val="center"/>
          </w:tcPr>
          <w:p w14:paraId="0D3B4D42" w14:textId="77777777" w:rsidR="0063745B" w:rsidRPr="00B03558" w:rsidRDefault="0063745B" w:rsidP="00B03558">
            <w:pPr>
              <w:ind w:left="-120" w:right="-111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147991570"/>
            <w:r w:rsidRPr="00B0355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78CF9C22" w14:textId="77777777" w:rsidR="0063745B" w:rsidRPr="00B03558" w:rsidRDefault="0063745B" w:rsidP="006374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3558">
              <w:rPr>
                <w:rFonts w:cstheme="minorHAnsi"/>
                <w:b/>
                <w:sz w:val="20"/>
                <w:szCs w:val="20"/>
              </w:rPr>
              <w:t xml:space="preserve">Położenie </w:t>
            </w:r>
            <w:r w:rsidRPr="00B03558">
              <w:rPr>
                <w:rFonts w:cstheme="minorHAnsi"/>
                <w:b/>
                <w:sz w:val="20"/>
                <w:szCs w:val="20"/>
              </w:rPr>
              <w:br/>
              <w:t>nieruchomości</w:t>
            </w:r>
          </w:p>
        </w:tc>
        <w:tc>
          <w:tcPr>
            <w:tcW w:w="1577" w:type="dxa"/>
            <w:shd w:val="clear" w:color="auto" w:fill="A8D08D" w:themeFill="accent6" w:themeFillTint="99"/>
            <w:vAlign w:val="center"/>
          </w:tcPr>
          <w:p w14:paraId="53ECA216" w14:textId="77777777" w:rsidR="0063745B" w:rsidRPr="00B03558" w:rsidRDefault="0063745B" w:rsidP="006374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3558">
              <w:rPr>
                <w:rFonts w:cstheme="minorHAnsi"/>
                <w:b/>
                <w:sz w:val="20"/>
                <w:szCs w:val="20"/>
              </w:rPr>
              <w:t>Oznaczenie</w:t>
            </w:r>
          </w:p>
          <w:p w14:paraId="38130680" w14:textId="77777777" w:rsidR="0063745B" w:rsidRPr="00B03558" w:rsidRDefault="0063745B" w:rsidP="006374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3558">
              <w:rPr>
                <w:rFonts w:cstheme="minorHAnsi"/>
                <w:b/>
                <w:sz w:val="20"/>
                <w:szCs w:val="20"/>
              </w:rPr>
              <w:t>Nieruchomości</w:t>
            </w:r>
          </w:p>
          <w:p w14:paraId="30F91283" w14:textId="4CED348A" w:rsidR="0063745B" w:rsidRPr="00B03558" w:rsidRDefault="0063745B" w:rsidP="006374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3558">
              <w:rPr>
                <w:rFonts w:cstheme="minorHAnsi"/>
                <w:b/>
                <w:sz w:val="20"/>
                <w:szCs w:val="20"/>
              </w:rPr>
              <w:t>wg katastru</w:t>
            </w:r>
          </w:p>
        </w:tc>
        <w:tc>
          <w:tcPr>
            <w:tcW w:w="1642" w:type="dxa"/>
            <w:shd w:val="clear" w:color="auto" w:fill="A8D08D" w:themeFill="accent6" w:themeFillTint="99"/>
            <w:vAlign w:val="center"/>
          </w:tcPr>
          <w:p w14:paraId="4FA5AD1A" w14:textId="03AA2278" w:rsidR="0063745B" w:rsidRPr="00B03558" w:rsidRDefault="0063745B" w:rsidP="006374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3558">
              <w:rPr>
                <w:rFonts w:cstheme="minorHAnsi"/>
                <w:b/>
                <w:sz w:val="20"/>
                <w:szCs w:val="20"/>
              </w:rPr>
              <w:t>Nr Księgi</w:t>
            </w:r>
            <w:r w:rsidRPr="00B03558">
              <w:rPr>
                <w:rFonts w:cstheme="minorHAnsi"/>
                <w:b/>
                <w:sz w:val="20"/>
                <w:szCs w:val="20"/>
              </w:rPr>
              <w:br/>
              <w:t>Wieczystej</w:t>
            </w:r>
          </w:p>
        </w:tc>
        <w:tc>
          <w:tcPr>
            <w:tcW w:w="823" w:type="dxa"/>
            <w:shd w:val="clear" w:color="auto" w:fill="A8D08D" w:themeFill="accent6" w:themeFillTint="99"/>
            <w:vAlign w:val="center"/>
          </w:tcPr>
          <w:p w14:paraId="21EE95E4" w14:textId="77777777" w:rsidR="0063745B" w:rsidRPr="00B03558" w:rsidRDefault="0063745B" w:rsidP="006374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3558">
              <w:rPr>
                <w:rFonts w:cstheme="minorHAnsi"/>
                <w:b/>
                <w:sz w:val="20"/>
                <w:szCs w:val="20"/>
              </w:rPr>
              <w:t>Pow.</w:t>
            </w:r>
          </w:p>
          <w:p w14:paraId="58F8FE54" w14:textId="77777777" w:rsidR="0063745B" w:rsidRPr="00B03558" w:rsidRDefault="0063745B" w:rsidP="006374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3558">
              <w:rPr>
                <w:rFonts w:cstheme="minorHAnsi"/>
                <w:b/>
                <w:sz w:val="20"/>
                <w:szCs w:val="20"/>
              </w:rPr>
              <w:t>działki</w:t>
            </w:r>
          </w:p>
          <w:p w14:paraId="6341C6B0" w14:textId="77777777" w:rsidR="0063745B" w:rsidRPr="00B03558" w:rsidRDefault="0063745B" w:rsidP="006374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3558">
              <w:rPr>
                <w:rFonts w:cstheme="minorHAnsi"/>
                <w:b/>
                <w:sz w:val="20"/>
                <w:szCs w:val="20"/>
              </w:rPr>
              <w:t>[ha]</w:t>
            </w:r>
          </w:p>
        </w:tc>
        <w:tc>
          <w:tcPr>
            <w:tcW w:w="1445" w:type="dxa"/>
            <w:shd w:val="clear" w:color="auto" w:fill="A8D08D" w:themeFill="accent6" w:themeFillTint="99"/>
            <w:vAlign w:val="center"/>
          </w:tcPr>
          <w:p w14:paraId="6D703689" w14:textId="77777777" w:rsidR="0063745B" w:rsidRPr="00B03558" w:rsidRDefault="0063745B" w:rsidP="006374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3558">
              <w:rPr>
                <w:rFonts w:cstheme="minorHAnsi"/>
                <w:b/>
                <w:sz w:val="20"/>
                <w:szCs w:val="20"/>
              </w:rPr>
              <w:t xml:space="preserve">Opis </w:t>
            </w:r>
            <w:r w:rsidRPr="00B03558">
              <w:rPr>
                <w:rFonts w:cstheme="minorHAnsi"/>
                <w:b/>
                <w:sz w:val="20"/>
                <w:szCs w:val="20"/>
              </w:rPr>
              <w:br/>
              <w:t>nieruchomości</w:t>
            </w:r>
            <w:r w:rsidRPr="00B03558">
              <w:rPr>
                <w:rFonts w:cstheme="minorHAnsi"/>
                <w:b/>
                <w:sz w:val="20"/>
                <w:szCs w:val="20"/>
              </w:rPr>
              <w:br/>
              <w:t>(użytek)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04E9157E" w14:textId="77777777" w:rsidR="0063745B" w:rsidRPr="00B03558" w:rsidRDefault="0063745B" w:rsidP="006374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3558">
              <w:rPr>
                <w:rFonts w:cstheme="minorHAnsi"/>
                <w:b/>
                <w:sz w:val="20"/>
                <w:szCs w:val="20"/>
              </w:rPr>
              <w:t>Przeznaczenie nieruchomości i sposób  jej zagospodarowania</w:t>
            </w:r>
          </w:p>
        </w:tc>
        <w:tc>
          <w:tcPr>
            <w:tcW w:w="3018" w:type="dxa"/>
            <w:shd w:val="clear" w:color="auto" w:fill="A8D08D" w:themeFill="accent6" w:themeFillTint="99"/>
            <w:vAlign w:val="center"/>
          </w:tcPr>
          <w:p w14:paraId="7CEA2FA7" w14:textId="77777777" w:rsidR="0063745B" w:rsidRPr="00B03558" w:rsidRDefault="0063745B" w:rsidP="006374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3558">
              <w:rPr>
                <w:rFonts w:cstheme="minorHAnsi"/>
                <w:b/>
                <w:sz w:val="20"/>
                <w:szCs w:val="20"/>
              </w:rPr>
              <w:t xml:space="preserve">Przeznaczenie </w:t>
            </w:r>
          </w:p>
          <w:p w14:paraId="3F33124E" w14:textId="77777777" w:rsidR="0063745B" w:rsidRPr="00B03558" w:rsidRDefault="0063745B" w:rsidP="006374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3558">
              <w:rPr>
                <w:rFonts w:cstheme="minorHAnsi"/>
                <w:b/>
                <w:sz w:val="20"/>
                <w:szCs w:val="20"/>
              </w:rPr>
              <w:t>cel użyczenia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2551FEE6" w14:textId="77777777" w:rsidR="0063745B" w:rsidRPr="00B03558" w:rsidRDefault="0063745B" w:rsidP="006374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3558">
              <w:rPr>
                <w:rFonts w:cstheme="minorHAnsi"/>
                <w:b/>
                <w:sz w:val="20"/>
                <w:szCs w:val="20"/>
              </w:rPr>
              <w:t xml:space="preserve">Okres obowiązywania </w:t>
            </w:r>
            <w:r w:rsidRPr="00B03558">
              <w:rPr>
                <w:rFonts w:cstheme="minorHAnsi"/>
                <w:b/>
                <w:sz w:val="20"/>
                <w:szCs w:val="20"/>
              </w:rPr>
              <w:br/>
              <w:t>umowy użyczenia</w:t>
            </w:r>
          </w:p>
        </w:tc>
      </w:tr>
      <w:tr w:rsidR="0063745B" w:rsidRPr="00A124DE" w14:paraId="3E953D00" w14:textId="77777777" w:rsidTr="00F40ADD">
        <w:trPr>
          <w:trHeight w:val="53"/>
          <w:jc w:val="center"/>
        </w:trPr>
        <w:tc>
          <w:tcPr>
            <w:tcW w:w="421" w:type="dxa"/>
            <w:shd w:val="clear" w:color="auto" w:fill="A8D08D" w:themeFill="accent6" w:themeFillTint="99"/>
            <w:vAlign w:val="center"/>
          </w:tcPr>
          <w:p w14:paraId="54A12442" w14:textId="77777777" w:rsidR="0063745B" w:rsidRPr="00B03558" w:rsidRDefault="0063745B" w:rsidP="006374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355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1825F5A5" w14:textId="77777777" w:rsidR="0063745B" w:rsidRPr="00B03558" w:rsidRDefault="0063745B" w:rsidP="006374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355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77" w:type="dxa"/>
            <w:shd w:val="clear" w:color="auto" w:fill="A8D08D" w:themeFill="accent6" w:themeFillTint="99"/>
            <w:vAlign w:val="center"/>
          </w:tcPr>
          <w:p w14:paraId="0A25143C" w14:textId="43057C62" w:rsidR="0063745B" w:rsidRPr="00B03558" w:rsidRDefault="0063745B" w:rsidP="006374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3558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42" w:type="dxa"/>
            <w:shd w:val="clear" w:color="auto" w:fill="A8D08D" w:themeFill="accent6" w:themeFillTint="99"/>
            <w:vAlign w:val="center"/>
          </w:tcPr>
          <w:p w14:paraId="034D753D" w14:textId="5E47F8EA" w:rsidR="0063745B" w:rsidRPr="00B03558" w:rsidRDefault="0063745B" w:rsidP="006374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355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823" w:type="dxa"/>
            <w:shd w:val="clear" w:color="auto" w:fill="A8D08D" w:themeFill="accent6" w:themeFillTint="99"/>
            <w:vAlign w:val="center"/>
          </w:tcPr>
          <w:p w14:paraId="4D9764C6" w14:textId="77777777" w:rsidR="0063745B" w:rsidRPr="00B03558" w:rsidRDefault="0063745B" w:rsidP="006374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3558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45" w:type="dxa"/>
            <w:shd w:val="clear" w:color="auto" w:fill="A8D08D" w:themeFill="accent6" w:themeFillTint="99"/>
          </w:tcPr>
          <w:p w14:paraId="4401E1F0" w14:textId="77777777" w:rsidR="0063745B" w:rsidRPr="00B03558" w:rsidRDefault="0063745B" w:rsidP="006374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3558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17459526" w14:textId="77777777" w:rsidR="0063745B" w:rsidRPr="00B03558" w:rsidRDefault="0063745B" w:rsidP="006374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3558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018" w:type="dxa"/>
            <w:shd w:val="clear" w:color="auto" w:fill="A8D08D" w:themeFill="accent6" w:themeFillTint="99"/>
            <w:vAlign w:val="center"/>
          </w:tcPr>
          <w:p w14:paraId="637787ED" w14:textId="77777777" w:rsidR="0063745B" w:rsidRPr="00B03558" w:rsidRDefault="0063745B" w:rsidP="006374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3558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7BA686FB" w14:textId="77777777" w:rsidR="0063745B" w:rsidRPr="00B03558" w:rsidRDefault="0063745B" w:rsidP="006374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3558"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63745B" w:rsidRPr="00A124DE" w14:paraId="48A1A413" w14:textId="77777777" w:rsidTr="00B37A48">
        <w:trPr>
          <w:trHeight w:val="125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E51FF8A" w14:textId="77777777" w:rsidR="0063745B" w:rsidRPr="00C13ADA" w:rsidRDefault="0063745B" w:rsidP="006374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3E296D6" w14:textId="77777777" w:rsidR="00C13ADA" w:rsidRPr="00C13ADA" w:rsidRDefault="00C13ADA" w:rsidP="00C13A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3ADA">
              <w:rPr>
                <w:rFonts w:cstheme="minorHAnsi"/>
                <w:sz w:val="20"/>
                <w:szCs w:val="20"/>
              </w:rPr>
              <w:t>Gmina Pysznica</w:t>
            </w:r>
          </w:p>
          <w:p w14:paraId="26C1488A" w14:textId="14ECADB0" w:rsidR="00C13ADA" w:rsidRPr="00C13ADA" w:rsidRDefault="00C13ADA" w:rsidP="00C13A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3ADA">
              <w:rPr>
                <w:rFonts w:cstheme="minorHAnsi"/>
                <w:sz w:val="20"/>
                <w:szCs w:val="20"/>
              </w:rPr>
              <w:t xml:space="preserve">obręb </w:t>
            </w:r>
            <w:r w:rsidR="00F40ADD">
              <w:rPr>
                <w:rFonts w:cstheme="minorHAnsi"/>
                <w:sz w:val="20"/>
                <w:szCs w:val="20"/>
              </w:rPr>
              <w:t>0004-Kłyżów</w:t>
            </w:r>
          </w:p>
          <w:p w14:paraId="6008A3D5" w14:textId="1C8439E7" w:rsidR="00C13ADA" w:rsidRPr="00C13ADA" w:rsidRDefault="00C13ADA" w:rsidP="00C13A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3ADA">
              <w:rPr>
                <w:rFonts w:cstheme="minorHAnsi"/>
                <w:sz w:val="20"/>
                <w:szCs w:val="20"/>
              </w:rPr>
              <w:t xml:space="preserve">ul. </w:t>
            </w:r>
            <w:r w:rsidR="00F40ADD">
              <w:rPr>
                <w:rFonts w:cstheme="minorHAnsi"/>
                <w:sz w:val="20"/>
                <w:szCs w:val="20"/>
              </w:rPr>
              <w:t>Mickiewicza 46</w:t>
            </w:r>
          </w:p>
          <w:p w14:paraId="148C4DDC" w14:textId="30C6E84D" w:rsidR="00C13ADA" w:rsidRPr="00C13ADA" w:rsidRDefault="00C13ADA" w:rsidP="00C13A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3ADA">
              <w:rPr>
                <w:rFonts w:cstheme="minorHAnsi"/>
                <w:sz w:val="20"/>
                <w:szCs w:val="20"/>
              </w:rPr>
              <w:t xml:space="preserve">37-403 </w:t>
            </w:r>
            <w:r w:rsidR="00F40ADD">
              <w:rPr>
                <w:rFonts w:cstheme="minorHAnsi"/>
                <w:sz w:val="20"/>
                <w:szCs w:val="20"/>
              </w:rPr>
              <w:t>Kłyżów</w:t>
            </w:r>
          </w:p>
        </w:tc>
        <w:tc>
          <w:tcPr>
            <w:tcW w:w="1577" w:type="dxa"/>
            <w:vAlign w:val="center"/>
          </w:tcPr>
          <w:p w14:paraId="6CB4F4E2" w14:textId="122468A5" w:rsidR="00C13ADA" w:rsidRPr="00C13ADA" w:rsidRDefault="00F40ADD" w:rsidP="00C13A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1642" w:type="dxa"/>
            <w:vAlign w:val="center"/>
          </w:tcPr>
          <w:p w14:paraId="3BAD8A4E" w14:textId="3D3043F0" w:rsidR="0063745B" w:rsidRPr="00C13ADA" w:rsidRDefault="00C13ADA" w:rsidP="00C13ADA">
            <w:pPr>
              <w:ind w:left="-171" w:right="-111"/>
              <w:jc w:val="center"/>
              <w:rPr>
                <w:rFonts w:cstheme="minorHAnsi"/>
                <w:sz w:val="20"/>
                <w:szCs w:val="20"/>
              </w:rPr>
            </w:pPr>
            <w:r w:rsidRPr="00C13AD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TB1S/</w:t>
            </w:r>
            <w:r w:rsidR="00F40ADD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00014686</w:t>
            </w:r>
            <w:r w:rsidRPr="00C13AD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r w:rsidR="00F40ADD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823" w:type="dxa"/>
            <w:vAlign w:val="center"/>
          </w:tcPr>
          <w:p w14:paraId="5BD82B4B" w14:textId="7C177486" w:rsidR="0063745B" w:rsidRPr="00C13ADA" w:rsidRDefault="00F40ADD" w:rsidP="00C13A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0,0418</w:t>
            </w:r>
          </w:p>
        </w:tc>
        <w:tc>
          <w:tcPr>
            <w:tcW w:w="1445" w:type="dxa"/>
            <w:vAlign w:val="center"/>
          </w:tcPr>
          <w:p w14:paraId="22092A9C" w14:textId="4356A5B2" w:rsidR="00C13ADA" w:rsidRPr="00C13ADA" w:rsidRDefault="00AF63E9" w:rsidP="00F40A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3ADA">
              <w:rPr>
                <w:rFonts w:cstheme="minorHAnsi"/>
                <w:sz w:val="20"/>
                <w:szCs w:val="20"/>
              </w:rPr>
              <w:t>Bi</w:t>
            </w:r>
          </w:p>
        </w:tc>
        <w:tc>
          <w:tcPr>
            <w:tcW w:w="2268" w:type="dxa"/>
            <w:vAlign w:val="center"/>
          </w:tcPr>
          <w:p w14:paraId="54B459BE" w14:textId="46E537D0" w:rsidR="00F40ADD" w:rsidRPr="00C13ADA" w:rsidRDefault="00C13ADA" w:rsidP="00F40A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3ADA">
              <w:rPr>
                <w:rFonts w:cstheme="minorHAnsi"/>
                <w:sz w:val="20"/>
                <w:szCs w:val="20"/>
              </w:rPr>
              <w:t>Nieruchomość położona w obszarze nieobjętym MPZP, zabudowana budynk</w:t>
            </w:r>
            <w:r w:rsidR="00F40ADD">
              <w:rPr>
                <w:rFonts w:cstheme="minorHAnsi"/>
                <w:sz w:val="20"/>
                <w:szCs w:val="20"/>
              </w:rPr>
              <w:t>ami</w:t>
            </w:r>
            <w:r w:rsidRPr="00C13ADA">
              <w:rPr>
                <w:rFonts w:cstheme="minorHAnsi"/>
                <w:sz w:val="20"/>
                <w:szCs w:val="20"/>
              </w:rPr>
              <w:t xml:space="preserve"> oznaczonym</w:t>
            </w:r>
            <w:r w:rsidR="00F40ADD">
              <w:rPr>
                <w:rFonts w:cstheme="minorHAnsi"/>
                <w:sz w:val="20"/>
                <w:szCs w:val="20"/>
              </w:rPr>
              <w:t>i</w:t>
            </w:r>
            <w:r w:rsidRPr="00C13ADA">
              <w:rPr>
                <w:rFonts w:cstheme="minorHAnsi"/>
                <w:sz w:val="20"/>
                <w:szCs w:val="20"/>
              </w:rPr>
              <w:t xml:space="preserve"> w </w:t>
            </w:r>
            <w:proofErr w:type="spellStart"/>
            <w:r w:rsidRPr="00C13ADA">
              <w:rPr>
                <w:rFonts w:cstheme="minorHAnsi"/>
                <w:sz w:val="20"/>
                <w:szCs w:val="20"/>
              </w:rPr>
              <w:t>EGiB</w:t>
            </w:r>
            <w:proofErr w:type="spellEnd"/>
            <w:r w:rsidRPr="00C13ADA">
              <w:rPr>
                <w:rFonts w:cstheme="minorHAnsi"/>
                <w:sz w:val="20"/>
                <w:szCs w:val="20"/>
              </w:rPr>
              <w:t xml:space="preserve"> „</w:t>
            </w:r>
            <w:r w:rsidR="00F40ADD">
              <w:rPr>
                <w:rFonts w:cstheme="minorHAnsi"/>
                <w:sz w:val="20"/>
                <w:szCs w:val="20"/>
              </w:rPr>
              <w:t>k</w:t>
            </w:r>
            <w:r w:rsidRPr="00C13ADA">
              <w:rPr>
                <w:rFonts w:cstheme="minorHAnsi"/>
                <w:sz w:val="20"/>
                <w:szCs w:val="20"/>
              </w:rPr>
              <w:t xml:space="preserve">” </w:t>
            </w:r>
            <w:r w:rsidRPr="00C13ADA">
              <w:rPr>
                <w:rFonts w:cstheme="minorHAnsi"/>
                <w:sz w:val="20"/>
                <w:szCs w:val="20"/>
              </w:rPr>
              <w:br/>
              <w:t xml:space="preserve">– Budynki </w:t>
            </w:r>
            <w:r w:rsidR="00F40ADD" w:rsidRPr="00F40ADD">
              <w:rPr>
                <w:rFonts w:cstheme="minorHAnsi"/>
                <w:sz w:val="20"/>
                <w:szCs w:val="20"/>
              </w:rPr>
              <w:t>oświaty nauki i</w:t>
            </w:r>
            <w:r w:rsidR="00F40ADD">
              <w:rPr>
                <w:rFonts w:cstheme="minorHAnsi"/>
                <w:sz w:val="20"/>
                <w:szCs w:val="20"/>
              </w:rPr>
              <w:t> </w:t>
            </w:r>
            <w:r w:rsidR="00F40ADD" w:rsidRPr="00F40ADD">
              <w:rPr>
                <w:rFonts w:cstheme="minorHAnsi"/>
                <w:sz w:val="20"/>
                <w:szCs w:val="20"/>
              </w:rPr>
              <w:t>kultury oraz sportowe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267146F" w14:textId="77777777" w:rsidR="00E9354C" w:rsidRPr="00857A7B" w:rsidRDefault="00C13ADA" w:rsidP="00C13A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7A7B">
              <w:rPr>
                <w:rFonts w:cstheme="minorHAnsi"/>
                <w:bCs/>
                <w:sz w:val="20"/>
                <w:szCs w:val="20"/>
              </w:rPr>
              <w:t xml:space="preserve">Bezpłatne użyczenie </w:t>
            </w:r>
            <w:r w:rsidRPr="00857A7B">
              <w:rPr>
                <w:rFonts w:cstheme="minorHAnsi"/>
                <w:sz w:val="20"/>
                <w:szCs w:val="20"/>
              </w:rPr>
              <w:t xml:space="preserve">pomieszczeń o powierzchni użytkowej </w:t>
            </w:r>
            <w:r w:rsidR="003E470D" w:rsidRPr="00857A7B">
              <w:rPr>
                <w:rFonts w:cstheme="minorHAnsi"/>
                <w:sz w:val="20"/>
                <w:szCs w:val="20"/>
              </w:rPr>
              <w:t>73,12</w:t>
            </w:r>
            <w:r w:rsidRPr="00857A7B">
              <w:rPr>
                <w:rFonts w:cstheme="minorHAnsi"/>
                <w:sz w:val="20"/>
                <w:szCs w:val="20"/>
              </w:rPr>
              <w:t xml:space="preserve"> m</w:t>
            </w:r>
            <w:r w:rsidRPr="00857A7B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857A7B">
              <w:rPr>
                <w:rFonts w:cstheme="minorHAnsi"/>
                <w:sz w:val="20"/>
                <w:szCs w:val="20"/>
              </w:rPr>
              <w:t xml:space="preserve"> znajdujących się na </w:t>
            </w:r>
            <w:r w:rsidR="003E470D" w:rsidRPr="00857A7B">
              <w:rPr>
                <w:rFonts w:cstheme="minorHAnsi"/>
                <w:sz w:val="20"/>
                <w:szCs w:val="20"/>
              </w:rPr>
              <w:t>piętrze</w:t>
            </w:r>
            <w:r w:rsidRPr="00857A7B">
              <w:rPr>
                <w:rFonts w:cstheme="minorHAnsi"/>
                <w:sz w:val="20"/>
                <w:szCs w:val="20"/>
              </w:rPr>
              <w:t>,</w:t>
            </w:r>
            <w:r w:rsidR="00E9354C" w:rsidRPr="00857A7B">
              <w:rPr>
                <w:rFonts w:cstheme="minorHAnsi"/>
                <w:sz w:val="20"/>
                <w:szCs w:val="20"/>
              </w:rPr>
              <w:t xml:space="preserve"> z prawem do korzystania z korytarza i WC,</w:t>
            </w:r>
          </w:p>
          <w:p w14:paraId="549AA58E" w14:textId="21AE710D" w:rsidR="00C13ADA" w:rsidRPr="00857A7B" w:rsidRDefault="00C13ADA" w:rsidP="00C13A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7A7B">
              <w:rPr>
                <w:rFonts w:cstheme="minorHAnsi"/>
                <w:sz w:val="20"/>
                <w:szCs w:val="20"/>
              </w:rPr>
              <w:t xml:space="preserve"> z przeznaczeniem</w:t>
            </w:r>
            <w:r w:rsidR="00E9354C" w:rsidRPr="00857A7B">
              <w:rPr>
                <w:rFonts w:cstheme="minorHAnsi"/>
                <w:sz w:val="20"/>
                <w:szCs w:val="20"/>
              </w:rPr>
              <w:t xml:space="preserve"> </w:t>
            </w:r>
            <w:r w:rsidRPr="00857A7B">
              <w:rPr>
                <w:rFonts w:cstheme="minorHAnsi"/>
                <w:sz w:val="20"/>
                <w:szCs w:val="20"/>
              </w:rPr>
              <w:t>na</w:t>
            </w:r>
            <w:r w:rsidR="00E9354C" w:rsidRPr="00857A7B">
              <w:rPr>
                <w:rFonts w:cstheme="minorHAnsi"/>
                <w:sz w:val="20"/>
                <w:szCs w:val="20"/>
              </w:rPr>
              <w:t> </w:t>
            </w:r>
            <w:r w:rsidRPr="00857A7B">
              <w:rPr>
                <w:rFonts w:cstheme="minorHAnsi"/>
                <w:sz w:val="20"/>
                <w:szCs w:val="20"/>
              </w:rPr>
              <w:t xml:space="preserve">prowadzenie </w:t>
            </w:r>
          </w:p>
          <w:p w14:paraId="5C8147A6" w14:textId="2AD103AC" w:rsidR="00C13ADA" w:rsidRPr="00857A7B" w:rsidRDefault="00E9354C" w:rsidP="00C13A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7A7B">
              <w:rPr>
                <w:rFonts w:cstheme="minorHAnsi"/>
                <w:sz w:val="20"/>
                <w:szCs w:val="20"/>
              </w:rPr>
              <w:t>Biblioteki Publicznej w Kłyżowie</w:t>
            </w:r>
            <w:r w:rsidR="00C13ADA" w:rsidRPr="00857A7B">
              <w:rPr>
                <w:rFonts w:cstheme="minorHAnsi"/>
                <w:sz w:val="20"/>
                <w:szCs w:val="20"/>
              </w:rPr>
              <w:t xml:space="preserve"> </w:t>
            </w:r>
            <w:r w:rsidR="00C13ADA" w:rsidRPr="00857A7B">
              <w:rPr>
                <w:rFonts w:cstheme="minorHAnsi"/>
                <w:sz w:val="20"/>
                <w:szCs w:val="20"/>
              </w:rPr>
              <w:br/>
              <w:t xml:space="preserve">– filii </w:t>
            </w:r>
            <w:r w:rsidRPr="00857A7B">
              <w:rPr>
                <w:rFonts w:cstheme="minorHAnsi"/>
                <w:sz w:val="20"/>
                <w:szCs w:val="20"/>
              </w:rPr>
              <w:t>Gminnej Biblioteki Publicznej w Pysznicy</w:t>
            </w:r>
            <w:r w:rsidR="00B37A48" w:rsidRPr="00857A7B">
              <w:rPr>
                <w:rFonts w:cstheme="minorHAnsi"/>
                <w:sz w:val="20"/>
                <w:szCs w:val="20"/>
              </w:rPr>
              <w:t>.</w:t>
            </w:r>
          </w:p>
          <w:p w14:paraId="25E3BB45" w14:textId="17DB3C27" w:rsidR="00B37A48" w:rsidRPr="00C13ADA" w:rsidRDefault="00B37A48" w:rsidP="00C13AD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857A7B">
              <w:rPr>
                <w:rFonts w:cstheme="minorHAnsi"/>
                <w:sz w:val="20"/>
                <w:szCs w:val="20"/>
              </w:rPr>
              <w:t>Koszty związane z bieżącą eksploatacją przedmiotu użyczenia ponosi biorący w użyczenie.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41977" w14:textId="07E57571" w:rsidR="0063745B" w:rsidRPr="00C13ADA" w:rsidRDefault="0063745B" w:rsidP="0063745B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C13ADA">
              <w:rPr>
                <w:rFonts w:cstheme="minorHAnsi"/>
                <w:sz w:val="20"/>
                <w:szCs w:val="20"/>
              </w:rPr>
              <w:t xml:space="preserve">do </w:t>
            </w:r>
            <w:r w:rsidR="00C13ADA">
              <w:rPr>
                <w:rFonts w:cstheme="minorHAnsi"/>
                <w:sz w:val="20"/>
                <w:szCs w:val="20"/>
              </w:rPr>
              <w:t>5</w:t>
            </w:r>
            <w:r w:rsidRPr="00C13ADA">
              <w:rPr>
                <w:rFonts w:cstheme="minorHAnsi"/>
                <w:sz w:val="20"/>
                <w:szCs w:val="20"/>
              </w:rPr>
              <w:t xml:space="preserve"> lat</w:t>
            </w:r>
          </w:p>
        </w:tc>
      </w:tr>
      <w:bookmarkEnd w:id="0"/>
    </w:tbl>
    <w:p w14:paraId="44946D8B" w14:textId="77777777" w:rsidR="0063745B" w:rsidRPr="00C13ADA" w:rsidRDefault="0063745B" w:rsidP="00BB5BC5">
      <w:pPr>
        <w:spacing w:after="0" w:line="240" w:lineRule="auto"/>
        <w:ind w:left="142" w:right="142"/>
        <w:jc w:val="both"/>
        <w:rPr>
          <w:rFonts w:cstheme="minorHAnsi"/>
          <w:color w:val="000000" w:themeColor="text1"/>
          <w:sz w:val="18"/>
          <w:szCs w:val="18"/>
          <w:shd w:val="clear" w:color="auto" w:fill="FFFFFF"/>
        </w:rPr>
      </w:pPr>
    </w:p>
    <w:p w14:paraId="61FF820F" w14:textId="4D7C41C7" w:rsidR="00E9354C" w:rsidRPr="00E9354C" w:rsidRDefault="00E9354C" w:rsidP="00E9354C">
      <w:pPr>
        <w:spacing w:after="0" w:line="240" w:lineRule="auto"/>
        <w:ind w:left="284" w:right="283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E9354C">
        <w:rPr>
          <w:rFonts w:cstheme="minorHAnsi"/>
          <w:color w:val="000000" w:themeColor="text1"/>
          <w:sz w:val="20"/>
          <w:szCs w:val="20"/>
          <w:shd w:val="clear" w:color="auto" w:fill="FFFFFF"/>
        </w:rPr>
        <w:t>Powyższy wykaz wywiesza się na tablicy ogłoszeń w Urzędzie Gminy w Pysznicy,</w:t>
      </w:r>
      <w:r w:rsidRPr="00E9354C">
        <w:rPr>
          <w:rFonts w:cstheme="minorHAnsi"/>
          <w:sz w:val="20"/>
          <w:szCs w:val="20"/>
        </w:rPr>
        <w:t xml:space="preserve"> </w:t>
      </w:r>
      <w:r w:rsidRPr="00E9354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zamieszcza się na stronie internetowej Urzędu Gminy Pysznica </w:t>
      </w:r>
      <w:hyperlink r:id="rId6" w:history="1">
        <w:r w:rsidRPr="00E9354C">
          <w:rPr>
            <w:rStyle w:val="Hipercze"/>
            <w:rFonts w:cstheme="minorHAnsi"/>
            <w:sz w:val="20"/>
            <w:szCs w:val="20"/>
            <w:shd w:val="clear" w:color="auto" w:fill="FFFFFF"/>
          </w:rPr>
          <w:t>https://pysznica.pl/</w:t>
        </w:r>
      </w:hyperlink>
      <w:r w:rsidRPr="00E9354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oraz na stronie BIP Gminy Pysznica </w:t>
      </w:r>
      <w:hyperlink r:id="rId7" w:history="1">
        <w:r w:rsidRPr="00E9354C">
          <w:rPr>
            <w:rStyle w:val="Hipercze"/>
            <w:rFonts w:cstheme="minorHAnsi"/>
            <w:sz w:val="20"/>
            <w:szCs w:val="20"/>
            <w:shd w:val="clear" w:color="auto" w:fill="FFFFFF"/>
          </w:rPr>
          <w:t>https://pysznica.bip.gmina.pl</w:t>
        </w:r>
      </w:hyperlink>
      <w:r w:rsidRPr="00E9354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– zakładka Gospodarka nieruchomościami – wykazy na okres </w:t>
      </w:r>
      <w:r w:rsidRPr="00E9354C"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  <w:t xml:space="preserve">21 dni tj. od dnia </w:t>
      </w:r>
      <w:r>
        <w:rPr>
          <w:rFonts w:cstheme="minorHAnsi"/>
          <w:b/>
          <w:sz w:val="20"/>
          <w:szCs w:val="20"/>
          <w:shd w:val="clear" w:color="auto" w:fill="FFFFFF"/>
        </w:rPr>
        <w:t>08</w:t>
      </w:r>
      <w:r w:rsidRPr="00C13ADA">
        <w:rPr>
          <w:rFonts w:cstheme="minorHAnsi"/>
          <w:b/>
          <w:sz w:val="20"/>
          <w:szCs w:val="20"/>
          <w:shd w:val="clear" w:color="auto" w:fill="FFFFFF"/>
        </w:rPr>
        <w:t>.</w:t>
      </w:r>
      <w:r>
        <w:rPr>
          <w:rFonts w:cstheme="minorHAnsi"/>
          <w:b/>
          <w:sz w:val="20"/>
          <w:szCs w:val="20"/>
          <w:shd w:val="clear" w:color="auto" w:fill="FFFFFF"/>
        </w:rPr>
        <w:t>05</w:t>
      </w:r>
      <w:r w:rsidRPr="00C13ADA">
        <w:rPr>
          <w:rFonts w:cstheme="minorHAnsi"/>
          <w:b/>
          <w:sz w:val="20"/>
          <w:szCs w:val="20"/>
          <w:shd w:val="clear" w:color="auto" w:fill="FFFFFF"/>
        </w:rPr>
        <w:t xml:space="preserve">.2025 r. do </w:t>
      </w:r>
      <w:r>
        <w:rPr>
          <w:rFonts w:cstheme="minorHAnsi"/>
          <w:b/>
          <w:sz w:val="20"/>
          <w:szCs w:val="20"/>
          <w:shd w:val="clear" w:color="auto" w:fill="FFFFFF"/>
        </w:rPr>
        <w:t>29</w:t>
      </w:r>
      <w:r w:rsidRPr="00C13ADA">
        <w:rPr>
          <w:rFonts w:cstheme="minorHAnsi"/>
          <w:b/>
          <w:sz w:val="20"/>
          <w:szCs w:val="20"/>
          <w:shd w:val="clear" w:color="auto" w:fill="FFFFFF"/>
        </w:rPr>
        <w:t>.</w:t>
      </w:r>
      <w:r>
        <w:rPr>
          <w:rFonts w:cstheme="minorHAnsi"/>
          <w:b/>
          <w:sz w:val="20"/>
          <w:szCs w:val="20"/>
          <w:shd w:val="clear" w:color="auto" w:fill="FFFFFF"/>
        </w:rPr>
        <w:t>05</w:t>
      </w:r>
      <w:r w:rsidRPr="00C13ADA">
        <w:rPr>
          <w:rFonts w:cstheme="minorHAnsi"/>
          <w:b/>
          <w:sz w:val="20"/>
          <w:szCs w:val="20"/>
          <w:shd w:val="clear" w:color="auto" w:fill="FFFFFF"/>
        </w:rPr>
        <w:t xml:space="preserve">.2025 </w:t>
      </w:r>
      <w:r w:rsidRPr="00E9354C"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  <w:t>r.</w:t>
      </w:r>
      <w:r w:rsidRPr="00E9354C">
        <w:rPr>
          <w:rFonts w:cstheme="minorHAnsi"/>
          <w:color w:val="000000" w:themeColor="text1"/>
          <w:sz w:val="20"/>
          <w:szCs w:val="20"/>
          <w:shd w:val="clear" w:color="auto" w:fill="FFFFFF"/>
        </w:rPr>
        <w:t>, a także publikuje się w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> </w:t>
      </w:r>
      <w:r w:rsidRPr="00E9354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prasie codziennej ogólnokrajowej „monitorurzedowy.pl”. </w:t>
      </w:r>
    </w:p>
    <w:p w14:paraId="3F23F875" w14:textId="77777777" w:rsidR="00E9354C" w:rsidRDefault="00E9354C" w:rsidP="00B03558">
      <w:pPr>
        <w:spacing w:after="0" w:line="240" w:lineRule="auto"/>
        <w:ind w:left="284" w:right="425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4E001D01" w14:textId="7434BCD5" w:rsidR="00C13ADA" w:rsidRPr="00E9354C" w:rsidRDefault="00DF3935" w:rsidP="00E9354C">
      <w:pPr>
        <w:spacing w:after="0" w:line="240" w:lineRule="auto"/>
        <w:ind w:left="284" w:right="283"/>
        <w:jc w:val="both"/>
        <w:rPr>
          <w:rFonts w:cstheme="minorHAnsi"/>
          <w:sz w:val="20"/>
          <w:szCs w:val="20"/>
        </w:rPr>
      </w:pPr>
      <w:r w:rsidRPr="00C13ADA">
        <w:rPr>
          <w:rFonts w:cstheme="minorHAnsi"/>
          <w:sz w:val="20"/>
          <w:szCs w:val="20"/>
        </w:rPr>
        <w:t>Bliższych informacji o nieruchomości zamieszczonej w wykazie można zasięgnąć w Urzędzie Gminy</w:t>
      </w:r>
      <w:r w:rsidR="00FA7AFE" w:rsidRPr="00C13ADA">
        <w:rPr>
          <w:rFonts w:cstheme="minorHAnsi"/>
          <w:sz w:val="20"/>
          <w:szCs w:val="20"/>
        </w:rPr>
        <w:t xml:space="preserve"> w Pysznicy, ul. Wolności 322, </w:t>
      </w:r>
      <w:r w:rsidRPr="00C13ADA">
        <w:rPr>
          <w:rFonts w:cstheme="minorHAnsi"/>
          <w:sz w:val="20"/>
          <w:szCs w:val="20"/>
        </w:rPr>
        <w:t xml:space="preserve">pokój nr </w:t>
      </w:r>
      <w:r w:rsidR="00597728" w:rsidRPr="00C13ADA">
        <w:rPr>
          <w:rFonts w:cstheme="minorHAnsi"/>
          <w:sz w:val="20"/>
          <w:szCs w:val="20"/>
        </w:rPr>
        <w:t>6</w:t>
      </w:r>
      <w:r w:rsidRPr="00C13ADA">
        <w:rPr>
          <w:rFonts w:cstheme="minorHAnsi"/>
          <w:sz w:val="20"/>
          <w:szCs w:val="20"/>
        </w:rPr>
        <w:t xml:space="preserve"> lub telefonicznie </w:t>
      </w:r>
      <w:r w:rsidR="00C13ADA">
        <w:rPr>
          <w:rFonts w:cstheme="minorHAnsi"/>
          <w:sz w:val="20"/>
          <w:szCs w:val="20"/>
        </w:rPr>
        <w:br/>
      </w:r>
      <w:r w:rsidRPr="00C13ADA">
        <w:rPr>
          <w:rFonts w:cstheme="minorHAnsi"/>
          <w:sz w:val="20"/>
          <w:szCs w:val="20"/>
        </w:rPr>
        <w:t>pod nr tel. 0-15 841-</w:t>
      </w:r>
      <w:r w:rsidR="00B03558">
        <w:rPr>
          <w:rFonts w:cstheme="minorHAnsi"/>
          <w:sz w:val="20"/>
          <w:szCs w:val="20"/>
        </w:rPr>
        <w:t>01</w:t>
      </w:r>
      <w:r w:rsidRPr="00C13ADA">
        <w:rPr>
          <w:rFonts w:cstheme="minorHAnsi"/>
          <w:sz w:val="20"/>
          <w:szCs w:val="20"/>
        </w:rPr>
        <w:t>-</w:t>
      </w:r>
      <w:r w:rsidR="00B03558">
        <w:rPr>
          <w:rFonts w:cstheme="minorHAnsi"/>
          <w:sz w:val="20"/>
          <w:szCs w:val="20"/>
        </w:rPr>
        <w:t>32</w:t>
      </w:r>
      <w:r w:rsidRPr="00C13ADA">
        <w:rPr>
          <w:rFonts w:cstheme="minorHAnsi"/>
          <w:sz w:val="20"/>
          <w:szCs w:val="20"/>
        </w:rPr>
        <w:t xml:space="preserve"> w</w:t>
      </w:r>
      <w:r w:rsidR="00C13ADA">
        <w:rPr>
          <w:rFonts w:cstheme="minorHAnsi"/>
          <w:sz w:val="20"/>
          <w:szCs w:val="20"/>
        </w:rPr>
        <w:t> </w:t>
      </w:r>
      <w:r w:rsidRPr="00C13ADA">
        <w:rPr>
          <w:rFonts w:cstheme="minorHAnsi"/>
          <w:sz w:val="20"/>
          <w:szCs w:val="20"/>
        </w:rPr>
        <w:t>godzinach urzędowania tj. od 7</w:t>
      </w:r>
      <w:r w:rsidR="00FB03AC" w:rsidRPr="00C13ADA">
        <w:rPr>
          <w:rFonts w:cstheme="minorHAnsi"/>
          <w:sz w:val="20"/>
          <w:szCs w:val="20"/>
        </w:rPr>
        <w:t>:30 do 15:</w:t>
      </w:r>
      <w:r w:rsidRPr="00C13ADA">
        <w:rPr>
          <w:rFonts w:cstheme="minorHAnsi"/>
          <w:sz w:val="20"/>
          <w:szCs w:val="20"/>
        </w:rPr>
        <w:t>30  w</w:t>
      </w:r>
      <w:r w:rsidR="00BF1A2A" w:rsidRPr="00C13ADA">
        <w:rPr>
          <w:rFonts w:cstheme="minorHAnsi"/>
          <w:sz w:val="20"/>
          <w:szCs w:val="20"/>
        </w:rPr>
        <w:t> </w:t>
      </w:r>
      <w:r w:rsidRPr="00C13ADA">
        <w:rPr>
          <w:rFonts w:cstheme="minorHAnsi"/>
          <w:sz w:val="20"/>
          <w:szCs w:val="20"/>
        </w:rPr>
        <w:t>poniedziałki, wtorki, czwartki, piątki oraz w godzinach od 9.00 do 17.00 w środy.</w:t>
      </w:r>
    </w:p>
    <w:p w14:paraId="7ACC7BD6" w14:textId="263D3B54" w:rsidR="001A7090" w:rsidRPr="00BF1A2A" w:rsidRDefault="00E9354C" w:rsidP="00BB5BC5">
      <w:pPr>
        <w:spacing w:after="0" w:line="360" w:lineRule="auto"/>
        <w:ind w:left="142" w:right="142"/>
        <w:rPr>
          <w:rFonts w:ascii="Arial Narrow" w:hAnsi="Arial Narrow" w:cs="Arial"/>
          <w:sz w:val="16"/>
          <w:szCs w:val="16"/>
        </w:rPr>
      </w:pPr>
      <w:r w:rsidRPr="00C13ADA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56594AA" wp14:editId="5A7B1946">
                <wp:simplePos x="0" y="0"/>
                <wp:positionH relativeFrom="column">
                  <wp:posOffset>7667625</wp:posOffset>
                </wp:positionH>
                <wp:positionV relativeFrom="paragraph">
                  <wp:posOffset>162560</wp:posOffset>
                </wp:positionV>
                <wp:extent cx="1429913" cy="1404620"/>
                <wp:effectExtent l="0" t="0" r="0" b="9525"/>
                <wp:wrapNone/>
                <wp:docPr id="11982133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9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5C4EE" w14:textId="77777777" w:rsidR="00C13ADA" w:rsidRPr="005A6F26" w:rsidRDefault="00C13ADA" w:rsidP="00C13ADA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A6F2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Wójt</w:t>
                            </w:r>
                          </w:p>
                          <w:p w14:paraId="6BE082E0" w14:textId="77777777" w:rsidR="00C13ADA" w:rsidRPr="005A6F26" w:rsidRDefault="00C13ADA" w:rsidP="00C13ADA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A6F2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Łukasz </w:t>
                            </w:r>
                            <w:proofErr w:type="spellStart"/>
                            <w:r w:rsidRPr="005A6F2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6594A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03.75pt;margin-top:12.8pt;width:112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" stroked="f">
                <v:textbox style="mso-fit-shape-to-text:t">
                  <w:txbxContent>
                    <w:p w14:paraId="0985C4EE" w14:textId="77777777" w:rsidR="00C13ADA" w:rsidRPr="005A6F26" w:rsidRDefault="00C13ADA" w:rsidP="00C13ADA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A6F26">
                        <w:rPr>
                          <w:rFonts w:cstheme="minorHAnsi"/>
                          <w:sz w:val="20"/>
                          <w:szCs w:val="20"/>
                        </w:rPr>
                        <w:t>Wójt</w:t>
                      </w:r>
                    </w:p>
                    <w:p w14:paraId="6BE082E0" w14:textId="77777777" w:rsidR="00C13ADA" w:rsidRPr="005A6F26" w:rsidRDefault="00C13ADA" w:rsidP="00C13ADA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A6F26">
                        <w:rPr>
                          <w:rFonts w:cstheme="minorHAnsi"/>
                          <w:sz w:val="20"/>
                          <w:szCs w:val="20"/>
                        </w:rPr>
                        <w:t xml:space="preserve">Łukasz </w:t>
                      </w:r>
                      <w:proofErr w:type="spellStart"/>
                      <w:r w:rsidRPr="005A6F26">
                        <w:rPr>
                          <w:rFonts w:cstheme="minorHAnsi"/>
                          <w:sz w:val="20"/>
                          <w:szCs w:val="20"/>
                        </w:rPr>
                        <w:t>Bajgierowicz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F3935" w:rsidRPr="00C13ADA">
        <w:rPr>
          <w:rFonts w:ascii="Arial Narrow" w:hAnsi="Arial Narrow" w:cs="Arial"/>
          <w:sz w:val="20"/>
          <w:szCs w:val="20"/>
        </w:rPr>
        <w:tab/>
      </w:r>
      <w:r w:rsidR="00DF3935" w:rsidRPr="00C13ADA">
        <w:rPr>
          <w:rFonts w:ascii="Arial Narrow" w:hAnsi="Arial Narrow" w:cs="Arial"/>
          <w:sz w:val="20"/>
          <w:szCs w:val="20"/>
        </w:rPr>
        <w:tab/>
      </w:r>
      <w:r w:rsidR="00DF3935" w:rsidRPr="00C13ADA">
        <w:rPr>
          <w:rFonts w:ascii="Arial Narrow" w:hAnsi="Arial Narrow" w:cs="Arial"/>
          <w:sz w:val="20"/>
          <w:szCs w:val="20"/>
        </w:rPr>
        <w:tab/>
      </w:r>
      <w:r w:rsidR="00DF3935" w:rsidRPr="00C13ADA">
        <w:rPr>
          <w:rFonts w:ascii="Arial Narrow" w:hAnsi="Arial Narrow" w:cs="Arial"/>
          <w:sz w:val="20"/>
          <w:szCs w:val="20"/>
        </w:rPr>
        <w:tab/>
      </w:r>
      <w:r w:rsidR="00DF3935" w:rsidRPr="00C13ADA">
        <w:rPr>
          <w:rFonts w:ascii="Arial Narrow" w:hAnsi="Arial Narrow" w:cs="Arial"/>
          <w:sz w:val="20"/>
          <w:szCs w:val="20"/>
        </w:rPr>
        <w:tab/>
      </w:r>
      <w:r w:rsidR="00DF3935" w:rsidRPr="00BF1A2A">
        <w:rPr>
          <w:rFonts w:ascii="Arial Narrow" w:hAnsi="Arial Narrow" w:cs="Arial"/>
          <w:sz w:val="16"/>
          <w:szCs w:val="16"/>
        </w:rPr>
        <w:tab/>
      </w:r>
      <w:r w:rsidR="00DF3935" w:rsidRPr="00BF1A2A">
        <w:rPr>
          <w:rFonts w:ascii="Arial Narrow" w:hAnsi="Arial Narrow" w:cs="Arial"/>
          <w:sz w:val="16"/>
          <w:szCs w:val="16"/>
        </w:rPr>
        <w:tab/>
      </w:r>
      <w:r w:rsidR="00DF3935" w:rsidRPr="00BF1A2A">
        <w:rPr>
          <w:rFonts w:ascii="Arial Narrow" w:hAnsi="Arial Narrow" w:cs="Arial"/>
          <w:sz w:val="16"/>
          <w:szCs w:val="16"/>
        </w:rPr>
        <w:tab/>
      </w:r>
      <w:r w:rsidR="00DF3935" w:rsidRPr="00BF1A2A">
        <w:rPr>
          <w:rFonts w:ascii="Arial Narrow" w:hAnsi="Arial Narrow" w:cs="Arial"/>
          <w:sz w:val="16"/>
          <w:szCs w:val="16"/>
        </w:rPr>
        <w:tab/>
        <w:t xml:space="preserve">                            </w:t>
      </w:r>
      <w:r w:rsidR="0025152B" w:rsidRPr="00BF1A2A">
        <w:rPr>
          <w:rFonts w:ascii="Arial Narrow" w:hAnsi="Arial Narrow" w:cs="Arial"/>
          <w:sz w:val="16"/>
          <w:szCs w:val="16"/>
        </w:rPr>
        <w:t xml:space="preserve">   </w:t>
      </w:r>
    </w:p>
    <w:sectPr w:rsidR="001A7090" w:rsidRPr="00BF1A2A" w:rsidSect="00BB5BC5">
      <w:pgSz w:w="16838" w:h="11906" w:orient="landscape" w:code="9"/>
      <w:pgMar w:top="1135" w:right="820" w:bottom="709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7526"/>
    <w:multiLevelType w:val="hybridMultilevel"/>
    <w:tmpl w:val="399C8FE0"/>
    <w:lvl w:ilvl="0" w:tplc="C5829A9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5640A"/>
    <w:multiLevelType w:val="hybridMultilevel"/>
    <w:tmpl w:val="4740F7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73C12FE"/>
    <w:multiLevelType w:val="multilevel"/>
    <w:tmpl w:val="45A8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117212">
    <w:abstractNumId w:val="0"/>
  </w:num>
  <w:num w:numId="2" w16cid:durableId="2055617573">
    <w:abstractNumId w:val="1"/>
  </w:num>
  <w:num w:numId="3" w16cid:durableId="1053306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35"/>
    <w:rsid w:val="000204BA"/>
    <w:rsid w:val="00026C95"/>
    <w:rsid w:val="000344A8"/>
    <w:rsid w:val="00054B4B"/>
    <w:rsid w:val="00082FC5"/>
    <w:rsid w:val="00094FAE"/>
    <w:rsid w:val="000A7A9A"/>
    <w:rsid w:val="000B60C3"/>
    <w:rsid w:val="000F1F6A"/>
    <w:rsid w:val="001054A1"/>
    <w:rsid w:val="001100E0"/>
    <w:rsid w:val="001277BF"/>
    <w:rsid w:val="00141E0A"/>
    <w:rsid w:val="00165BB7"/>
    <w:rsid w:val="001A7090"/>
    <w:rsid w:val="001C4963"/>
    <w:rsid w:val="001E1523"/>
    <w:rsid w:val="00220FB1"/>
    <w:rsid w:val="0022141E"/>
    <w:rsid w:val="00221C1E"/>
    <w:rsid w:val="00225811"/>
    <w:rsid w:val="002360B4"/>
    <w:rsid w:val="0025152B"/>
    <w:rsid w:val="00256B2A"/>
    <w:rsid w:val="002640D4"/>
    <w:rsid w:val="002B1CB5"/>
    <w:rsid w:val="002E34E3"/>
    <w:rsid w:val="002E62A2"/>
    <w:rsid w:val="0033125C"/>
    <w:rsid w:val="0034334C"/>
    <w:rsid w:val="00380311"/>
    <w:rsid w:val="00383164"/>
    <w:rsid w:val="00386C2C"/>
    <w:rsid w:val="003E470D"/>
    <w:rsid w:val="0040276E"/>
    <w:rsid w:val="00441B5F"/>
    <w:rsid w:val="00441C43"/>
    <w:rsid w:val="004A25BF"/>
    <w:rsid w:val="004B5551"/>
    <w:rsid w:val="004B62DD"/>
    <w:rsid w:val="004E7242"/>
    <w:rsid w:val="00514520"/>
    <w:rsid w:val="00571C76"/>
    <w:rsid w:val="005828F4"/>
    <w:rsid w:val="005869D7"/>
    <w:rsid w:val="00597728"/>
    <w:rsid w:val="005A693D"/>
    <w:rsid w:val="005D2372"/>
    <w:rsid w:val="005E4889"/>
    <w:rsid w:val="005F78CF"/>
    <w:rsid w:val="00631BDB"/>
    <w:rsid w:val="0063745B"/>
    <w:rsid w:val="0064518A"/>
    <w:rsid w:val="0064782B"/>
    <w:rsid w:val="006607A7"/>
    <w:rsid w:val="006A64FC"/>
    <w:rsid w:val="006C021A"/>
    <w:rsid w:val="006C7C41"/>
    <w:rsid w:val="006D08AF"/>
    <w:rsid w:val="006F597E"/>
    <w:rsid w:val="006F6931"/>
    <w:rsid w:val="0070385D"/>
    <w:rsid w:val="007374C8"/>
    <w:rsid w:val="00750E44"/>
    <w:rsid w:val="007C3477"/>
    <w:rsid w:val="007E03B5"/>
    <w:rsid w:val="007F2A41"/>
    <w:rsid w:val="0084003B"/>
    <w:rsid w:val="00857A7B"/>
    <w:rsid w:val="008678FA"/>
    <w:rsid w:val="00880111"/>
    <w:rsid w:val="008A7EF2"/>
    <w:rsid w:val="008D2890"/>
    <w:rsid w:val="008E54A9"/>
    <w:rsid w:val="00900A3E"/>
    <w:rsid w:val="00906EF9"/>
    <w:rsid w:val="0091342C"/>
    <w:rsid w:val="00921F37"/>
    <w:rsid w:val="00940082"/>
    <w:rsid w:val="00944EB3"/>
    <w:rsid w:val="00955EE6"/>
    <w:rsid w:val="00973DC9"/>
    <w:rsid w:val="00975147"/>
    <w:rsid w:val="00984CD7"/>
    <w:rsid w:val="00987FC8"/>
    <w:rsid w:val="009A5070"/>
    <w:rsid w:val="009C03B8"/>
    <w:rsid w:val="009E45DC"/>
    <w:rsid w:val="009F4A08"/>
    <w:rsid w:val="00A04119"/>
    <w:rsid w:val="00A33DF1"/>
    <w:rsid w:val="00A41C2E"/>
    <w:rsid w:val="00A56E6F"/>
    <w:rsid w:val="00A8554F"/>
    <w:rsid w:val="00AE6045"/>
    <w:rsid w:val="00AF63E9"/>
    <w:rsid w:val="00B03236"/>
    <w:rsid w:val="00B03558"/>
    <w:rsid w:val="00B37A48"/>
    <w:rsid w:val="00B567D3"/>
    <w:rsid w:val="00B8590D"/>
    <w:rsid w:val="00BB0ABF"/>
    <w:rsid w:val="00BB3150"/>
    <w:rsid w:val="00BB5BC5"/>
    <w:rsid w:val="00BD6824"/>
    <w:rsid w:val="00BE6B8C"/>
    <w:rsid w:val="00BF1A2A"/>
    <w:rsid w:val="00BF6E94"/>
    <w:rsid w:val="00C107A2"/>
    <w:rsid w:val="00C13ADA"/>
    <w:rsid w:val="00C31861"/>
    <w:rsid w:val="00C34D47"/>
    <w:rsid w:val="00C37788"/>
    <w:rsid w:val="00C411EA"/>
    <w:rsid w:val="00C426AA"/>
    <w:rsid w:val="00C53729"/>
    <w:rsid w:val="00C54FA3"/>
    <w:rsid w:val="00C8240D"/>
    <w:rsid w:val="00CB3585"/>
    <w:rsid w:val="00CD2D04"/>
    <w:rsid w:val="00D107DD"/>
    <w:rsid w:val="00D130F8"/>
    <w:rsid w:val="00D1347A"/>
    <w:rsid w:val="00D16507"/>
    <w:rsid w:val="00D440C2"/>
    <w:rsid w:val="00D45E56"/>
    <w:rsid w:val="00D769B5"/>
    <w:rsid w:val="00D95969"/>
    <w:rsid w:val="00DC0DF3"/>
    <w:rsid w:val="00DC44B9"/>
    <w:rsid w:val="00DE00A6"/>
    <w:rsid w:val="00DF0A67"/>
    <w:rsid w:val="00DF3935"/>
    <w:rsid w:val="00E1617E"/>
    <w:rsid w:val="00E31B07"/>
    <w:rsid w:val="00E62C59"/>
    <w:rsid w:val="00E65198"/>
    <w:rsid w:val="00E9354C"/>
    <w:rsid w:val="00E93AC9"/>
    <w:rsid w:val="00EA3476"/>
    <w:rsid w:val="00ED3745"/>
    <w:rsid w:val="00ED58F6"/>
    <w:rsid w:val="00EE4270"/>
    <w:rsid w:val="00EF1298"/>
    <w:rsid w:val="00F07342"/>
    <w:rsid w:val="00F24EF2"/>
    <w:rsid w:val="00F27B66"/>
    <w:rsid w:val="00F27DB2"/>
    <w:rsid w:val="00F302CE"/>
    <w:rsid w:val="00F40ADD"/>
    <w:rsid w:val="00F6026F"/>
    <w:rsid w:val="00F678C9"/>
    <w:rsid w:val="00F84FC3"/>
    <w:rsid w:val="00FA1815"/>
    <w:rsid w:val="00FA7AFE"/>
    <w:rsid w:val="00FB03AC"/>
    <w:rsid w:val="00FB40B4"/>
    <w:rsid w:val="00FC24CE"/>
    <w:rsid w:val="00FC3A43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0248"/>
  <w15:chartTrackingRefBased/>
  <w15:docId w15:val="{D5A63C63-AE1F-473F-8577-84DBCA7A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F393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3A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3AC9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ysznica.bip.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ysznic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B4A4B-5E8F-41C1-827E-9386FCA5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Delsal</dc:creator>
  <cp:keywords/>
  <dc:description/>
  <cp:lastModifiedBy>Joanna Delsal</cp:lastModifiedBy>
  <cp:revision>6</cp:revision>
  <cp:lastPrinted>2025-05-08T07:19:00Z</cp:lastPrinted>
  <dcterms:created xsi:type="dcterms:W3CDTF">2025-01-10T08:46:00Z</dcterms:created>
  <dcterms:modified xsi:type="dcterms:W3CDTF">2025-05-08T07:19:00Z</dcterms:modified>
</cp:coreProperties>
</file>