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06" w:rsidRPr="00732E17" w:rsidRDefault="00B802BA" w:rsidP="00732E17">
      <w:pPr>
        <w:spacing w:after="540" w:line="259" w:lineRule="auto"/>
        <w:ind w:left="300" w:firstLine="0"/>
        <w:jc w:val="center"/>
        <w:rPr>
          <w:b/>
          <w:sz w:val="28"/>
          <w:szCs w:val="28"/>
        </w:rPr>
      </w:pPr>
      <w:r w:rsidRPr="00732E17">
        <w:rPr>
          <w:b/>
          <w:sz w:val="28"/>
          <w:szCs w:val="28"/>
        </w:rPr>
        <w:t>WNIOSEK O ZAKUP PREFERENCYJNY PALIWA STAŁEGO</w:t>
      </w:r>
    </w:p>
    <w:p w:rsidR="001208F9" w:rsidRPr="00732E17" w:rsidRDefault="00B802BA">
      <w:pPr>
        <w:pBdr>
          <w:top w:val="single" w:sz="4" w:space="0" w:color="000000"/>
          <w:left w:val="single" w:sz="4" w:space="0" w:color="000000"/>
          <w:bottom w:val="single" w:sz="4" w:space="0" w:color="000000"/>
          <w:right w:val="single" w:sz="4" w:space="0" w:color="000000"/>
        </w:pBdr>
        <w:shd w:val="clear" w:color="auto" w:fill="F7CAAC"/>
        <w:spacing w:after="129" w:line="259" w:lineRule="auto"/>
        <w:ind w:left="113" w:right="116" w:firstLine="0"/>
        <w:jc w:val="center"/>
        <w:rPr>
          <w:sz w:val="28"/>
          <w:szCs w:val="28"/>
        </w:rPr>
      </w:pPr>
      <w:r w:rsidRPr="00732E17">
        <w:rPr>
          <w:b/>
          <w:sz w:val="28"/>
          <w:szCs w:val="28"/>
        </w:rPr>
        <w:t xml:space="preserve">UWAGA! </w:t>
      </w:r>
    </w:p>
    <w:p w:rsidR="001208F9" w:rsidRPr="00732E17" w:rsidRDefault="00B802BA">
      <w:pPr>
        <w:pBdr>
          <w:top w:val="single" w:sz="4" w:space="0" w:color="000000"/>
          <w:left w:val="single" w:sz="4" w:space="0" w:color="000000"/>
          <w:bottom w:val="single" w:sz="4" w:space="0" w:color="000000"/>
          <w:right w:val="single" w:sz="4" w:space="0" w:color="000000"/>
        </w:pBdr>
        <w:shd w:val="clear" w:color="auto" w:fill="F7CAAC"/>
        <w:spacing w:after="403" w:line="239" w:lineRule="auto"/>
        <w:ind w:left="113" w:right="116" w:firstLine="0"/>
        <w:rPr>
          <w:sz w:val="28"/>
          <w:szCs w:val="28"/>
        </w:rPr>
      </w:pPr>
      <w:r w:rsidRPr="00732E17">
        <w:rPr>
          <w:b/>
          <w:sz w:val="28"/>
          <w:szCs w:val="28"/>
        </w:rPr>
        <w:t xml:space="preserve">Informacje przedstawione we wniosku o zakup preferencyjny paliwa stałego składa się pod rygorem </w:t>
      </w:r>
      <w:r w:rsidRPr="00732E17">
        <w:rPr>
          <w:b/>
          <w:sz w:val="28"/>
          <w:szCs w:val="28"/>
          <w:u w:val="single" w:color="000000"/>
        </w:rPr>
        <w:t>odpowiedzialności karnej za składanie fałszywych</w:t>
      </w:r>
      <w:r w:rsidRPr="00732E17">
        <w:rPr>
          <w:b/>
          <w:sz w:val="28"/>
          <w:szCs w:val="28"/>
        </w:rPr>
        <w:t xml:space="preserve"> </w:t>
      </w:r>
      <w:r w:rsidRPr="00732E17">
        <w:rPr>
          <w:b/>
          <w:sz w:val="28"/>
          <w:szCs w:val="28"/>
          <w:u w:val="single" w:color="000000"/>
        </w:rPr>
        <w:t>oświadczeń</w:t>
      </w:r>
      <w:r w:rsidRPr="00732E17">
        <w:rPr>
          <w:b/>
          <w:sz w:val="28"/>
          <w:szCs w:val="28"/>
        </w:rPr>
        <w:t>.</w:t>
      </w:r>
    </w:p>
    <w:p w:rsidR="001208F9" w:rsidRPr="004B7B06" w:rsidRDefault="00B802BA">
      <w:pPr>
        <w:spacing w:after="121" w:line="265" w:lineRule="auto"/>
        <w:ind w:left="-5"/>
        <w:jc w:val="left"/>
        <w:rPr>
          <w:sz w:val="24"/>
          <w:szCs w:val="24"/>
        </w:rPr>
      </w:pPr>
      <w:r w:rsidRPr="004B7B06">
        <w:rPr>
          <w:b/>
          <w:sz w:val="24"/>
          <w:szCs w:val="24"/>
        </w:rPr>
        <w:t xml:space="preserve">Skrócona instrukcja wypełniania: </w:t>
      </w:r>
    </w:p>
    <w:p w:rsidR="001208F9" w:rsidRPr="004B7B06" w:rsidRDefault="00B802BA">
      <w:pPr>
        <w:numPr>
          <w:ilvl w:val="0"/>
          <w:numId w:val="1"/>
        </w:numPr>
        <w:spacing w:after="180" w:line="265" w:lineRule="auto"/>
        <w:ind w:hanging="221"/>
        <w:jc w:val="left"/>
        <w:rPr>
          <w:sz w:val="24"/>
          <w:szCs w:val="24"/>
        </w:rPr>
      </w:pPr>
      <w:r w:rsidRPr="004B7B06">
        <w:rPr>
          <w:b/>
          <w:sz w:val="24"/>
          <w:szCs w:val="24"/>
        </w:rPr>
        <w:t>Należy wypełniać WIELKIMI LITERAMI</w:t>
      </w:r>
    </w:p>
    <w:p w:rsidR="001208F9" w:rsidRPr="004B7B06" w:rsidRDefault="00B802BA">
      <w:pPr>
        <w:numPr>
          <w:ilvl w:val="0"/>
          <w:numId w:val="1"/>
        </w:numPr>
        <w:spacing w:after="407" w:line="265" w:lineRule="auto"/>
        <w:ind w:hanging="221"/>
        <w:jc w:val="left"/>
        <w:rPr>
          <w:sz w:val="24"/>
          <w:szCs w:val="24"/>
        </w:rPr>
      </w:pPr>
      <w:r w:rsidRPr="004B7B06">
        <w:rPr>
          <w:b/>
          <w:sz w:val="24"/>
          <w:szCs w:val="24"/>
        </w:rPr>
        <w:t xml:space="preserve">Pola wyboru należy zaznaczać znakiem  </w:t>
      </w:r>
      <w:r w:rsidRPr="004B7B06">
        <w:rPr>
          <w:rFonts w:ascii="Wingdings" w:eastAsia="Wingdings" w:hAnsi="Wingdings" w:cs="Wingdings"/>
          <w:sz w:val="24"/>
          <w:szCs w:val="24"/>
          <w:bdr w:val="single" w:sz="4" w:space="0" w:color="2F528F"/>
        </w:rPr>
        <w:t></w:t>
      </w:r>
      <w:r w:rsidRPr="004B7B06">
        <w:rPr>
          <w:color w:val="FFFFFF"/>
          <w:sz w:val="24"/>
          <w:szCs w:val="24"/>
        </w:rPr>
        <w:t xml:space="preserve"> </w:t>
      </w:r>
      <w:r w:rsidRPr="004B7B06">
        <w:rPr>
          <w:b/>
          <w:sz w:val="24"/>
          <w:szCs w:val="24"/>
        </w:rPr>
        <w:t xml:space="preserve">lub </w:t>
      </w:r>
      <w:r w:rsidRPr="004B7B06">
        <w:rPr>
          <w:b/>
          <w:sz w:val="24"/>
          <w:szCs w:val="24"/>
          <w:bdr w:val="single" w:sz="4" w:space="0" w:color="2F528F"/>
        </w:rPr>
        <w:t xml:space="preserve">  </w:t>
      </w:r>
      <w:r w:rsidRPr="004B7B06">
        <w:rPr>
          <w:rFonts w:ascii="Wingdings" w:eastAsia="Wingdings" w:hAnsi="Wingdings" w:cs="Wingdings"/>
          <w:sz w:val="24"/>
          <w:szCs w:val="24"/>
          <w:bdr w:val="single" w:sz="4" w:space="0" w:color="2F528F"/>
        </w:rPr>
        <w:t></w:t>
      </w:r>
      <w:r w:rsidRPr="004B7B06">
        <w:rPr>
          <w:color w:val="FFFFFF"/>
          <w:sz w:val="24"/>
          <w:szCs w:val="24"/>
        </w:rPr>
        <w:t xml:space="preserve"> </w:t>
      </w:r>
    </w:p>
    <w:p w:rsidR="001208F9" w:rsidRPr="004B7B06" w:rsidRDefault="00B802BA">
      <w:pPr>
        <w:numPr>
          <w:ilvl w:val="0"/>
          <w:numId w:val="2"/>
        </w:numPr>
        <w:spacing w:after="0" w:line="265" w:lineRule="auto"/>
        <w:ind w:hanging="360"/>
        <w:jc w:val="left"/>
        <w:rPr>
          <w:sz w:val="24"/>
          <w:szCs w:val="24"/>
        </w:rPr>
      </w:pPr>
      <w:r w:rsidRPr="004B7B06">
        <w:rPr>
          <w:b/>
          <w:sz w:val="24"/>
          <w:szCs w:val="24"/>
        </w:rPr>
        <w:t>ORGAN DO KTÓREGO SKŁADANY JEST WNIOSEK:</w:t>
      </w:r>
    </w:p>
    <w:p w:rsidR="00E21B27" w:rsidRPr="00E21B27" w:rsidRDefault="00E21B27" w:rsidP="00E21B27">
      <w:pPr>
        <w:spacing w:after="0" w:line="265" w:lineRule="auto"/>
        <w:ind w:left="360" w:firstLine="0"/>
        <w:jc w:val="left"/>
      </w:pPr>
    </w:p>
    <w:tbl>
      <w:tblPr>
        <w:tblStyle w:val="Tabela-Siatka"/>
        <w:tblW w:w="0" w:type="auto"/>
        <w:tblInd w:w="-5" w:type="dxa"/>
        <w:tblLook w:val="04A0" w:firstRow="1" w:lastRow="0" w:firstColumn="1" w:lastColumn="0" w:noHBand="0" w:noVBand="1"/>
      </w:tblPr>
      <w:tblGrid>
        <w:gridCol w:w="9637"/>
      </w:tblGrid>
      <w:tr w:rsidR="00E21B27" w:rsidRPr="00E21B27" w:rsidTr="004B7B06">
        <w:tc>
          <w:tcPr>
            <w:tcW w:w="9637" w:type="dxa"/>
            <w:shd w:val="clear" w:color="auto" w:fill="FBE4D5" w:themeFill="accent2" w:themeFillTint="33"/>
          </w:tcPr>
          <w:p w:rsidR="00E21B27" w:rsidRPr="00E21B27" w:rsidRDefault="00E21B27" w:rsidP="00E21B27">
            <w:pPr>
              <w:spacing w:after="0" w:line="265" w:lineRule="auto"/>
              <w:ind w:left="0" w:firstLine="0"/>
              <w:jc w:val="center"/>
              <w:rPr>
                <w:b/>
                <w:sz w:val="36"/>
                <w:szCs w:val="36"/>
              </w:rPr>
            </w:pPr>
            <w:r w:rsidRPr="00E21B27">
              <w:rPr>
                <w:b/>
                <w:sz w:val="36"/>
                <w:szCs w:val="36"/>
              </w:rPr>
              <w:t>WÓJT GMINY PYSZNICA</w:t>
            </w:r>
          </w:p>
        </w:tc>
      </w:tr>
    </w:tbl>
    <w:p w:rsidR="00153828" w:rsidRDefault="00153828" w:rsidP="00153828">
      <w:pPr>
        <w:spacing w:after="0" w:line="265" w:lineRule="auto"/>
        <w:ind w:left="0" w:firstLine="0"/>
        <w:jc w:val="left"/>
      </w:pPr>
    </w:p>
    <w:p w:rsidR="00153828" w:rsidRDefault="00B802BA" w:rsidP="00153828">
      <w:pPr>
        <w:numPr>
          <w:ilvl w:val="0"/>
          <w:numId w:val="2"/>
        </w:numPr>
        <w:spacing w:after="0" w:line="265" w:lineRule="auto"/>
        <w:ind w:hanging="360"/>
        <w:jc w:val="left"/>
      </w:pPr>
      <w:r>
        <w:rPr>
          <w:b/>
          <w:sz w:val="22"/>
        </w:rPr>
        <w:t>DANE WNIOSKODAWCY I GOSPODARSTWA DOMOWEGO, NA RZECZ KTÓREGO JEST DOKONYWANY ZAKUP PREFERENCYJNY:</w:t>
      </w:r>
    </w:p>
    <w:tbl>
      <w:tblPr>
        <w:tblStyle w:val="TableGrid"/>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107" w:type="dxa"/>
          <w:bottom w:w="0" w:type="dxa"/>
          <w:right w:w="115" w:type="dxa"/>
        </w:tblCellMar>
        <w:tblLook w:val="04A0" w:firstRow="1" w:lastRow="0" w:firstColumn="1" w:lastColumn="0" w:noHBand="0" w:noVBand="1"/>
      </w:tblPr>
      <w:tblGrid>
        <w:gridCol w:w="2414"/>
        <w:gridCol w:w="1418"/>
        <w:gridCol w:w="1387"/>
        <w:gridCol w:w="740"/>
        <w:gridCol w:w="2409"/>
        <w:gridCol w:w="1274"/>
      </w:tblGrid>
      <w:tr w:rsidR="001208F9" w:rsidTr="00153828">
        <w:trPr>
          <w:trHeight w:val="770"/>
        </w:trPr>
        <w:tc>
          <w:tcPr>
            <w:tcW w:w="5219" w:type="dxa"/>
            <w:gridSpan w:val="3"/>
            <w:shd w:val="clear" w:color="auto" w:fill="E2EFD9"/>
          </w:tcPr>
          <w:p w:rsidR="001208F9" w:rsidRDefault="00B802BA">
            <w:pPr>
              <w:spacing w:after="0" w:line="259" w:lineRule="auto"/>
              <w:ind w:left="0" w:firstLine="0"/>
              <w:jc w:val="left"/>
            </w:pPr>
            <w:r>
              <w:rPr>
                <w:b/>
              </w:rPr>
              <w:t xml:space="preserve">Nazwisko: </w:t>
            </w:r>
          </w:p>
        </w:tc>
        <w:tc>
          <w:tcPr>
            <w:tcW w:w="4423" w:type="dxa"/>
            <w:gridSpan w:val="3"/>
            <w:shd w:val="clear" w:color="auto" w:fill="E2EFD9"/>
          </w:tcPr>
          <w:p w:rsidR="001208F9" w:rsidRDefault="00B802BA">
            <w:pPr>
              <w:spacing w:after="0" w:line="259" w:lineRule="auto"/>
              <w:ind w:left="1" w:firstLine="0"/>
              <w:jc w:val="left"/>
            </w:pPr>
            <w:r>
              <w:rPr>
                <w:b/>
              </w:rPr>
              <w:t xml:space="preserve">Imię: </w:t>
            </w:r>
          </w:p>
        </w:tc>
      </w:tr>
      <w:tr w:rsidR="001208F9" w:rsidTr="00153828">
        <w:trPr>
          <w:trHeight w:val="773"/>
        </w:trPr>
        <w:tc>
          <w:tcPr>
            <w:tcW w:w="5219" w:type="dxa"/>
            <w:gridSpan w:val="3"/>
            <w:shd w:val="clear" w:color="auto" w:fill="E2EFD9"/>
          </w:tcPr>
          <w:p w:rsidR="001208F9" w:rsidRDefault="00B802BA">
            <w:pPr>
              <w:spacing w:after="0" w:line="259" w:lineRule="auto"/>
              <w:ind w:left="0" w:firstLine="0"/>
              <w:jc w:val="left"/>
            </w:pPr>
            <w:r>
              <w:rPr>
                <w:b/>
              </w:rPr>
              <w:t xml:space="preserve">e-mail: </w:t>
            </w:r>
          </w:p>
        </w:tc>
        <w:tc>
          <w:tcPr>
            <w:tcW w:w="4423" w:type="dxa"/>
            <w:gridSpan w:val="3"/>
            <w:shd w:val="clear" w:color="auto" w:fill="E2EFD9"/>
          </w:tcPr>
          <w:p w:rsidR="001208F9" w:rsidRDefault="00B802BA">
            <w:pPr>
              <w:spacing w:after="0" w:line="259" w:lineRule="auto"/>
              <w:ind w:left="1" w:firstLine="0"/>
              <w:jc w:val="left"/>
            </w:pPr>
            <w:r>
              <w:rPr>
                <w:b/>
              </w:rPr>
              <w:t xml:space="preserve">Nr telefonu: </w:t>
            </w:r>
          </w:p>
        </w:tc>
      </w:tr>
      <w:tr w:rsidR="001208F9" w:rsidTr="00153828">
        <w:trPr>
          <w:trHeight w:val="679"/>
        </w:trPr>
        <w:tc>
          <w:tcPr>
            <w:tcW w:w="9642" w:type="dxa"/>
            <w:gridSpan w:val="6"/>
            <w:shd w:val="clear" w:color="auto" w:fill="D9E2F3"/>
          </w:tcPr>
          <w:p w:rsidR="001208F9" w:rsidRDefault="00B802BA">
            <w:pPr>
              <w:spacing w:after="0" w:line="259" w:lineRule="auto"/>
              <w:ind w:left="9" w:firstLine="0"/>
              <w:jc w:val="center"/>
            </w:pPr>
            <w:r>
              <w:rPr>
                <w:b/>
                <w:sz w:val="22"/>
              </w:rPr>
              <w:t xml:space="preserve">ADRES POD KTÓRYM PROWADZONE JEST GOSPODARSTWO DOMOWE, NA RZECZ KTÓREGO </w:t>
            </w:r>
          </w:p>
          <w:p w:rsidR="001208F9" w:rsidRDefault="00B802BA">
            <w:pPr>
              <w:spacing w:after="0" w:line="259" w:lineRule="auto"/>
              <w:ind w:left="9" w:firstLine="0"/>
              <w:jc w:val="center"/>
            </w:pPr>
            <w:r>
              <w:rPr>
                <w:b/>
                <w:sz w:val="22"/>
              </w:rPr>
              <w:t>JEST DOKONYWANY ZAKUP PREFERENCYJNY PALIWA STAŁEGO</w:t>
            </w:r>
            <w:r>
              <w:rPr>
                <w:sz w:val="22"/>
              </w:rPr>
              <w:t xml:space="preserve"> </w:t>
            </w:r>
          </w:p>
        </w:tc>
      </w:tr>
      <w:tr w:rsidR="001208F9" w:rsidTr="00153828">
        <w:trPr>
          <w:trHeight w:val="773"/>
        </w:trPr>
        <w:tc>
          <w:tcPr>
            <w:tcW w:w="2414" w:type="dxa"/>
            <w:shd w:val="clear" w:color="auto" w:fill="D9E2F3"/>
          </w:tcPr>
          <w:p w:rsidR="001208F9" w:rsidRDefault="00B802BA">
            <w:pPr>
              <w:spacing w:after="0" w:line="259" w:lineRule="auto"/>
              <w:ind w:left="0" w:firstLine="0"/>
              <w:jc w:val="left"/>
            </w:pPr>
            <w:r>
              <w:rPr>
                <w:b/>
              </w:rPr>
              <w:t xml:space="preserve">Kraj: </w:t>
            </w:r>
            <w:r w:rsidR="007D4E57">
              <w:rPr>
                <w:b/>
              </w:rPr>
              <w:t xml:space="preserve"> </w:t>
            </w:r>
            <w:r w:rsidR="007D4E57" w:rsidRPr="007D4E57">
              <w:rPr>
                <w:b/>
                <w:sz w:val="28"/>
                <w:szCs w:val="28"/>
              </w:rPr>
              <w:t xml:space="preserve"> </w:t>
            </w:r>
            <w:r w:rsidR="007D4E57" w:rsidRPr="007D4E57">
              <w:rPr>
                <w:b/>
                <w:sz w:val="24"/>
                <w:szCs w:val="24"/>
              </w:rPr>
              <w:t>POLSKA</w:t>
            </w:r>
          </w:p>
        </w:tc>
        <w:tc>
          <w:tcPr>
            <w:tcW w:w="3545" w:type="dxa"/>
            <w:gridSpan w:val="3"/>
            <w:shd w:val="clear" w:color="auto" w:fill="D9E2F3"/>
          </w:tcPr>
          <w:p w:rsidR="001208F9" w:rsidRDefault="00B802BA">
            <w:pPr>
              <w:spacing w:after="0" w:line="259" w:lineRule="auto"/>
              <w:ind w:left="1" w:firstLine="0"/>
              <w:jc w:val="left"/>
            </w:pPr>
            <w:r>
              <w:rPr>
                <w:b/>
              </w:rPr>
              <w:t xml:space="preserve">Województwo: </w:t>
            </w:r>
            <w:r w:rsidR="007D4E57">
              <w:rPr>
                <w:b/>
              </w:rPr>
              <w:t xml:space="preserve"> </w:t>
            </w:r>
            <w:r w:rsidR="007D4E57" w:rsidRPr="007D4E57">
              <w:rPr>
                <w:b/>
                <w:sz w:val="24"/>
                <w:szCs w:val="24"/>
              </w:rPr>
              <w:t>PODKARPACKIE</w:t>
            </w:r>
          </w:p>
        </w:tc>
        <w:tc>
          <w:tcPr>
            <w:tcW w:w="3683" w:type="dxa"/>
            <w:gridSpan w:val="2"/>
            <w:shd w:val="clear" w:color="auto" w:fill="D9E2F3"/>
          </w:tcPr>
          <w:p w:rsidR="001208F9" w:rsidRPr="007D4E57" w:rsidRDefault="00B802BA">
            <w:pPr>
              <w:spacing w:after="0" w:line="259" w:lineRule="auto"/>
              <w:ind w:left="1" w:firstLine="0"/>
              <w:jc w:val="left"/>
              <w:rPr>
                <w:sz w:val="24"/>
                <w:szCs w:val="24"/>
              </w:rPr>
            </w:pPr>
            <w:r>
              <w:rPr>
                <w:b/>
              </w:rPr>
              <w:t xml:space="preserve">Powiat: </w:t>
            </w:r>
            <w:r w:rsidR="007D4E57" w:rsidRPr="007D4E57">
              <w:rPr>
                <w:b/>
                <w:sz w:val="24"/>
                <w:szCs w:val="24"/>
              </w:rPr>
              <w:t>STALOWOWOLSKI</w:t>
            </w:r>
          </w:p>
        </w:tc>
      </w:tr>
      <w:tr w:rsidR="001208F9" w:rsidTr="00153828">
        <w:trPr>
          <w:trHeight w:val="773"/>
        </w:trPr>
        <w:tc>
          <w:tcPr>
            <w:tcW w:w="3832" w:type="dxa"/>
            <w:gridSpan w:val="2"/>
            <w:tcBorders>
              <w:bottom w:val="single" w:sz="4" w:space="0" w:color="auto"/>
            </w:tcBorders>
            <w:shd w:val="clear" w:color="auto" w:fill="D9E2F3"/>
          </w:tcPr>
          <w:p w:rsidR="001208F9" w:rsidRDefault="00B802BA">
            <w:pPr>
              <w:spacing w:after="0" w:line="259" w:lineRule="auto"/>
              <w:ind w:left="0" w:firstLine="0"/>
              <w:jc w:val="left"/>
            </w:pPr>
            <w:r>
              <w:rPr>
                <w:b/>
              </w:rPr>
              <w:t xml:space="preserve">Gmina: </w:t>
            </w:r>
            <w:r w:rsidR="007D4E57" w:rsidRPr="007D4E57">
              <w:rPr>
                <w:b/>
                <w:sz w:val="24"/>
                <w:szCs w:val="24"/>
              </w:rPr>
              <w:t>PYSZNICA</w:t>
            </w:r>
          </w:p>
        </w:tc>
        <w:tc>
          <w:tcPr>
            <w:tcW w:w="4536" w:type="dxa"/>
            <w:gridSpan w:val="3"/>
            <w:tcBorders>
              <w:bottom w:val="single" w:sz="4" w:space="0" w:color="auto"/>
            </w:tcBorders>
            <w:shd w:val="clear" w:color="auto" w:fill="D9E2F3"/>
          </w:tcPr>
          <w:p w:rsidR="001208F9" w:rsidRDefault="00B802BA">
            <w:pPr>
              <w:spacing w:after="0" w:line="259" w:lineRule="auto"/>
              <w:ind w:left="1" w:firstLine="0"/>
              <w:jc w:val="left"/>
            </w:pPr>
            <w:r>
              <w:rPr>
                <w:b/>
              </w:rPr>
              <w:t xml:space="preserve">Ulica: </w:t>
            </w:r>
          </w:p>
        </w:tc>
        <w:tc>
          <w:tcPr>
            <w:tcW w:w="1274" w:type="dxa"/>
            <w:tcBorders>
              <w:bottom w:val="single" w:sz="4" w:space="0" w:color="auto"/>
            </w:tcBorders>
            <w:shd w:val="clear" w:color="auto" w:fill="D9E2F3"/>
          </w:tcPr>
          <w:p w:rsidR="001208F9" w:rsidRDefault="00B802BA">
            <w:pPr>
              <w:spacing w:after="0" w:line="259" w:lineRule="auto"/>
              <w:ind w:left="1" w:firstLine="0"/>
              <w:jc w:val="left"/>
            </w:pPr>
            <w:r>
              <w:rPr>
                <w:b/>
              </w:rPr>
              <w:t xml:space="preserve">Nr domu: </w:t>
            </w:r>
          </w:p>
        </w:tc>
      </w:tr>
      <w:tr w:rsidR="001208F9" w:rsidTr="00153828">
        <w:trPr>
          <w:trHeight w:val="772"/>
        </w:trPr>
        <w:tc>
          <w:tcPr>
            <w:tcW w:w="8368" w:type="dxa"/>
            <w:gridSpan w:val="5"/>
            <w:tcBorders>
              <w:top w:val="single" w:sz="4" w:space="0" w:color="auto"/>
              <w:left w:val="single" w:sz="4" w:space="0" w:color="auto"/>
              <w:bottom w:val="single" w:sz="4" w:space="0" w:color="auto"/>
              <w:right w:val="single" w:sz="4" w:space="0" w:color="auto"/>
            </w:tcBorders>
            <w:shd w:val="clear" w:color="auto" w:fill="D9E2F3"/>
          </w:tcPr>
          <w:p w:rsidR="001208F9" w:rsidRDefault="00B802BA">
            <w:pPr>
              <w:spacing w:after="0" w:line="259" w:lineRule="auto"/>
              <w:ind w:left="0" w:firstLine="0"/>
              <w:jc w:val="left"/>
            </w:pPr>
            <w:r>
              <w:rPr>
                <w:b/>
              </w:rPr>
              <w:t xml:space="preserve">Miejscowość: </w:t>
            </w:r>
          </w:p>
        </w:tc>
        <w:tc>
          <w:tcPr>
            <w:tcW w:w="1274" w:type="dxa"/>
            <w:tcBorders>
              <w:top w:val="single" w:sz="4" w:space="0" w:color="auto"/>
              <w:left w:val="single" w:sz="4" w:space="0" w:color="auto"/>
              <w:bottom w:val="single" w:sz="4" w:space="0" w:color="auto"/>
              <w:right w:val="single" w:sz="4" w:space="0" w:color="auto"/>
            </w:tcBorders>
            <w:shd w:val="clear" w:color="auto" w:fill="D9E2F3"/>
          </w:tcPr>
          <w:p w:rsidR="001208F9" w:rsidRDefault="00B802BA">
            <w:pPr>
              <w:spacing w:after="0" w:line="259" w:lineRule="auto"/>
              <w:ind w:left="1" w:firstLine="0"/>
              <w:jc w:val="left"/>
            </w:pPr>
            <w:r>
              <w:rPr>
                <w:b/>
              </w:rPr>
              <w:t xml:space="preserve">Kod pocztowy: </w:t>
            </w:r>
          </w:p>
        </w:tc>
      </w:tr>
    </w:tbl>
    <w:p w:rsidR="001208F9" w:rsidRDefault="00B802BA">
      <w:pPr>
        <w:numPr>
          <w:ilvl w:val="0"/>
          <w:numId w:val="2"/>
        </w:numPr>
        <w:spacing w:after="0" w:line="265" w:lineRule="auto"/>
        <w:ind w:hanging="360"/>
        <w:jc w:val="left"/>
      </w:pPr>
      <w:r>
        <w:rPr>
          <w:b/>
          <w:sz w:val="22"/>
        </w:rPr>
        <w:t>OKREŚLENIE ILOŚCI PALIWA STAŁEGO, O ZAKUP KTÓREJ WYSTĘPUJE WNIOSKODAWCA W RAMACH ZAKUPU PREFERENCYJNEGO</w:t>
      </w:r>
      <w:r>
        <w:rPr>
          <w:b/>
          <w:sz w:val="22"/>
          <w:vertAlign w:val="superscript"/>
        </w:rPr>
        <w:footnoteReference w:id="1"/>
      </w:r>
      <w:r>
        <w:rPr>
          <w:b/>
          <w:sz w:val="22"/>
        </w:rPr>
        <w:t>:</w:t>
      </w:r>
    </w:p>
    <w:tbl>
      <w:tblPr>
        <w:tblStyle w:val="TableGrid"/>
        <w:tblW w:w="9642" w:type="dxa"/>
        <w:tblInd w:w="-5" w:type="dxa"/>
        <w:tblCellMar>
          <w:top w:w="85" w:type="dxa"/>
          <w:left w:w="107" w:type="dxa"/>
          <w:bottom w:w="0" w:type="dxa"/>
          <w:right w:w="115" w:type="dxa"/>
        </w:tblCellMar>
        <w:tblLook w:val="04A0" w:firstRow="1" w:lastRow="0" w:firstColumn="1" w:lastColumn="0" w:noHBand="0" w:noVBand="1"/>
      </w:tblPr>
      <w:tblGrid>
        <w:gridCol w:w="2835"/>
        <w:gridCol w:w="6807"/>
      </w:tblGrid>
      <w:tr w:rsidR="001208F9" w:rsidTr="004B7B06">
        <w:trPr>
          <w:trHeight w:val="306"/>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1208F9" w:rsidRDefault="00B802BA">
            <w:pPr>
              <w:spacing w:after="0" w:line="259" w:lineRule="auto"/>
              <w:ind w:left="0" w:firstLine="0"/>
              <w:jc w:val="left"/>
            </w:pPr>
            <w:r>
              <w:rPr>
                <w:b/>
              </w:rPr>
              <w:t xml:space="preserve">Rodzaj wnioskowanego paliwa do zakupu: </w:t>
            </w:r>
          </w:p>
        </w:tc>
        <w:tc>
          <w:tcPr>
            <w:tcW w:w="6807" w:type="dxa"/>
            <w:tcBorders>
              <w:top w:val="single" w:sz="4" w:space="0" w:color="000000"/>
              <w:left w:val="single" w:sz="4" w:space="0" w:color="000000"/>
              <w:bottom w:val="single" w:sz="4" w:space="0" w:color="000000"/>
              <w:right w:val="single" w:sz="4" w:space="0" w:color="000000"/>
            </w:tcBorders>
            <w:shd w:val="clear" w:color="auto" w:fill="D9D9D9"/>
          </w:tcPr>
          <w:p w:rsidR="001208F9" w:rsidRDefault="00B802BA">
            <w:pPr>
              <w:spacing w:after="0" w:line="259" w:lineRule="auto"/>
              <w:ind w:left="0" w:firstLine="0"/>
              <w:jc w:val="left"/>
            </w:pPr>
            <w:r>
              <w:rPr>
                <w:b/>
              </w:rPr>
              <w:t xml:space="preserve">Ilość wnioskowanego paliwa do zakupu podana w tonach (nie więcej jak 1,5 tony ): </w:t>
            </w:r>
          </w:p>
        </w:tc>
      </w:tr>
      <w:tr w:rsidR="001208F9" w:rsidTr="004B7B06">
        <w:trPr>
          <w:trHeight w:val="852"/>
        </w:trPr>
        <w:tc>
          <w:tcPr>
            <w:tcW w:w="283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208F9" w:rsidRDefault="00B802BA" w:rsidP="00B802BA">
            <w:pPr>
              <w:spacing w:after="0" w:line="259" w:lineRule="auto"/>
              <w:ind w:left="22" w:firstLine="0"/>
              <w:jc w:val="left"/>
            </w:pPr>
            <w:r>
              <w:rPr>
                <w:noProof/>
                <w:sz w:val="22"/>
              </w:rPr>
              <mc:AlternateContent>
                <mc:Choice Requires="wpg">
                  <w:drawing>
                    <wp:inline distT="0" distB="0" distL="0" distR="0">
                      <wp:extent cx="141732" cy="141732"/>
                      <wp:effectExtent l="0" t="0" r="0" b="0"/>
                      <wp:docPr id="3117" name="Group 311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73" name="Shape 273"/>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648A2B" id="Group 311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BlcgIAAEAGAAAOAAAAZHJzL2Uyb0RvYy54bWykVE1v2zAMvQ/YfxB0X2wnwbIaSXpYt1yG&#10;rVi7H6DK8gegr0lKnPz7UYyteCnaQ+uDTVPkE/lEvfXtUUlyEM53Rm9oMcspEZqbqtPNhv55/P7p&#10;CyU+MF0xabTY0JPw9Hb78cO6t6WYm9bISjgCINqXvd3QNgRbZpnnrVDMz4wVGhZr4xQL8OuarHKs&#10;B3Qls3mef8564yrrDBfeg/fuvEi3iF/Xgodfde1FIHJDobaAb4fvp/jOtmtWNo7ZtuNDGewNVSjW&#10;adg0Qd2xwMjedc+gVMed8aYOM25UZuq64wJ7gG6K/KqbnTN7i700Zd/YRBNQe8XTm2H5z8O9I121&#10;oYuiWFGimYJTwo0JeoCg3jYlxO2cfbD3bnA057/Y87F2Kn6hG3JEak+JWnEMhIOzWBarxZwSDkuD&#10;jdTzFs7nWRZvv72al42bZrG2VEpvYYj8hSf/Pp4eWmYF0u9j/wNP89VipAkDSHQgKRiVKPKlB7be&#10;x0/qk5V878NOGCSaHX74gPQ11WixdrT4UY+mg/l/dfItCzEvVhlN0qfTIW0y46oyB/FoMC5cHRcU&#10;eVmVeho1nvo4DxA6Boxfi3CTwMt0vBgNF/m/MZoEcmm8AGrAFRtKBjYJzimNUsd+b4rlEuaSgfj4&#10;v3iHVRdAk2SngIH5Ks9RJXAPgIszdj5YtMJJisiK1L9FDfcojjqCeNc8fZWOHFhUHnzilCAMhMac&#10;upMyZeUvZsVQJm3LBqwBZtgAIQekGClQ9K5h+VDNWflAP4DCUf+gpJSEZRkdUr4G1cYNJ91G88lU&#10;J9QCJAQuHVKDMoUVDZIadXD6j1EX4d/+Aw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D05nBlcgIAAEAGAAAOAAAAAAAAAAAAAAAA&#10;AC4CAABkcnMvZTJvRG9jLnhtbFBLAQItABQABgAIAAAAIQAF4gw92QAAAAMBAAAPAAAAAAAAAAAA&#10;AAAAAMwEAABkcnMvZG93bnJldi54bWxQSwUGAAAAAAQABADzAAAA0gUAAAAA&#10;">
                      <v:shape id="Shape 273"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OdMYA&#10;AADcAAAADwAAAGRycy9kb3ducmV2LnhtbESPQWsCMRSE7wX/Q3hCbzWrUi2rUaRaqGAr1VKvj81z&#10;d+3mZZtEd/33jVDocZiZb5jpvDWVuJDzpWUF/V4CgjizuuRcwef+5eEJhA/IGivLpOBKHuazzt0U&#10;U20b/qDLLuQiQtinqKAIoU6l9FlBBn3P1sTRO1pnMETpcqkdNhFuKjlIkpE0WHJcKLCm54Ky793Z&#10;KNjy5vqzbNaueTu8jx5PK9yvvlCp+267mIAI1Ib/8F/7VSsYjIdw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UOdMYAAADcAAAADwAAAAAAAAAAAAAAAACYAgAAZHJz&#10;L2Rvd25yZXYueG1sUEsFBgAAAAAEAAQA9QAAAIsDAAAAAA==&#10;" path="m,l141732,r,141732l,141732,,xe" filled="f" strokeweight=".72pt">
                        <v:stroke miterlimit="83231f" joinstyle="miter" endcap="square"/>
                        <v:path arrowok="t" textboxrect="0,0,141732,141732"/>
                      </v:shape>
                      <w10:anchorlock/>
                    </v:group>
                  </w:pict>
                </mc:Fallback>
              </mc:AlternateContent>
            </w:r>
            <w:r>
              <w:rPr>
                <w:sz w:val="22"/>
              </w:rPr>
              <w:t xml:space="preserve"> orzech </w:t>
            </w:r>
          </w:p>
        </w:tc>
        <w:tc>
          <w:tcPr>
            <w:tcW w:w="6807" w:type="dxa"/>
            <w:tcBorders>
              <w:top w:val="single" w:sz="4" w:space="0" w:color="000000"/>
              <w:left w:val="single" w:sz="4" w:space="0" w:color="000000"/>
              <w:bottom w:val="single" w:sz="4" w:space="0" w:color="000000"/>
              <w:right w:val="single" w:sz="4" w:space="0" w:color="000000"/>
            </w:tcBorders>
            <w:shd w:val="clear" w:color="auto" w:fill="E2EFD9"/>
          </w:tcPr>
          <w:p w:rsidR="00732E17" w:rsidRPr="00B802BA" w:rsidRDefault="00B802BA" w:rsidP="00133620">
            <w:pPr>
              <w:spacing w:after="160" w:line="259" w:lineRule="auto"/>
              <w:ind w:left="0" w:firstLine="0"/>
              <w:jc w:val="left"/>
              <w:rPr>
                <w:sz w:val="22"/>
              </w:rPr>
            </w:pPr>
            <w:r>
              <w:br/>
            </w:r>
            <w:r w:rsidR="00133620">
              <w:rPr>
                <w:sz w:val="22"/>
              </w:rPr>
              <w:t xml:space="preserve"> </w:t>
            </w:r>
            <w:r w:rsidR="00732E17">
              <w:rPr>
                <w:noProof/>
                <w:sz w:val="22"/>
              </w:rPr>
              <mc:AlternateContent>
                <mc:Choice Requires="wpg">
                  <w:drawing>
                    <wp:inline distT="0" distB="0" distL="0" distR="0" wp14:anchorId="397EFB93" wp14:editId="57860334">
                      <wp:extent cx="141732" cy="141732"/>
                      <wp:effectExtent l="0" t="0" r="0" b="0"/>
                      <wp:docPr id="9" name="Group 312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0" name="Shape 289"/>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1D3A39" id="Group 312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5EcwIAADwGAAAOAAAAZHJzL2Uyb0RvYy54bWykVMlu2zAQvRfoPxC611pi1LFgOYem9aVo&#10;gyb9AJqiFoBbSdqy/77D0WLFQXJIdJBG5MzjzJvh29ydpCBHbl2rVRGliyQiXDFdtqouor9PP77c&#10;RsR5qkoqtOJFdOYuutt+/rTpTM4z3WhRcksARLm8M0XUeG/yOHas4ZK6hTZcwWalraQefm0dl5Z2&#10;gC5FnCXJ17jTtjRWM+4crN73m9EW8auKM/+7qhz3RBQR5ObxbfG9D+94u6F5balpWjakQd+RhaSt&#10;gkMnqHvqKTnY9gWUbJnVTld+wbSMdVW1jGMNUE2aXFWzs/pgsJY672oz0QTUXvH0blj26/hgSVsW&#10;0ToiikpoEZ5KbtJsFdjpTJ2D086aR/Ngh4W6/wsFnyorwxdKISfk9Tzxyk+eMFhMl+nqJosIg63B&#10;Rt5ZA815EcWa72/GxeOhcchtSqUzMEHuQpL7GEmPDTUcuXeh/oGkFGaoZwn3SXa77klCp4khlzsg&#10;62P0TGXSnB2c33GNPNPjT+f7qS1HizajxU5qNC3M/ptTb6gPcSHLYJJuag5pJjPsSn3kTxr9/FW3&#10;IMnLrlBzr7Hp4ziA6+gwfg3CzRwvw/GqNzTg2RTNHJnQjgM1sBQKmgwsEhbnNAoV6l2nyyWMJQXh&#10;cf/w/srWgx6JVgID2SpJUCHwDIALI9Y3Fi1/FjywItQfXsEdCpOOIM7W+2/CkiMNqoNPmBKEAdcQ&#10;U7VCTFHJq1HBlQrT0AFrgBkOQMgBKXhyFLxrWDZk06seaAdQOGofpDQFYVpa+SlegWLjgbNqg7nX&#10;5RmlAAmBO4fUoERhRoOcBg2c/6PXRfS3/wE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ChiuRHMCAAA8BgAADgAAAAAAAAAAAAAA&#10;AAAuAgAAZHJzL2Uyb0RvYy54bWxQSwECLQAUAAYACAAAACEABeIMPdkAAAADAQAADwAAAAAAAAAA&#10;AAAAAADNBAAAZHJzL2Rvd25yZXYueG1sUEsFBgAAAAAEAAQA8wAAANMFAAAAAA==&#10;">
                      <v:shape id="Shape 28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r3MUA&#10;AADbAAAADwAAAGRycy9kb3ducmV2LnhtbESPQWvCQBCF74L/YRnBm24sKCV1lWIttNAq1dJeh+w0&#10;SZudTXe3Jv5751DwNsN78943y3XvGnWiEGvPBmbTDBRx4W3NpYH34+PkFlRMyBYbz2TgTBHWq+Fg&#10;ibn1Hb/R6ZBKJSEcczRQpdTmWseiIodx6lti0b58cJhkDaW2ATsJd42+ybKFdlizNFTY0qai4ufw&#10;5wzs+eX8+9A9h+71c7eYf2/xuP1AY8aj/v4OVKI+Xc3/109W8IVefpEB9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qvcxQAAANsAAAAPAAAAAAAAAAAAAAAAAJgCAABkcnMv&#10;ZG93bnJldi54bWxQSwUGAAAAAAQABAD1AAAAigMAAAAA&#10;" path="m,l141732,r,141732l,141732,,xe" filled="f" strokeweight=".72pt">
                        <v:stroke miterlimit="83231f" joinstyle="miter" endcap="square"/>
                        <v:path arrowok="t" textboxrect="0,0,141732,141732"/>
                      </v:shape>
                      <w10:anchorlock/>
                    </v:group>
                  </w:pict>
                </mc:Fallback>
              </mc:AlternateContent>
            </w:r>
            <w:r w:rsidR="00133620">
              <w:rPr>
                <w:sz w:val="22"/>
              </w:rPr>
              <w:t xml:space="preserve">  </w:t>
            </w:r>
            <w:r w:rsidR="000A5D78">
              <w:rPr>
                <w:sz w:val="22"/>
              </w:rPr>
              <w:t xml:space="preserve">    </w:t>
            </w:r>
            <w:r w:rsidR="00732E17">
              <w:rPr>
                <w:sz w:val="22"/>
              </w:rPr>
              <w:t xml:space="preserve">1,0 </w:t>
            </w:r>
            <w:r w:rsidR="00133620">
              <w:rPr>
                <w:sz w:val="22"/>
              </w:rPr>
              <w:t xml:space="preserve">t.   </w:t>
            </w:r>
            <w:r>
              <w:rPr>
                <w:sz w:val="22"/>
              </w:rPr>
              <w:t>na rok 2022</w:t>
            </w:r>
            <w:r w:rsidR="000A5D78">
              <w:rPr>
                <w:sz w:val="22"/>
              </w:rPr>
              <w:br/>
            </w:r>
            <w:r w:rsidR="00732E17">
              <w:rPr>
                <w:noProof/>
                <w:sz w:val="22"/>
              </w:rPr>
              <w:t xml:space="preserve"> </w:t>
            </w:r>
            <w:r w:rsidR="00732E17">
              <w:rPr>
                <w:noProof/>
                <w:sz w:val="22"/>
              </w:rPr>
              <mc:AlternateContent>
                <mc:Choice Requires="wpg">
                  <w:drawing>
                    <wp:inline distT="0" distB="0" distL="0" distR="0" wp14:anchorId="397EFB93" wp14:editId="57860334">
                      <wp:extent cx="141732" cy="141732"/>
                      <wp:effectExtent l="0" t="0" r="0" b="0"/>
                      <wp:docPr id="11" name="Group 312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2" name="Shape 289"/>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DC7B41" id="Group 312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JicwIAAD0GAAAOAAAAZHJzL2Uyb0RvYy54bWykVMlu2zAQvRfoPxC611pi1IlgO4em9aVo&#10;gyb9AIaiFoBbSdqy/77DkUQrDpJDooM0ImceZ94M3/r2KAU5cOs6rTZJvsgSwhXTVaeaTfL38ceX&#10;64Q4T1VFhVZ8k5y4S263nz+te1PyQrdaVNwSAFGu7M0mab03ZZo61nJJ3UIbrmCz1lZSD7+2SStL&#10;e0CXIi2y7Gvaa1sZqxl3Dlbvhs1ki/h1zZn/XdeOeyI2CeTm8W3x/RTe6XZNy8ZS03ZsTIO+IwtJ&#10;OwWHRqg76inZ2+4FlOyY1U7XfsG0THVdd4xjDVBNnl1Us7N6b7CWpuwbE2kCai94ejcs+3W4t6Sr&#10;oHd5QhSV0CM8llzlxSrQ05umBK+dNQ/m3o4LzfAXKj7WVoYv1EKOSOwpEsuPnjBYzJf56qpICIOt&#10;0UbiWQvdeRHF2u9vxqXToWnILabSGxghd2bJfYylh5YajuS7UP/EElQxsIT7pLi+GUhCp8iQKx2Q&#10;9TF6Ypm0ZHvnd1wjz/Tw0/lhbKvJou1ksaOaTAvD/+bYG+pDXMgymKSPzSFtNMOu1Af+qNHPX3QL&#10;kjzvCjX3mpo+jQO4Tg7T1yDczPE8HK96wy1+NkUzRya040ANLIWCooFFwuKcRqFCvTf5cgljSUF5&#10;3D+8wLLzIEiik8BAscoylAg8A+DCiA2NRcufBA+sCPWH13CJwqQjiLPN0zdhyYEG2cEnTAnCgGuI&#10;qTshYlT2alRwpcK0dMQaYcYDEHJECp4cFe8Slo3ZDLIH4gEUTuIHKcUgTEsrH+MVSDYeOKs2mE+6&#10;OqEUICFw55Aa1CjMaNTTIILzf/Q6q/72P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TnlSYnMCAAA9BgAADgAAAAAAAAAAAAAA&#10;AAAuAgAAZHJzL2Uyb0RvYy54bWxQSwECLQAUAAYACAAAACEABeIMPdkAAAADAQAADwAAAAAAAAAA&#10;AAAAAADNBAAAZHJzL2Rvd25yZXYueG1sUEsFBgAAAAAEAAQA8wAAANMFAAAAAA==&#10;">
                      <v:shape id="Shape 28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QMMIA&#10;AADbAAAADwAAAGRycy9kb3ducmV2LnhtbERP32vCMBB+F/Y/hBv4pumEiXRGGZvCBKesjvl6NGfb&#10;rbnUJNr63y+C4Nt9fD9vOu9MLc7kfGVZwdMwAUGcW11xoeB7txxMQPiArLG2TAou5GE+e+hNMdW2&#10;5S86Z6EQMYR9igrKEJpUSp+XZNAPbUMcuYN1BkOErpDaYRvDTS1HSTKWBiuODSU29FZS/pedjIIt&#10;ry/H93bl2s/9Zvz8u8Dd4geV6j92ry8gAnXhLr65P3ScP4LrL/E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JAwwgAAANsAAAAPAAAAAAAAAAAAAAAAAJgCAABkcnMvZG93&#10;bnJldi54bWxQSwUGAAAAAAQABAD1AAAAhwMAAAAA&#10;" path="m,l141732,r,141732l,141732,,xe" filled="f" strokeweight=".72pt">
                        <v:stroke miterlimit="83231f" joinstyle="miter" endcap="square"/>
                        <v:path arrowok="t" textboxrect="0,0,141732,141732"/>
                      </v:shape>
                      <w10:anchorlock/>
                    </v:group>
                  </w:pict>
                </mc:Fallback>
              </mc:AlternateContent>
            </w:r>
            <w:r w:rsidR="00732E17">
              <w:rPr>
                <w:noProof/>
                <w:sz w:val="22"/>
              </w:rPr>
              <w:t xml:space="preserve">  </w:t>
            </w:r>
            <w:r w:rsidR="000A5D78">
              <w:rPr>
                <w:noProof/>
                <w:sz w:val="22"/>
              </w:rPr>
              <w:t xml:space="preserve">    </w:t>
            </w:r>
            <w:r w:rsidR="00732E17">
              <w:rPr>
                <w:noProof/>
                <w:sz w:val="22"/>
              </w:rPr>
              <w:t>1,5 t</w:t>
            </w:r>
            <w:r w:rsidR="000A5D78">
              <w:rPr>
                <w:noProof/>
                <w:sz w:val="22"/>
              </w:rPr>
              <w:t>.</w:t>
            </w:r>
            <w:r w:rsidR="00732E17">
              <w:rPr>
                <w:noProof/>
                <w:sz w:val="22"/>
              </w:rPr>
              <w:t xml:space="preserve">    na rok 2022</w:t>
            </w:r>
          </w:p>
        </w:tc>
      </w:tr>
      <w:tr w:rsidR="00B802BA" w:rsidTr="004B7B06">
        <w:trPr>
          <w:trHeight w:val="850"/>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E21B27" w:rsidRDefault="00B802BA">
            <w:pPr>
              <w:spacing w:after="0" w:line="259" w:lineRule="auto"/>
              <w:ind w:left="22" w:firstLine="0"/>
              <w:jc w:val="left"/>
              <w:rPr>
                <w:sz w:val="22"/>
              </w:rPr>
            </w:pPr>
            <w:r>
              <w:rPr>
                <w:noProof/>
                <w:sz w:val="22"/>
              </w:rPr>
              <mc:AlternateContent>
                <mc:Choice Requires="wpg">
                  <w:drawing>
                    <wp:inline distT="0" distB="0" distL="0" distR="0" wp14:anchorId="7A026192" wp14:editId="4866256F">
                      <wp:extent cx="141732" cy="141732"/>
                      <wp:effectExtent l="0" t="0" r="0" b="0"/>
                      <wp:docPr id="3127" name="Group 312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89" name="Shape 289"/>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F5FC89" id="Group 312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80cgIAAEAGAAAOAAAAZHJzL2Uyb0RvYy54bWykVMlu2zAQvRfoPxC611pi1IlgOYem9aVo&#10;gyb9AIaiFoBbSdqy/77DsUQrDpJDooM0Gs48zjwO3/r2IAXZc+t6raokX2QJ4Yrpuldtlfx9/PHl&#10;OiHOU1VToRWvkiN3ye3m86f1YEpe6E6LmlsCIMqVg6mSzntTpqljHZfULbThChYbbSX18GvbtLZ0&#10;AHQp0iLLvqaDtrWxmnHnwHt3Wkw2iN80nPnfTeO4J6JKoDaPb4vvp/BON2tatpaarmdjGfQdVUja&#10;K9g0Qt1RT8nO9i+gZM+sdrrxC6ZlqpumZxx7gG7y7KKbrdU7g7205dCaSBNQe8HTu2HZr/29JX1d&#10;JVd5sUqIohJOCTcm6AGCBtOWELe15sHc29HRnv5Cz4fGyvCFbsgBqT1GavnBEwbOfJmvroqEMFga&#10;baSedXA+L7JY9/3NvHTaNA21xVIGA0Pkzjy5j/H00FHDkX4X+h95Kq5vJpowgAQHkoJRkSJXOmDr&#10;Y/zEPmnJds5vuUai6f6n80hfW08W7SaLHdRkWpj/NyffUB/yQpXBJEM8HdJFM6xKveePGuP8xXFB&#10;kedVoeZR06lP8wChU8D0NQg3CzxPx6vRcJGfjdEskAntOFADrtBQNLBJcM5pFCr0e5MvlzCXFMTH&#10;/cM7LHsPmiR6CQwUqyxDlcA9AC7M2Olg0fJHwQMrQv3hDdyjMOoI4mz79E1YsqdBefAJU4IwEBpy&#10;ml6ImJW9mhVCqTAdHbFGmHEDhByRQiRH0buEZWM1J+UD/QAKJ/2DkmISlqWVj/kKVBs3nHUbzCdd&#10;H1ELkBC4dEgNyhRWNEpq0MH5P0adhX/zHw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MF880cgIAAEAGAAAOAAAAAAAAAAAAAAAA&#10;AC4CAABkcnMvZTJvRG9jLnhtbFBLAQItABQABgAIAAAAIQAF4gw92QAAAAMBAAAPAAAAAAAAAAAA&#10;AAAAAMwEAABkcnMvZG93bnJldi54bWxQSwUGAAAAAAQABADzAAAA0gUAAAAA&#10;">
                      <v:shape id="Shape 28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hJucYA&#10;AADcAAAADwAAAGRycy9kb3ducmV2LnhtbESP3WoCMRSE7wXfIRzBO81WUOzWKEUttOAP1dLeHjan&#10;u6ubk22SuuvbN4LQy2FmvmFmi9ZU4kLOl5YVPAwTEMSZ1SXnCj6OL4MpCB+QNVaWScGVPCzm3c4M&#10;U20bfqfLIeQiQtinqKAIoU6l9FlBBv3Q1sTR+7bOYIjS5VI7bCLcVHKUJBNpsOS4UGBNy4Ky8+HX&#10;KNjz5vqzat5cs/3aTcanNR7Xn6hUv9c+P4EI1Ib/8L39qhWMpo9wO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hJucYAAADcAAAADwAAAAAAAAAAAAAAAACYAgAAZHJz&#10;L2Rvd25yZXYueG1sUEsFBgAAAAAEAAQA9QAAAIsDAAAAAA==&#10;" path="m,l141732,r,141732l,141732,,xe" filled="f" strokeweight=".72pt">
                        <v:stroke miterlimit="83231f" joinstyle="miter" endcap="square"/>
                        <v:path arrowok="t" textboxrect="0,0,141732,141732"/>
                      </v:shape>
                      <w10:anchorlock/>
                    </v:group>
                  </w:pict>
                </mc:Fallback>
              </mc:AlternateContent>
            </w:r>
            <w:r>
              <w:rPr>
                <w:sz w:val="22"/>
              </w:rPr>
              <w:t xml:space="preserve"> Ekogroszek</w:t>
            </w:r>
            <w:r w:rsidR="00E21B27">
              <w:rPr>
                <w:rStyle w:val="Odwoanieprzypisudolnego"/>
                <w:sz w:val="22"/>
              </w:rPr>
              <w:footnoteReference w:id="2"/>
            </w:r>
          </w:p>
          <w:p w:rsidR="00B802BA" w:rsidRDefault="00B802BA">
            <w:pPr>
              <w:spacing w:after="0" w:line="259" w:lineRule="auto"/>
              <w:ind w:left="22" w:firstLine="0"/>
              <w:jc w:val="left"/>
            </w:pPr>
            <w:r>
              <w:rPr>
                <w:sz w:val="22"/>
              </w:rPr>
              <w:t xml:space="preserve"> </w:t>
            </w:r>
          </w:p>
        </w:tc>
        <w:tc>
          <w:tcPr>
            <w:tcW w:w="680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802BA" w:rsidRDefault="00B802BA" w:rsidP="00133620">
            <w:pPr>
              <w:spacing w:after="0" w:line="259" w:lineRule="auto"/>
              <w:ind w:left="0" w:firstLine="0"/>
              <w:jc w:val="left"/>
            </w:pPr>
            <w:r>
              <w:rPr>
                <w:noProof/>
                <w:sz w:val="22"/>
              </w:rPr>
              <mc:AlternateContent>
                <mc:Choice Requires="wpg">
                  <w:drawing>
                    <wp:inline distT="0" distB="0" distL="0" distR="0" wp14:anchorId="11B6F5DC" wp14:editId="3302A6EE">
                      <wp:extent cx="141732" cy="141732"/>
                      <wp:effectExtent l="0" t="0" r="0" b="0"/>
                      <wp:docPr id="5" name="Group 312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6" name="Shape 289"/>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606065" id="Group 312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slcgIAADsGAAAOAAAAZHJzL2Uyb0RvYy54bWykVE1z2yAQvXem/4HRvdZH3DjRWM6haX3p&#10;tJkk/QEYoY8ZBBSwZf/7LisJq84kh0QHtMDuY/exvPXdsRPkwI1tlSyidJFEhEumylbWRfTn+ceX&#10;m4hYR2VJhZK8iE7cRnebz5/Wvc55pholSm4IgEib97qIGud0HseWNbyjdqE0l7BZKdNRB1NTx6Wh&#10;PaB3Is6S5DrulSm1UYxbC6v3w2a0Qfyq4sz9rirLHRFFBLk5HA2OOz/GmzXNa0N107IxDfqOLDra&#10;Sjg0QN1TR8netC+gupYZZVXlFkx1saqqlnGsAapJk4tqtkbtNdZS532tA01A7QVP74Zlvw4PhrRl&#10;EX2NiKQdXBGeSq7SbOXZ6XWdg9PW6Cf9YMaFepj5go+V6fwfSiFH5PUUeOVHRxgspst0dZVFhMHW&#10;aCPvrIHLeRHFmu9vxsXTobHPLaTSa+ggeybJfoykp4ZqjtxbX/9I0vVEEm6T7OZ24Ah9AkE2t8DV&#10;x9gJVdKc7a3bcoU008NP64amLSeLNpPFjnIyDbT+m02vqfNxPktvkj7cDWmC6Xc7deDPCv3cxWVB&#10;kuddIede051P3QCuk8P01wg3czz3xqve8Ib/a6KZIxPKcqAGlnxBwcAiYXFOo5C+3tt0uYSupKA7&#10;9i8+3651IEei7YCBbJUkKBB4BsD5DhsuFi13EtyzIuQjr+AJ+UZHEGvq3TdhyIF60cHPdwnCgKuP&#10;qVohQlTyapR3pUI3dMQaYcYDEHJE8p4c9e4Slo3ZDKIH0gEUTtIHKYUgTEtJF+IlCDYeOKvWmztV&#10;nlAJkBB4ckgNKhRmNKqpl8D5HL3Omr/5Bw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BbjPslcgIAADsGAAAOAAAAAAAAAAAAAAAA&#10;AC4CAABkcnMvZTJvRG9jLnhtbFBLAQItABQABgAIAAAAIQAF4gw92QAAAAMBAAAPAAAAAAAAAAAA&#10;AAAAAMwEAABkcnMvZG93bnJldi54bWxQSwUGAAAAAAQABADzAAAA0gUAAAAA&#10;">
                      <v:shape id="Shape 28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FTOsQA&#10;AADaAAAADwAAAGRycy9kb3ducmV2LnhtbESP3WrCQBSE7wu+w3IK3tVNCw0luopYCxVsxR/09pA9&#10;JtHs2XR3NfHtu4WCl8PMfMOMJp2pxZWcrywreB4kIIhzqysuFOy2H09vIHxA1lhbJgU38jAZ9x5G&#10;mGnb8pqum1CICGGfoYIyhCaT0uclGfQD2xBH72idwRClK6R22Ea4qeVLkqTSYMVxocSGZiXl583F&#10;KFjx8vbz3i5c+3X4Tl9Pc9zO96hU/7GbDkEE6sI9/N/+1ApS+LsSb4A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UzrEAAAA2gAAAA8AAAAAAAAAAAAAAAAAmAIAAGRycy9k&#10;b3ducmV2LnhtbFBLBQYAAAAABAAEAPUAAACJAwAAAAA=&#10;" path="m,l141732,r,141732l,141732,,xe" filled="f" strokeweight=".72pt">
                        <v:stroke miterlimit="83231f" joinstyle="miter" endcap="square"/>
                        <v:path arrowok="t" textboxrect="0,0,141732,141732"/>
                      </v:shape>
                      <w10:anchorlock/>
                    </v:group>
                  </w:pict>
                </mc:Fallback>
              </mc:AlternateContent>
            </w:r>
            <w:r w:rsidR="00133620">
              <w:rPr>
                <w:sz w:val="22"/>
              </w:rPr>
              <w:t xml:space="preserve">    </w:t>
            </w:r>
            <w:r w:rsidR="000A5D78">
              <w:rPr>
                <w:sz w:val="22"/>
              </w:rPr>
              <w:t xml:space="preserve"> </w:t>
            </w:r>
            <w:r w:rsidR="00133620">
              <w:rPr>
                <w:sz w:val="22"/>
              </w:rPr>
              <w:t xml:space="preserve"> </w:t>
            </w:r>
            <w:r>
              <w:rPr>
                <w:sz w:val="22"/>
              </w:rPr>
              <w:t>0,75 t</w:t>
            </w:r>
            <w:r w:rsidR="00133620">
              <w:rPr>
                <w:sz w:val="22"/>
              </w:rPr>
              <w:t>.</w:t>
            </w:r>
            <w:r>
              <w:rPr>
                <w:sz w:val="22"/>
              </w:rPr>
              <w:t xml:space="preserve"> </w:t>
            </w:r>
            <w:r w:rsidR="00133620">
              <w:rPr>
                <w:sz w:val="22"/>
              </w:rPr>
              <w:t xml:space="preserve"> </w:t>
            </w:r>
            <w:r>
              <w:rPr>
                <w:sz w:val="22"/>
              </w:rPr>
              <w:t xml:space="preserve"> na rok 2022</w:t>
            </w:r>
          </w:p>
          <w:p w:rsidR="00B802BA" w:rsidRDefault="00B802BA" w:rsidP="00133620">
            <w:pPr>
              <w:spacing w:after="0" w:line="259" w:lineRule="auto"/>
              <w:ind w:left="1" w:firstLine="0"/>
              <w:jc w:val="left"/>
            </w:pPr>
            <w:r>
              <w:rPr>
                <w:noProof/>
                <w:sz w:val="22"/>
              </w:rPr>
              <mc:AlternateContent>
                <mc:Choice Requires="wpg">
                  <w:drawing>
                    <wp:inline distT="0" distB="0" distL="0" distR="0" wp14:anchorId="07CAC02C" wp14:editId="083B04F2">
                      <wp:extent cx="141732" cy="141732"/>
                      <wp:effectExtent l="0" t="0" r="0" b="0"/>
                      <wp:docPr id="3" name="Group 312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 name="Shape 289"/>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523FA6" id="Group 312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lfcgIAADsGAAAOAAAAZHJzL2Uyb0RvYy54bWykVE1v2zAMvQ/YfxB8X/yRYGmNOD2sWy7D&#10;VqzdD1Bk+QOQJU1S4uTfj6JtxU3RHlofbFoin8hH6m3uTp0gR25sq2QRpYskIlwyVbayLqK/Tz++&#10;3ETEOipLKpTkRXTmNrrbfv606XXOM9UoUXJDAETavNdF1Din8zi2rOEdtQuluYTNSpmOOvg1dVwa&#10;2gN6J+IsSb7GvTKlNopxa2H1ftiMtohfVZy531VluSOiiCA3h2+D771/x9sNzWtDddOyMQ36jiw6&#10;2ko4NEDdU0fJwbQvoLqWGWVV5RZMdbGqqpZxrAGqSZOranZGHTTWUud9rQNNQO0VT++GZb+OD4a0&#10;ZREtIyJpBy3CU8kyzdaenV7XOTjtjH7UD2ZcqIc/X/CpMp3/QinkhLyeA6/85AiDxXSVrpdZRBhs&#10;jTbyzhpozoso1nx/My6eDo19biGVXsME2QtJ9mMkPTZUc+Te+vpHklYTSbhNspvbgSP0CQTZ3AJX&#10;H2MnVElzdrBuxxXSTI8/rRuGtpws2kwWO8nJNDD6bw69ps7H+Sy9SfrQG9IE0+926sifFPq5q2ZB&#10;kpddIedeU8+naQDXyWH6aoSbOV5m41VvuMPPhmjmyISyHKiBJV9QMLBIWJzTKKSv9zZdQUMZBd2x&#10;//D6dq0DORJtBwxk6yRBgcAzAM5P2NBYtNxZcM+KkH94BVfIDzqCWFPvvwlDjtSLDj5+ShAGXH1M&#10;1QoRopJXo7wrFbqhI9YIMx6AkCOS9+Sod9ewbMxmED2QDqBwkj5IKQRhWkq6EC9BsPHAWbXe3Kvy&#10;jEqAhMCVQ2pQoTCjUU29BM7/0eui+dv/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BoIzlfcgIAADsGAAAOAAAAAAAAAAAAAAAA&#10;AC4CAABkcnMvZTJvRG9jLnhtbFBLAQItABQABgAIAAAAIQAF4gw92QAAAAMBAAAPAAAAAAAAAAAA&#10;AAAAAMwEAABkcnMvZG93bnJldi54bWxQSwUGAAAAAAQABADzAAAA0gUAAAAA&#10;">
                      <v:shape id="Shape 28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o1sQA&#10;AADaAAAADwAAAGRycy9kb3ducmV2LnhtbESPQWsCMRSE7wX/Q3iCt5ptaUVWoxS1YMG2VIteH5vn&#10;7urmZZtEd/33Rih4HGbmG2Y8bU0lzuR8aVnBUz8BQZxZXXKu4Hfz/jgE4QOyxsoyKbiQh+mk8zDG&#10;VNuGf+i8DrmIEPYpKihCqFMpfVaQQd+3NXH09tYZDFG6XGqHTYSbSj4nyUAaLDkuFFjTrKDsuD4Z&#10;Bd+8uvzNmw/XfO6+Bq+HBW4WW1Sq123fRiACteEe/m8vtYIXuF2JN0B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aNbEAAAA2gAAAA8AAAAAAAAAAAAAAAAAmAIAAGRycy9k&#10;b3ducmV2LnhtbFBLBQYAAAAABAAEAPUAAACJAwAAAAA=&#10;" path="m,l141732,r,141732l,141732,,xe" filled="f" strokeweight=".72pt">
                        <v:stroke miterlimit="83231f" joinstyle="miter" endcap="square"/>
                        <v:path arrowok="t" textboxrect="0,0,141732,141732"/>
                      </v:shape>
                      <w10:anchorlock/>
                    </v:group>
                  </w:pict>
                </mc:Fallback>
              </mc:AlternateContent>
            </w:r>
            <w:r w:rsidR="00133620">
              <w:rPr>
                <w:sz w:val="22"/>
              </w:rPr>
              <w:t xml:space="preserve">     </w:t>
            </w:r>
            <w:r w:rsidR="000A5D78">
              <w:rPr>
                <w:sz w:val="22"/>
              </w:rPr>
              <w:t xml:space="preserve"> </w:t>
            </w:r>
            <w:r>
              <w:rPr>
                <w:sz w:val="22"/>
              </w:rPr>
              <w:t xml:space="preserve">1,5 </w:t>
            </w:r>
            <w:r w:rsidR="00133620">
              <w:rPr>
                <w:sz w:val="22"/>
              </w:rPr>
              <w:t xml:space="preserve">  </w:t>
            </w:r>
            <w:r>
              <w:rPr>
                <w:sz w:val="22"/>
              </w:rPr>
              <w:t>t</w:t>
            </w:r>
            <w:r w:rsidR="00133620">
              <w:rPr>
                <w:sz w:val="22"/>
              </w:rPr>
              <w:t xml:space="preserve">. </w:t>
            </w:r>
            <w:r>
              <w:rPr>
                <w:sz w:val="22"/>
              </w:rPr>
              <w:t xml:space="preserve"> </w:t>
            </w:r>
            <w:r w:rsidR="00133620">
              <w:rPr>
                <w:sz w:val="22"/>
              </w:rPr>
              <w:t xml:space="preserve"> </w:t>
            </w:r>
            <w:r>
              <w:rPr>
                <w:sz w:val="22"/>
              </w:rPr>
              <w:t>na rok 2022</w:t>
            </w:r>
          </w:p>
        </w:tc>
      </w:tr>
    </w:tbl>
    <w:p w:rsidR="001208F9" w:rsidRDefault="00B802BA">
      <w:pPr>
        <w:numPr>
          <w:ilvl w:val="0"/>
          <w:numId w:val="2"/>
        </w:numPr>
        <w:spacing w:after="38" w:line="349" w:lineRule="auto"/>
        <w:ind w:hanging="360"/>
        <w:jc w:val="left"/>
      </w:pPr>
      <w:r>
        <w:rPr>
          <w:b/>
          <w:sz w:val="22"/>
        </w:rPr>
        <w:t>INFORMACJA, CZY WNIOSKODAWCA DOKONAŁ JUŻ ZAKUPU PREFERENCYJNEGO WRAZ Z PODANIEM ILOŚCI PALIWA STAŁEGO NABYTEGO W RAMACH TEGO ZAKUPU PREFRENCYJNEGO</w:t>
      </w:r>
      <w:r>
        <w:rPr>
          <w:b/>
          <w:sz w:val="22"/>
          <w:vertAlign w:val="superscript"/>
        </w:rPr>
        <w:footnoteReference w:id="3"/>
      </w:r>
      <w:r>
        <w:rPr>
          <w:b/>
          <w:sz w:val="22"/>
        </w:rPr>
        <w:t>:</w:t>
      </w:r>
    </w:p>
    <w:p w:rsidR="001208F9" w:rsidRDefault="008016BE" w:rsidP="008016BE">
      <w:pPr>
        <w:spacing w:after="9" w:line="361" w:lineRule="auto"/>
        <w:ind w:left="449" w:hanging="89"/>
      </w:pPr>
      <w:r>
        <w:rPr>
          <w:noProof/>
          <w:sz w:val="22"/>
        </w:rPr>
        <w:drawing>
          <wp:inline distT="0" distB="0" distL="0" distR="0" wp14:anchorId="51FA21A1">
            <wp:extent cx="152400" cy="1524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B802BA">
        <w:rPr>
          <w:sz w:val="22"/>
        </w:rPr>
        <w:t xml:space="preserve"> </w:t>
      </w:r>
      <w:r>
        <w:rPr>
          <w:sz w:val="22"/>
        </w:rPr>
        <w:tab/>
      </w:r>
      <w:r w:rsidR="00B802BA">
        <w:rPr>
          <w:sz w:val="22"/>
        </w:rPr>
        <w:t>Oświadczam, że ja ani żaden członek mojego gospodarstwa domowego, na rzecz którego jest dokonywany zakup preferencyjny, nie nabyliśmy paliwa stałego na sezon grzewczy przypadający na lata 2022–2023, po cenie niższej niż 2000 zł brutto za tonę w ilości 1,5 tony lub 3 ton</w:t>
      </w:r>
      <w:r w:rsidR="00ED05E8">
        <w:rPr>
          <w:rStyle w:val="Odwoanieprzypisudolnego"/>
          <w:sz w:val="22"/>
        </w:rPr>
        <w:footnoteReference w:id="4"/>
      </w:r>
      <w:r w:rsidR="00B802BA">
        <w:rPr>
          <w:sz w:val="22"/>
        </w:rPr>
        <w:t xml:space="preserve">. </w:t>
      </w:r>
    </w:p>
    <w:p w:rsidR="001208F9" w:rsidRDefault="008016BE" w:rsidP="008016BE">
      <w:pPr>
        <w:spacing w:after="607" w:line="361" w:lineRule="auto"/>
        <w:ind w:left="449" w:hanging="89"/>
      </w:pPr>
      <w:r>
        <w:rPr>
          <w:noProof/>
          <w:sz w:val="22"/>
        </w:rPr>
        <w:drawing>
          <wp:inline distT="0" distB="0" distL="0" distR="0" wp14:anchorId="6911CFF0">
            <wp:extent cx="152400" cy="1524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B802BA">
        <w:rPr>
          <w:sz w:val="22"/>
        </w:rPr>
        <w:t xml:space="preserve"> </w:t>
      </w:r>
      <w:r>
        <w:rPr>
          <w:sz w:val="22"/>
        </w:rPr>
        <w:tab/>
      </w:r>
      <w:r w:rsidR="00B802BA">
        <w:rPr>
          <w:sz w:val="22"/>
        </w:rPr>
        <w:t xml:space="preserve">Oświadczam, że ja oraz członkowie mojego gospodarstwa domowego, na rzecz którego jest dokonywany zakup preferencyjny, nabyliśmy paliwo stałe na sezon grzewczy przypadający na lata 2022–2023, po cenie niższej niż 2000 zł brutto za tonę w ilości  ...........  (ilość podajemy w tonach). </w:t>
      </w:r>
    </w:p>
    <w:p w:rsidR="001208F9" w:rsidRDefault="00B802BA">
      <w:pPr>
        <w:numPr>
          <w:ilvl w:val="0"/>
          <w:numId w:val="2"/>
        </w:numPr>
        <w:spacing w:after="194" w:line="265" w:lineRule="auto"/>
        <w:ind w:hanging="360"/>
        <w:jc w:val="left"/>
      </w:pPr>
      <w:r>
        <w:rPr>
          <w:b/>
          <w:sz w:val="22"/>
        </w:rPr>
        <w:t>Oświadczenia</w:t>
      </w:r>
      <w:r w:rsidR="00ED05E8">
        <w:rPr>
          <w:rStyle w:val="Odwoanieprzypisudolnego"/>
          <w:b/>
          <w:sz w:val="22"/>
        </w:rPr>
        <w:footnoteReference w:id="5"/>
      </w:r>
      <w:r>
        <w:rPr>
          <w:b/>
          <w:sz w:val="22"/>
        </w:rPr>
        <w:t>:</w:t>
      </w:r>
    </w:p>
    <w:p w:rsidR="001208F9" w:rsidRDefault="00B802BA">
      <w:pPr>
        <w:spacing w:after="174" w:line="259" w:lineRule="auto"/>
        <w:ind w:left="614" w:firstLine="0"/>
      </w:pPr>
      <w:r>
        <w:rPr>
          <w:noProof/>
          <w:sz w:val="22"/>
        </w:rPr>
        <mc:AlternateContent>
          <mc:Choice Requires="wpg">
            <w:drawing>
              <wp:anchor distT="0" distB="0" distL="114300" distR="114300" simplePos="0" relativeHeight="251658240" behindDoc="0" locked="0" layoutInCell="1" allowOverlap="1">
                <wp:simplePos x="0" y="0"/>
                <wp:positionH relativeFrom="column">
                  <wp:posOffset>242481</wp:posOffset>
                </wp:positionH>
                <wp:positionV relativeFrom="paragraph">
                  <wp:posOffset>-37685</wp:posOffset>
                </wp:positionV>
                <wp:extent cx="172212" cy="475488"/>
                <wp:effectExtent l="0" t="0" r="0" b="0"/>
                <wp:wrapSquare wrapText="bothSides"/>
                <wp:docPr id="2505" name="Group 2505"/>
                <wp:cNvGraphicFramePr/>
                <a:graphic xmlns:a="http://schemas.openxmlformats.org/drawingml/2006/main">
                  <a:graphicData uri="http://schemas.microsoft.com/office/word/2010/wordprocessingGroup">
                    <wpg:wgp>
                      <wpg:cNvGrpSpPr/>
                      <wpg:grpSpPr>
                        <a:xfrm>
                          <a:off x="0" y="0"/>
                          <a:ext cx="172212" cy="475488"/>
                          <a:chOff x="0" y="0"/>
                          <a:chExt cx="172212" cy="475488"/>
                        </a:xfrm>
                      </wpg:grpSpPr>
                      <wps:wsp>
                        <wps:cNvPr id="382" name="Shape 382"/>
                        <wps:cNvSpPr/>
                        <wps:spPr>
                          <a:xfrm>
                            <a:off x="0" y="0"/>
                            <a:ext cx="172212" cy="172212"/>
                          </a:xfrm>
                          <a:custGeom>
                            <a:avLst/>
                            <a:gdLst/>
                            <a:ahLst/>
                            <a:cxnLst/>
                            <a:rect l="0" t="0" r="0" b="0"/>
                            <a:pathLst>
                              <a:path w="172212" h="172212">
                                <a:moveTo>
                                  <a:pt x="0" y="0"/>
                                </a:moveTo>
                                <a:lnTo>
                                  <a:pt x="172212" y="0"/>
                                </a:lnTo>
                                <a:lnTo>
                                  <a:pt x="172212" y="172212"/>
                                </a:lnTo>
                                <a:lnTo>
                                  <a:pt x="0" y="17221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6" name="Shape 386"/>
                        <wps:cNvSpPr/>
                        <wps:spPr>
                          <a:xfrm>
                            <a:off x="0" y="303276"/>
                            <a:ext cx="172212" cy="172212"/>
                          </a:xfrm>
                          <a:custGeom>
                            <a:avLst/>
                            <a:gdLst/>
                            <a:ahLst/>
                            <a:cxnLst/>
                            <a:rect l="0" t="0" r="0" b="0"/>
                            <a:pathLst>
                              <a:path w="172212" h="172212">
                                <a:moveTo>
                                  <a:pt x="0" y="0"/>
                                </a:moveTo>
                                <a:lnTo>
                                  <a:pt x="172212" y="0"/>
                                </a:lnTo>
                                <a:lnTo>
                                  <a:pt x="172212" y="172212"/>
                                </a:lnTo>
                                <a:lnTo>
                                  <a:pt x="0" y="17221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06C4AD" id="Group 2505" o:spid="_x0000_s1026" style="position:absolute;margin-left:19.1pt;margin-top:-2.95pt;width:13.55pt;height:37.45pt;z-index:251658240" coordsize="172212,47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ZCrQIAAMMJAAAOAAAAZHJzL2Uyb0RvYy54bWzsVs1u2zAMvg/YOwi+L3acpMmMOD2sWy7D&#10;VqzdAyiy/APIkiYpcfL2o+ifuGnXQwYMOzQHm5bIj+QnktH69lgLcuDGVkqmwXQSBYRLprJKFmnw&#10;8/HLh1VArKMyo0JJngYnboPbzft360YnPFalEhk3BECkTRqdBqVzOglDy0peUztRmkvYzJWpqYNP&#10;U4SZoQ2g1yKMo+gmbJTJtFGMWwurd+1msEH8POfMfc9zyx0RaQCxOXwafO78M9ysaVIYqsuKdWHQ&#10;K6KoaSXB6QB1Rx0le1M9g6orZpRVuZswVYcqzyvGMQfIZhpdZLM1aq8xlyJpCj3QBNRe8HQ1LPt2&#10;uDekytIgXkSLgEhawymhY4IrQFCjiwT0tkY/6HvTLRTtl8/5mJvavyEbckRqTwO1/OgIg8XpMo6n&#10;cUAYbM2Xi/lq1VLPSjifZ1as/PyqXdg7DX1sQyiNhiKyZ57s3/H0UFLNkX7r8+94mq0gjZYmVCB+&#10;AUlBrYEim1hg6xp+Oq4Ac8iTJmxv3ZYrJJoevloH21BuWS/RspfYUfaigfp/tfI1dd7OQ3mRNOeT&#10;KgfR79bqwB8V6rmL44Igz7tCjrX6U+/rAVR7hf6tEW6k+CT7Xqt/t9rQyID4oiITyvKWOZ8QUjgk&#10;Ce7HNArp8/04nc+hLikMH/sLe7iuHMwkUdXgI15GEU4JDB3gfI21B4uSOwnuWRHyB8+hj3ypI4g1&#10;xe6TMORA/eTBn68ShAFVb5NXQgxW0R+tvCoVuqQdVgfTOUDIDslrchx6l7Csi6adfDA/gMJ+/kFI&#10;gxGGpaQb7CVMbXQ4ytaLO5WdcBYgIdB0fkz8k+67uey+myu6bxbN4iUaQvIvjJontdXPt3HtvLXg&#10;Wwsm/10L4t8h3BRwKHS3Gn8VGX+DPL57bX4DAAD//wMAUEsDBBQABgAIAAAAIQAbdYFi3gAAAAcB&#10;AAAPAAAAZHJzL2Rvd25yZXYueG1sTI5Ba8JAFITvhf6H5RV6000MEU2zEZG2JylUC6W3Z/aZBLO7&#10;Ibsm8d/39VRPwzDDzJdvJtOKgXrfOKsgnkcgyJZON7ZS8HV8m61A+IBWY+ssKbiRh03x+JBjpt1o&#10;P2k4hErwiPUZKqhD6DIpfVmTQT93HVnOzq43GNj2ldQ9jjxuWrmIoqU02Fh+qLGjXU3l5XA1Ct5H&#10;HLdJ/DrsL+fd7eeYfnzvY1Lq+WnavoAINIX/MvzhMzoUzHRyV6u9aBUkqwU3FczSNQjOl2kC4sS6&#10;jkAWubznL34BAAD//wMAUEsBAi0AFAAGAAgAAAAhALaDOJL+AAAA4QEAABMAAAAAAAAAAAAAAAAA&#10;AAAAAFtDb250ZW50X1R5cGVzXS54bWxQSwECLQAUAAYACAAAACEAOP0h/9YAAACUAQAACwAAAAAA&#10;AAAAAAAAAAAvAQAAX3JlbHMvLnJlbHNQSwECLQAUAAYACAAAACEAgcWmQq0CAADDCQAADgAAAAAA&#10;AAAAAAAAAAAuAgAAZHJzL2Uyb0RvYy54bWxQSwECLQAUAAYACAAAACEAG3WBYt4AAAAHAQAADwAA&#10;AAAAAAAAAAAAAAAHBQAAZHJzL2Rvd25yZXYueG1sUEsFBgAAAAAEAAQA8wAAABIGAAAAAA==&#10;">
                <v:shape id="Shape 382" o:spid="_x0000_s1027" style="position:absolute;width:172212;height:172212;visibility:visible;mso-wrap-style:square;v-text-anchor:top" coordsize="172212,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V+sMA&#10;AADcAAAADwAAAGRycy9kb3ducmV2LnhtbESPQYvCMBSE7wv+h/AEb2uqLiLVKLIqePCi9Qc8m2dT&#10;bF5qk7X1328EweMwM98wi1VnK/GgxpeOFYyGCQji3OmSCwXnbPc9A+EDssbKMSl4kofVsve1wFS7&#10;lo/0OIVCRAj7FBWYEOpUSp8bsuiHriaO3tU1FkOUTSF1g22E20qOk2QqLZYcFwzW9Gsov53+rII2&#10;z34O64vcXK6H4zbbjJK7wZtSg363noMI1IVP+N3eawWT2Rh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SV+sMAAADcAAAADwAAAAAAAAAAAAAAAACYAgAAZHJzL2Rv&#10;d25yZXYueG1sUEsFBgAAAAAEAAQA9QAAAIgDAAAAAA==&#10;" path="m,l172212,r,172212l,172212,,xe" filled="f" strokeweight=".72pt">
                  <v:stroke miterlimit="83231f" joinstyle="miter" endcap="square"/>
                  <v:path arrowok="t" textboxrect="0,0,172212,172212"/>
                </v:shape>
                <v:shape id="Shape 386" o:spid="_x0000_s1028" style="position:absolute;top:303276;width:172212;height:172212;visibility:visible;mso-wrap-style:square;v-text-anchor:top" coordsize="172212,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cMA&#10;AADcAAAADwAAAGRycy9kb3ducmV2LnhtbESPQYvCMBSE74L/ITxhb5q6ikg1iqwKe/Ci9Qc8m2dT&#10;bF5qE233328EweMwM98wy3VnK/GkxpeOFYxHCQji3OmSCwXnbD+cg/ABWWPlmBT8kYf1qt9bYqpd&#10;y0d6nkIhIoR9igpMCHUqpc8NWfQjVxNH7+oaiyHKppC6wTbCbSW/k2QmLZYcFwzW9GMov50eVkGb&#10;Z9PD5iK3l+vhuMu24+Ru8KbU16DbLEAE6sIn/G7/agWT+Qx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cMAAADcAAAADwAAAAAAAAAAAAAAAACYAgAAZHJzL2Rv&#10;d25yZXYueG1sUEsFBgAAAAAEAAQA9QAAAIgDAAAAAA==&#10;" path="m,l172212,r,172212l,172212,,xe" filled="f" strokeweight=".72pt">
                  <v:stroke miterlimit="83231f" joinstyle="miter" endcap="square"/>
                  <v:path arrowok="t" textboxrect="0,0,172212,172212"/>
                </v:shape>
                <w10:wrap type="square"/>
              </v:group>
            </w:pict>
          </mc:Fallback>
        </mc:AlternateContent>
      </w:r>
      <w:r>
        <w:rPr>
          <w:sz w:val="26"/>
        </w:rPr>
        <w:t xml:space="preserve"> </w:t>
      </w:r>
      <w:r>
        <w:rPr>
          <w:sz w:val="22"/>
        </w:rPr>
        <w:t>Wszystkie podane we wniosku dane są zgodne z prawdą.</w:t>
      </w:r>
      <w:r>
        <w:rPr>
          <w:sz w:val="26"/>
        </w:rPr>
        <w:t xml:space="preserve"> </w:t>
      </w:r>
    </w:p>
    <w:p w:rsidR="001208F9" w:rsidRDefault="00B802BA">
      <w:pPr>
        <w:spacing w:after="1170" w:line="265" w:lineRule="auto"/>
        <w:ind w:left="392"/>
        <w:jc w:val="left"/>
      </w:pPr>
      <w:r>
        <w:rPr>
          <w:b/>
          <w:sz w:val="26"/>
        </w:rPr>
        <w:t xml:space="preserve"> </w:t>
      </w:r>
      <w:r>
        <w:rPr>
          <w:b/>
          <w:sz w:val="22"/>
        </w:rPr>
        <w:t>Jestem świadomy odpowiedzialności karnej za złożenie fałszywego oświadczenia.</w:t>
      </w:r>
      <w:r>
        <w:rPr>
          <w:sz w:val="26"/>
        </w:rPr>
        <w:t xml:space="preserve"> </w:t>
      </w:r>
    </w:p>
    <w:p w:rsidR="00B11849" w:rsidRDefault="00B802BA">
      <w:pPr>
        <w:spacing w:after="35" w:line="259" w:lineRule="auto"/>
        <w:ind w:left="0" w:firstLine="0"/>
        <w:jc w:val="left"/>
      </w:pPr>
      <w:r>
        <w:rPr>
          <w:noProof/>
          <w:sz w:val="22"/>
        </w:rPr>
        <mc:AlternateContent>
          <mc:Choice Requires="wpg">
            <w:drawing>
              <wp:inline distT="0" distB="0" distL="0" distR="0">
                <wp:extent cx="6112764" cy="6096"/>
                <wp:effectExtent l="0" t="0" r="0" b="0"/>
                <wp:docPr id="3310" name="Group 3310"/>
                <wp:cNvGraphicFramePr/>
                <a:graphic xmlns:a="http://schemas.openxmlformats.org/drawingml/2006/main">
                  <a:graphicData uri="http://schemas.microsoft.com/office/word/2010/wordprocessingGroup">
                    <wpg:wgp>
                      <wpg:cNvGrpSpPr/>
                      <wpg:grpSpPr>
                        <a:xfrm>
                          <a:off x="0" y="0"/>
                          <a:ext cx="6112764" cy="6096"/>
                          <a:chOff x="0" y="0"/>
                          <a:chExt cx="6112764" cy="6096"/>
                        </a:xfrm>
                      </wpg:grpSpPr>
                      <wps:wsp>
                        <wps:cNvPr id="394" name="Shape 394"/>
                        <wps:cNvSpPr/>
                        <wps:spPr>
                          <a:xfrm>
                            <a:off x="0" y="0"/>
                            <a:ext cx="2787396" cy="0"/>
                          </a:xfrm>
                          <a:custGeom>
                            <a:avLst/>
                            <a:gdLst/>
                            <a:ahLst/>
                            <a:cxnLst/>
                            <a:rect l="0" t="0" r="0" b="0"/>
                            <a:pathLst>
                              <a:path w="2787396">
                                <a:moveTo>
                                  <a:pt x="0" y="0"/>
                                </a:moveTo>
                                <a:lnTo>
                                  <a:pt x="2787396"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95" name="Shape 395"/>
                        <wps:cNvSpPr/>
                        <wps:spPr>
                          <a:xfrm>
                            <a:off x="4075176" y="0"/>
                            <a:ext cx="2037588" cy="0"/>
                          </a:xfrm>
                          <a:custGeom>
                            <a:avLst/>
                            <a:gdLst/>
                            <a:ahLst/>
                            <a:cxnLst/>
                            <a:rect l="0" t="0" r="0" b="0"/>
                            <a:pathLst>
                              <a:path w="2037588">
                                <a:moveTo>
                                  <a:pt x="0" y="0"/>
                                </a:moveTo>
                                <a:lnTo>
                                  <a:pt x="203758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FBE89D" id="Group 3310" o:spid="_x0000_s1026" style="width:481.3pt;height:.5pt;mso-position-horizontal-relative:char;mso-position-vertical-relative:line" coordsize="61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eN0QIAAFAJAAAOAAAAZHJzL2Uyb0RvYy54bWzsVt1u0zAUvkfiHazcsyTt2rRR010w2A2C&#10;iY0H8BznR3JsY3tN+/Ycn8Rp1YkBQyAh0Yv0xD6/n893nM3VvhNkx41tlSyi9CKJCJdMla2si+jL&#10;/fs3q4hYR2VJhZK8iA7cRlfb1682vc75TDVKlNwQcCJt3usiapzTeRxb1vCO2guluYTNSpmOOng1&#10;dVwa2oP3TsSzJFnGvTKlNopxa2H1etiMtui/qjhzn6rKckdEEUFuDp8Gnw/+GW83NK8N1U3LxjTo&#10;C7LoaCsh6OTqmjpKHk37xFXXMqOsqtwFU12sqqplHGuAatLkrJobox411lLnfa0nmADaM5xe7JZ9&#10;3N0a0pZFNJ+nAJCkHZwSBia4AgD1us5B78boO31rxoV6ePM17yvT+X+ohuwR2sMELd87wmBxmaaz&#10;bHkZEQZ7y2S9HJBnDRzPEyPWvHvOLA4hY5/ZlEivoYXsESX7eyjdNVRzBN/66gNKa6hhAAkVyBwW&#10;EBLUmgCyuQWsfhadWbbK5oAJooNNOdVIc/Zo3Q1XCDHdfbBu6NkySLQJEtvLIBro/Gd7XlPn7XyG&#10;XiR9EYUs/Fqndvxe4a47Ox9I7bgr5KlW8EBCA4DuoAGCD7PdjAKGBvm0OCF9FtgchFEYBvYrcsrr&#10;XFMLxjQvLYFevVwlCTSrBZ310osAyegsKHatg8Ei2g6m0iw76ggJqr5VhvNByR0E986F/MwrIAP0&#10;a4qRrakf3gpDdtSPD/yNoVDV21StEJNV8l0rr0qFbujoa3QzBsDsR09ek+PkOnfLxmyG8QVDACAI&#10;Qwyqn4wwLSXdZC9h9GLAk2q9+KDKAxIaAQHueK7/FRItzkm08Pn54EC1H5PoMskWaQZ8CX0G1Y8T&#10;Y5bMs8UKbh0/aEJjhAl12m1/lkpjFv4ojmTRv0KlUMdJGf+p5Hn8r1AJbye4tpHc4yeG/y44fcdZ&#10;dPwQ2n4DAAD//wMAUEsDBBQABgAIAAAAIQDFsQrx2gAAAAMBAAAPAAAAZHJzL2Rvd25yZXYueG1s&#10;TI9BS8NAEIXvgv9hGcGb3aRi0DSbUop6KoKtIL1Nk2kSmp0N2W2S/ntHL/byYHiP977JlpNt1UC9&#10;bxwbiGcRKOLClQ1XBr52bw/PoHxALrF1TAYu5GGZ395kmJZu5E8atqFSUsI+RQN1CF2qtS9qsuhn&#10;riMW7+h6i0HOvtJlj6OU21bPoyjRFhuWhRo7WtdUnLZna+B9xHH1GL8Om9Nxfdnvnj6+NzEZc383&#10;rRagAk3hPwy/+IIOuTAd3JlLr1oD8kj4U/FeknkC6iChCHSe6Wv2/AcAAP//AwBQSwECLQAUAAYA&#10;CAAAACEAtoM4kv4AAADhAQAAEwAAAAAAAAAAAAAAAAAAAAAAW0NvbnRlbnRfVHlwZXNdLnhtbFBL&#10;AQItABQABgAIAAAAIQA4/SH/1gAAAJQBAAALAAAAAAAAAAAAAAAAAC8BAABfcmVscy8ucmVsc1BL&#10;AQItABQABgAIAAAAIQCrzpeN0QIAAFAJAAAOAAAAAAAAAAAAAAAAAC4CAABkcnMvZTJvRG9jLnht&#10;bFBLAQItABQABgAIAAAAIQDFsQrx2gAAAAMBAAAPAAAAAAAAAAAAAAAAACsFAABkcnMvZG93bnJl&#10;di54bWxQSwUGAAAAAAQABADzAAAAMgYAAAAA&#10;">
                <v:shape id="Shape 394" o:spid="_x0000_s1027" style="position:absolute;width:27873;height:0;visibility:visible;mso-wrap-style:square;v-text-anchor:top" coordsize="2787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fgMUA&#10;AADcAAAADwAAAGRycy9kb3ducmV2LnhtbESP3WrCQBSE7wXfYTmCN0U3tSIaXaUIQpEq9ff6mD0m&#10;wezZkN1o+vZuoeDlMDPfMLNFYwpxp8rllhW89yMQxInVOacKjodVbwzCeWSNhWVS8EsOFvN2a4ax&#10;tg/e0X3vUxEg7GJUkHlfxlK6JCODrm9L4uBdbWXQB1mlUlf4CHBTyEEUjaTBnMNChiUtM0pu+9oo&#10;OH+7ja7X9eX0tov8dvOzzdeGlOp2ms8pCE+Nf4X/219awcdkCH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h+AxQAAANwAAAAPAAAAAAAAAAAAAAAAAJgCAABkcnMv&#10;ZG93bnJldi54bWxQSwUGAAAAAAQABAD1AAAAigMAAAAA&#10;" path="m,l2787396,e" filled="f" strokeweight=".48pt">
                  <v:stroke miterlimit="83231f" joinstyle="miter" endcap="square"/>
                  <v:path arrowok="t" textboxrect="0,0,2787396,0"/>
                </v:shape>
                <v:shape id="Shape 395" o:spid="_x0000_s1028" style="position:absolute;left:40751;width:20376;height:0;visibility:visible;mso-wrap-style:square;v-text-anchor:top" coordsize="2037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MccUA&#10;AADcAAAADwAAAGRycy9kb3ducmV2LnhtbESPQWsCMRSE74L/ITyhN81qqdjVKCKUilWh1oPHx+a5&#10;u7h5WZPorv++KQg9DjPzDTNbtKYSd3K+tKxgOEhAEGdWl5wrOP589CcgfEDWWFkmBQ/ysJh3OzNM&#10;tW34m+6HkIsIYZ+igiKEOpXSZwUZ9ANbE0fvbJ3BEKXLpXbYRLip5ChJxtJgyXGhwJpWBWWXw80o&#10;2E4+N9ujHDW762O4/+KwvuzdSamXXrucggjUhv/ws73WCl7f3+D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0xxxQAAANwAAAAPAAAAAAAAAAAAAAAAAJgCAABkcnMv&#10;ZG93bnJldi54bWxQSwUGAAAAAAQABAD1AAAAigMAAAAA&#10;" path="m,l2037588,e" filled="f" strokeweight=".48pt">
                  <v:stroke miterlimit="83231f" joinstyle="miter" endcap="square"/>
                  <v:path arrowok="t" textboxrect="0,0,2037588,0"/>
                </v:shape>
                <w10:anchorlock/>
              </v:group>
            </w:pict>
          </mc:Fallback>
        </mc:AlternateContent>
      </w:r>
    </w:p>
    <w:p w:rsidR="001208F9" w:rsidRDefault="00B802BA">
      <w:pPr>
        <w:tabs>
          <w:tab w:val="center" w:pos="2194"/>
          <w:tab w:val="center" w:pos="8020"/>
        </w:tabs>
        <w:spacing w:after="615"/>
        <w:ind w:left="0" w:firstLine="0"/>
        <w:jc w:val="left"/>
      </w:pPr>
      <w:r>
        <w:rPr>
          <w:sz w:val="22"/>
        </w:rPr>
        <w:tab/>
      </w:r>
      <w:r>
        <w:t xml:space="preserve">Miejscowość i data </w:t>
      </w:r>
      <w:r>
        <w:tab/>
        <w:t xml:space="preserve">Podpis wnioskodawcy </w:t>
      </w:r>
    </w:p>
    <w:p w:rsidR="00B11849" w:rsidRPr="00B11849" w:rsidRDefault="00B11849" w:rsidP="00B11849">
      <w:pPr>
        <w:tabs>
          <w:tab w:val="center" w:pos="2194"/>
          <w:tab w:val="center" w:pos="8020"/>
        </w:tabs>
        <w:spacing w:after="615"/>
        <w:ind w:left="0" w:firstLine="0"/>
        <w:jc w:val="left"/>
        <w:rPr>
          <w:b/>
          <w:bCs/>
          <w:sz w:val="22"/>
        </w:rPr>
      </w:pPr>
      <w:r w:rsidRPr="00B11849">
        <w:rPr>
          <w:b/>
          <w:bCs/>
          <w:sz w:val="22"/>
        </w:rPr>
        <w:t>Informacja dla kupującego</w:t>
      </w:r>
    </w:p>
    <w:p w:rsidR="00B11849" w:rsidRPr="00B11849" w:rsidRDefault="00B11849">
      <w:pPr>
        <w:tabs>
          <w:tab w:val="center" w:pos="2194"/>
          <w:tab w:val="center" w:pos="8020"/>
        </w:tabs>
        <w:spacing w:after="615"/>
        <w:ind w:left="0" w:firstLine="0"/>
        <w:jc w:val="left"/>
        <w:rPr>
          <w:sz w:val="22"/>
        </w:rPr>
      </w:pPr>
      <w:r w:rsidRPr="00B11849">
        <w:rPr>
          <w:sz w:val="22"/>
        </w:rPr>
        <w:t>Zgodnie z art. 3 ust. 5 ustawy o zakupie preferencyjnym paliwa stałego przez gospodarstwa domowe do umowy między gminą a podmiotem wprowadzającym do obrotu dołącza się kopię najbardziej aktualnego certyfikatu jakości potwierdzającego parametry jakościowe paliwa stałego.</w:t>
      </w:r>
      <w:r>
        <w:rPr>
          <w:sz w:val="22"/>
        </w:rPr>
        <w:br/>
      </w:r>
      <w:r w:rsidRPr="00B11849">
        <w:rPr>
          <w:b/>
          <w:sz w:val="22"/>
        </w:rPr>
        <w:t>Gmina Pysznica nie ma wpływu na jakość sprzedawanego węgla.</w:t>
      </w:r>
      <w:r>
        <w:rPr>
          <w:sz w:val="22"/>
        </w:rPr>
        <w:t xml:space="preserve"> </w:t>
      </w:r>
      <w:r w:rsidR="00A70798">
        <w:rPr>
          <w:sz w:val="22"/>
        </w:rPr>
        <w:tab/>
      </w:r>
      <w:r w:rsidR="00A70798">
        <w:rPr>
          <w:sz w:val="22"/>
        </w:rPr>
        <w:tab/>
      </w:r>
      <w:r w:rsidR="00A70798">
        <w:rPr>
          <w:sz w:val="22"/>
        </w:rPr>
        <w:tab/>
      </w:r>
      <w:r w:rsidRPr="00B11849">
        <w:rPr>
          <w:sz w:val="22"/>
        </w:rPr>
        <w:t xml:space="preserve">Zgodnie z art. 8 ust. 1. w/w ustawy do dokonania zakupu preferencyjnego jest uprawniona osoba fizyczna w gospodarstwie domowym, która spełnia warunki uprawniające do dodatku węglowego, </w:t>
      </w:r>
      <w:r w:rsidRPr="00B11849">
        <w:rPr>
          <w:sz w:val="22"/>
        </w:rPr>
        <w:br/>
        <w:t>o którym mowa w art. 2 ust. 1 ustawy z dnia 5 sierpnia 2022 r. o dodatku węglowym (Dz. U. poz. 1692 i 1967).</w:t>
      </w:r>
    </w:p>
    <w:p w:rsidR="00B11849" w:rsidRPr="001F58C0" w:rsidRDefault="00B11849" w:rsidP="00B11849">
      <w:pPr>
        <w:spacing w:after="0" w:line="259" w:lineRule="auto"/>
        <w:ind w:left="0" w:firstLine="0"/>
        <w:jc w:val="left"/>
        <w:rPr>
          <w:rFonts w:ascii="Times New Roman" w:hAnsi="Times New Roman"/>
          <w:b/>
          <w:szCs w:val="16"/>
        </w:rPr>
      </w:pPr>
      <w:bookmarkStart w:id="0" w:name="_GoBack"/>
      <w:r w:rsidRPr="001F58C0">
        <w:rPr>
          <w:rFonts w:ascii="Times New Roman" w:hAnsi="Times New Roman"/>
          <w:b/>
          <w:szCs w:val="16"/>
        </w:rPr>
        <w:t xml:space="preserve">INFORMACJA O PRZETWARZANIU DANYCH OSOBOWYCH </w:t>
      </w:r>
    </w:p>
    <w:p w:rsidR="00B11849" w:rsidRPr="001F58C0" w:rsidRDefault="00B11849" w:rsidP="00B11849">
      <w:pPr>
        <w:spacing w:after="0" w:line="259" w:lineRule="auto"/>
        <w:ind w:left="0" w:firstLine="0"/>
        <w:jc w:val="left"/>
        <w:rPr>
          <w:rFonts w:ascii="Times New Roman" w:hAnsi="Times New Roman"/>
          <w:b/>
          <w:szCs w:val="16"/>
        </w:rPr>
      </w:pPr>
      <w:r w:rsidRPr="001F58C0">
        <w:rPr>
          <w:rFonts w:ascii="Times New Roman" w:hAnsi="Times New Roman"/>
          <w:b/>
          <w:szCs w:val="16"/>
        </w:rPr>
        <w:t xml:space="preserve"> PREFERENCYJNY ZAKUP PALIWA STAŁEGO</w:t>
      </w:r>
    </w:p>
    <w:bookmarkEnd w:id="0"/>
    <w:p w:rsidR="00B11849" w:rsidRPr="00B11849" w:rsidRDefault="00B11849" w:rsidP="00B11849">
      <w:pPr>
        <w:spacing w:after="0" w:line="259" w:lineRule="auto"/>
        <w:ind w:left="0" w:firstLine="0"/>
        <w:jc w:val="left"/>
        <w:rPr>
          <w:rFonts w:ascii="Times New Roman" w:hAnsi="Times New Roman"/>
          <w:szCs w:val="16"/>
        </w:rPr>
      </w:pPr>
    </w:p>
    <w:p w:rsidR="00B11849" w:rsidRPr="00B11849" w:rsidRDefault="00B11849" w:rsidP="00B11849">
      <w:pPr>
        <w:spacing w:after="0" w:line="259" w:lineRule="auto"/>
        <w:ind w:left="0" w:firstLine="0"/>
        <w:jc w:val="left"/>
        <w:rPr>
          <w:rFonts w:ascii="Times New Roman" w:hAnsi="Times New Roman"/>
          <w:szCs w:val="16"/>
        </w:rPr>
      </w:pPr>
      <w:r w:rsidRPr="00B11849">
        <w:rPr>
          <w:rFonts w:ascii="Times New Roman" w:hAnsi="Times New Roman"/>
          <w:szCs w:val="16"/>
        </w:rPr>
        <w:t>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na podstawie art. 13 ust 1 i 2 w/w rozporządzenia informujemy o zasadach przetwarzania danych osobowych oraz o przysługujących prawach z tym związanych:</w:t>
      </w:r>
    </w:p>
    <w:p w:rsidR="00B11849" w:rsidRPr="00B11849" w:rsidRDefault="00B11849" w:rsidP="00B11849">
      <w:pPr>
        <w:spacing w:after="0" w:line="259" w:lineRule="auto"/>
        <w:ind w:left="0" w:firstLine="0"/>
        <w:jc w:val="left"/>
        <w:rPr>
          <w:rFonts w:ascii="Times New Roman" w:hAnsi="Times New Roman"/>
          <w:szCs w:val="16"/>
        </w:rPr>
      </w:pP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 xml:space="preserve">Administratorem Pani/Pana danych osobowych jest Wójt Gminy Pysznica. </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 xml:space="preserve">Z Administratorem Danych Osobowych można się skontaktować pisemnie na adres siedziby  ul. Wolności 322, 37-403 Pysznica lub pisząc na adres e-mail </w:t>
      </w:r>
      <w:hyperlink r:id="rId9" w:history="1">
        <w:r w:rsidRPr="00B11849">
          <w:rPr>
            <w:rStyle w:val="Hipercze"/>
            <w:rFonts w:ascii="Times New Roman" w:hAnsi="Times New Roman"/>
            <w:szCs w:val="16"/>
          </w:rPr>
          <w:t>ug@pysznica.pl</w:t>
        </w:r>
      </w:hyperlink>
      <w:r w:rsidRPr="00B11849">
        <w:rPr>
          <w:rFonts w:ascii="Times New Roman" w:hAnsi="Times New Roman"/>
          <w:szCs w:val="16"/>
        </w:rPr>
        <w:t>.</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 xml:space="preserve">Administrator wyznaczył Inspektora Ochrony Danych, który w jego imieniu nadzoruje sferę przetwarzania danych osobowych. Inspektorem Ochrony Danych jest: Alina Pyz, z którą można się skontaktować pisząc na adres: Urząd Gminy w Pysznicy, ul. Wolności 322, 37-403 Pysznica lub email </w:t>
      </w:r>
      <w:hyperlink r:id="rId10" w:history="1">
        <w:r w:rsidRPr="00B11849">
          <w:rPr>
            <w:rStyle w:val="Hipercze"/>
            <w:rFonts w:ascii="Times New Roman" w:hAnsi="Times New Roman"/>
            <w:szCs w:val="16"/>
          </w:rPr>
          <w:t>iod@pysznica.pl</w:t>
        </w:r>
      </w:hyperlink>
      <w:r w:rsidRPr="00B11849">
        <w:rPr>
          <w:rFonts w:ascii="Times New Roman" w:hAnsi="Times New Roman"/>
          <w:szCs w:val="16"/>
        </w:rPr>
        <w:t>.</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 xml:space="preserve">Pani/Pana dane osobowe będą przetwarzane w celu wykonania przez Gminę Pysznica zadania zleconego z zakresu administracji rządowej polegającego na ustaleniu prawa do preferencyjnego zakupu paliwa stałego dla gospodarstwa domowego. Po zrealizowaniu celu, do jakiego dane zostały zebrane, będą one przetwarzane w celu wypełnienia obowiązku archiwizacji dokumentów. </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 xml:space="preserve">Pani/Pana dane osobowe przetwarzane będą na podstawie art. 6 ust. 1 lit. c RODO (tj. przetwarzanie jest niezbędne do wypełnienia obowiązku prawnego ciążącego na Administratorze) oraz art. 6 ust. 1 lit. e RODO (tj. przetwarzanie jest niezbędne do wykonania zadania realizowanego w interesie publicznym lub w ramach władzy publicznej powierzonej Administratorowi), zgodnie z ustawą z dnia 27 października 2022 r. o zakupie preferencyjnym paliwa stałego dla gospodarstw domowych oraz ustawą z dnia </w:t>
      </w:r>
      <w:r w:rsidRPr="00B11849">
        <w:rPr>
          <w:rFonts w:ascii="Times New Roman" w:hAnsi="Times New Roman"/>
          <w:szCs w:val="16"/>
        </w:rPr>
        <w:br/>
        <w:t>14 lipca 1983 r. o narodowym zasobie archiwalnym i archiwach.</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Pani/Pana dane mogą być udostępniane:</w:t>
      </w:r>
    </w:p>
    <w:p w:rsidR="00B11849" w:rsidRPr="00B11849" w:rsidRDefault="00B11849" w:rsidP="00B11849">
      <w:pPr>
        <w:numPr>
          <w:ilvl w:val="0"/>
          <w:numId w:val="5"/>
        </w:numPr>
        <w:spacing w:after="0" w:line="259" w:lineRule="auto"/>
        <w:jc w:val="left"/>
        <w:rPr>
          <w:rFonts w:ascii="Times New Roman" w:hAnsi="Times New Roman"/>
          <w:szCs w:val="16"/>
        </w:rPr>
      </w:pPr>
      <w:r w:rsidRPr="00B11849">
        <w:rPr>
          <w:rFonts w:ascii="Times New Roman" w:hAnsi="Times New Roman"/>
          <w:szCs w:val="16"/>
        </w:rPr>
        <w:t xml:space="preserve">podmiotom upoważnionym do tego na podstawie przepisów prawa, </w:t>
      </w:r>
    </w:p>
    <w:p w:rsidR="00B11849" w:rsidRPr="00B11849" w:rsidRDefault="00B11849" w:rsidP="00B11849">
      <w:pPr>
        <w:numPr>
          <w:ilvl w:val="0"/>
          <w:numId w:val="5"/>
        </w:numPr>
        <w:spacing w:after="0" w:line="259" w:lineRule="auto"/>
        <w:jc w:val="left"/>
        <w:rPr>
          <w:rFonts w:ascii="Times New Roman" w:hAnsi="Times New Roman"/>
          <w:szCs w:val="16"/>
        </w:rPr>
      </w:pPr>
      <w:r w:rsidRPr="00B11849">
        <w:rPr>
          <w:rFonts w:ascii="Times New Roman" w:hAnsi="Times New Roman"/>
          <w:szCs w:val="16"/>
        </w:rPr>
        <w:t xml:space="preserve"> stronom i uczestnikom postępowań prowadzonych na podstawie ustawy z dnia 27 października 2022 r. o zakupie preferencyjnym paliwa stałego dla gospodarstw domowych,</w:t>
      </w:r>
    </w:p>
    <w:p w:rsidR="00B11849" w:rsidRPr="00B11849" w:rsidRDefault="00B11849" w:rsidP="00B11849">
      <w:pPr>
        <w:numPr>
          <w:ilvl w:val="0"/>
          <w:numId w:val="5"/>
        </w:numPr>
        <w:spacing w:after="0" w:line="259" w:lineRule="auto"/>
        <w:jc w:val="left"/>
        <w:rPr>
          <w:rFonts w:ascii="Times New Roman" w:hAnsi="Times New Roman"/>
          <w:szCs w:val="16"/>
        </w:rPr>
      </w:pPr>
      <w:r w:rsidRPr="00B11849">
        <w:rPr>
          <w:rFonts w:ascii="Times New Roman" w:hAnsi="Times New Roman"/>
          <w:szCs w:val="16"/>
        </w:rPr>
        <w:t xml:space="preserve"> podmiotom realizującym czynności niezbędne do zrealizowania wskazanego celu przetwarzania.</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Pani/Pana dane osobowe będą przechowywane przez okres niezbędny do realizacji celu, do jakiego zostały zebrane, z uwzględnieniem kategorii archiwalnych, o których mowa w rozporządzeniu Prezesa Rady Ministrów z dnia 18 stycznia 2011 r. w sprawie instrukcji kancelaryjnej, jednolitych rzeczowych wykazów akt oraz instrukcji w sprawie organizacji i zakresu działania archiwów zakładowych, tj. w przypadku dokumentacji dotyczącej ustalenia prawa do preferencyjnego zakupu paliwa stałego dla gospodarstw  domowych przez okres minimum 5 lat (licząc od dnia 1 stycznia roku następującego po roku zakończenia sprawy).</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Podanie przez Panią/Pana danych osobowych jest wymogiem ustawowym, określonym  w art. 10 ust. 1 ustawy z dnia 27 października 2022 r. o zakupie preferencyjnym paliwa stałego dla gospodarstw domowych. Jest Pani/Pan zobowiązana/y do ich podania.  Konsekwencją niepodania danych jest brak możliwości ubiegania się o preferencyjny zakup paliwa stałego.</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W związku z przetwarzaniem Pani/Pana danych osobowych, przysługują Pani/Panu następujące prawa: prawo dostępu do swoich danych oraz otrzymania ich kopii; prawo do sprostowania (poprawiania) swoich danych osobowych; prawo do ograniczenia przetwarzania danych osobowych; prawo do usunięcia danych osobowych (w przypadkach prawem przewidzianych);</w:t>
      </w:r>
    </w:p>
    <w:p w:rsidR="00B11849" w:rsidRPr="00B11849" w:rsidRDefault="00B11849" w:rsidP="00B11849">
      <w:pPr>
        <w:numPr>
          <w:ilvl w:val="0"/>
          <w:numId w:val="4"/>
        </w:numPr>
        <w:spacing w:after="0" w:line="259" w:lineRule="auto"/>
        <w:jc w:val="left"/>
        <w:rPr>
          <w:rFonts w:ascii="Times New Roman" w:hAnsi="Times New Roman"/>
          <w:szCs w:val="16"/>
        </w:rPr>
      </w:pPr>
      <w:r w:rsidRPr="00B11849">
        <w:rPr>
          <w:rFonts w:ascii="Times New Roman" w:hAnsi="Times New Roman"/>
          <w:szCs w:val="16"/>
        </w:rPr>
        <w:t>W przypadku, gdy uzna Pani/Pan, iż przetwarzanie danych osobowych narusza przepisy RODO, ma Pan/Pani prawo do wniesienia skargi do Prezesa Urzędu Ochrony Danych Osobowych z siedzibą przy ul. Stawki 2, 00-193 Warszawa.</w:t>
      </w:r>
    </w:p>
    <w:p w:rsidR="001208F9" w:rsidRDefault="00B11849" w:rsidP="00B11849">
      <w:pPr>
        <w:spacing w:after="0" w:line="259" w:lineRule="auto"/>
        <w:ind w:left="0" w:firstLine="0"/>
        <w:jc w:val="left"/>
      </w:pPr>
      <w:r w:rsidRPr="00B11849">
        <w:rPr>
          <w:rFonts w:ascii="Times New Roman" w:hAnsi="Times New Roman"/>
          <w:szCs w:val="16"/>
        </w:rPr>
        <w:t>Dane osobowe nie będą podlegać zautomatyzowanym formom podejmowania decyzji, w tym profilowaniu</w:t>
      </w:r>
    </w:p>
    <w:sectPr w:rsidR="001208F9">
      <w:pgSz w:w="11906" w:h="16838"/>
      <w:pgMar w:top="895" w:right="846" w:bottom="57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27" w:rsidRDefault="00E21B27">
      <w:pPr>
        <w:spacing w:after="0" w:line="240" w:lineRule="auto"/>
      </w:pPr>
      <w:r>
        <w:separator/>
      </w:r>
    </w:p>
  </w:endnote>
  <w:endnote w:type="continuationSeparator" w:id="0">
    <w:p w:rsidR="00E21B27" w:rsidRDefault="00E2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27" w:rsidRDefault="00E21B27">
      <w:pPr>
        <w:spacing w:after="0" w:line="259" w:lineRule="auto"/>
        <w:ind w:left="0" w:firstLine="0"/>
        <w:jc w:val="left"/>
      </w:pPr>
      <w:r>
        <w:separator/>
      </w:r>
    </w:p>
  </w:footnote>
  <w:footnote w:type="continuationSeparator" w:id="0">
    <w:p w:rsidR="00E21B27" w:rsidRDefault="00E21B27">
      <w:pPr>
        <w:spacing w:after="0" w:line="259" w:lineRule="auto"/>
        <w:ind w:left="0" w:firstLine="0"/>
        <w:jc w:val="left"/>
      </w:pPr>
      <w:r>
        <w:continuationSeparator/>
      </w:r>
    </w:p>
  </w:footnote>
  <w:footnote w:id="1">
    <w:p w:rsidR="00E21B27" w:rsidRDefault="00E21B27">
      <w:pPr>
        <w:pStyle w:val="footnotedescription"/>
      </w:pPr>
      <w:r>
        <w:rPr>
          <w:rStyle w:val="footnotemark"/>
        </w:rPr>
        <w:footnoteRef/>
      </w:r>
      <w:r>
        <w:t xml:space="preserve"> Zaznaczyć właściwe </w:t>
      </w:r>
    </w:p>
  </w:footnote>
  <w:footnote w:id="2">
    <w:p w:rsidR="00E21B27" w:rsidRDefault="00E21B27" w:rsidP="00E21B27">
      <w:pPr>
        <w:pStyle w:val="Tekstprzypisudolnego"/>
        <w:ind w:left="0" w:firstLine="0"/>
      </w:pPr>
      <w:r>
        <w:rPr>
          <w:rStyle w:val="Odwoanieprzypisudolnego"/>
        </w:rPr>
        <w:footnoteRef/>
      </w:r>
      <w:r>
        <w:t xml:space="preserve"> Sprzedaż prowadzona jest na palety. Na jednej palecie znajduje się 750 kg węgla typu ekogroszek.</w:t>
      </w:r>
    </w:p>
  </w:footnote>
  <w:footnote w:id="3">
    <w:p w:rsidR="00ED05E8" w:rsidRPr="00ED05E8" w:rsidRDefault="00E21B27" w:rsidP="00ED05E8">
      <w:pPr>
        <w:pStyle w:val="footnotedescription"/>
        <w:spacing w:after="3"/>
      </w:pPr>
      <w:r>
        <w:rPr>
          <w:rStyle w:val="footnotemark"/>
        </w:rPr>
        <w:footnoteRef/>
      </w:r>
      <w:r>
        <w:t xml:space="preserve"> Zaznaczyć właściwe. </w:t>
      </w:r>
    </w:p>
  </w:footnote>
  <w:footnote w:id="4">
    <w:p w:rsidR="00ED05E8" w:rsidRDefault="00ED05E8" w:rsidP="00ED05E8">
      <w:pPr>
        <w:pStyle w:val="Tekstprzypisudolnego"/>
        <w:ind w:left="0" w:firstLine="0"/>
      </w:pPr>
      <w:r>
        <w:rPr>
          <w:rStyle w:val="Odwoanieprzypisudolnego"/>
        </w:rPr>
        <w:footnoteRef/>
      </w:r>
      <w:r>
        <w:t xml:space="preserve"> Gdy wniosek jest składany do dnia 31 grudnia 2022 roku</w:t>
      </w:r>
    </w:p>
  </w:footnote>
  <w:footnote w:id="5">
    <w:p w:rsidR="00ED05E8" w:rsidRDefault="00ED05E8" w:rsidP="00ED05E8">
      <w:pPr>
        <w:pStyle w:val="Tekstprzypisudolnego"/>
        <w:ind w:left="0" w:firstLine="0"/>
      </w:pPr>
      <w:r>
        <w:rPr>
          <w:rStyle w:val="Odwoanieprzypisudolnego"/>
        </w:rPr>
        <w:footnoteRef/>
      </w:r>
      <w:r>
        <w:t xml:space="preserve"> Proszę zaznaczyć oba oświadczenia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CC5"/>
    <w:multiLevelType w:val="hybridMultilevel"/>
    <w:tmpl w:val="42C84EB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580055"/>
    <w:multiLevelType w:val="hybridMultilevel"/>
    <w:tmpl w:val="5E0429E8"/>
    <w:lvl w:ilvl="0" w:tplc="04150001">
      <w:start w:val="1"/>
      <w:numFmt w:val="bullet"/>
      <w:lvlText w:val=""/>
      <w:lvlJc w:val="left"/>
      <w:pPr>
        <w:ind w:left="1412" w:hanging="360"/>
      </w:pPr>
      <w:rPr>
        <w:rFonts w:ascii="Symbol" w:hAnsi="Symbol" w:hint="default"/>
      </w:rPr>
    </w:lvl>
    <w:lvl w:ilvl="1" w:tplc="04150003" w:tentative="1">
      <w:start w:val="1"/>
      <w:numFmt w:val="bullet"/>
      <w:lvlText w:val="o"/>
      <w:lvlJc w:val="left"/>
      <w:pPr>
        <w:ind w:left="2132" w:hanging="360"/>
      </w:pPr>
      <w:rPr>
        <w:rFonts w:ascii="Courier New" w:hAnsi="Courier New" w:cs="Courier New" w:hint="default"/>
      </w:rPr>
    </w:lvl>
    <w:lvl w:ilvl="2" w:tplc="04150005" w:tentative="1">
      <w:start w:val="1"/>
      <w:numFmt w:val="bullet"/>
      <w:lvlText w:val=""/>
      <w:lvlJc w:val="left"/>
      <w:pPr>
        <w:ind w:left="2852" w:hanging="360"/>
      </w:pPr>
      <w:rPr>
        <w:rFonts w:ascii="Wingdings" w:hAnsi="Wingdings" w:hint="default"/>
      </w:rPr>
    </w:lvl>
    <w:lvl w:ilvl="3" w:tplc="04150001" w:tentative="1">
      <w:start w:val="1"/>
      <w:numFmt w:val="bullet"/>
      <w:lvlText w:val=""/>
      <w:lvlJc w:val="left"/>
      <w:pPr>
        <w:ind w:left="3572" w:hanging="360"/>
      </w:pPr>
      <w:rPr>
        <w:rFonts w:ascii="Symbol" w:hAnsi="Symbol" w:hint="default"/>
      </w:rPr>
    </w:lvl>
    <w:lvl w:ilvl="4" w:tplc="04150003" w:tentative="1">
      <w:start w:val="1"/>
      <w:numFmt w:val="bullet"/>
      <w:lvlText w:val="o"/>
      <w:lvlJc w:val="left"/>
      <w:pPr>
        <w:ind w:left="4292" w:hanging="360"/>
      </w:pPr>
      <w:rPr>
        <w:rFonts w:ascii="Courier New" w:hAnsi="Courier New" w:cs="Courier New" w:hint="default"/>
      </w:rPr>
    </w:lvl>
    <w:lvl w:ilvl="5" w:tplc="04150005" w:tentative="1">
      <w:start w:val="1"/>
      <w:numFmt w:val="bullet"/>
      <w:lvlText w:val=""/>
      <w:lvlJc w:val="left"/>
      <w:pPr>
        <w:ind w:left="5012" w:hanging="360"/>
      </w:pPr>
      <w:rPr>
        <w:rFonts w:ascii="Wingdings" w:hAnsi="Wingdings" w:hint="default"/>
      </w:rPr>
    </w:lvl>
    <w:lvl w:ilvl="6" w:tplc="04150001" w:tentative="1">
      <w:start w:val="1"/>
      <w:numFmt w:val="bullet"/>
      <w:lvlText w:val=""/>
      <w:lvlJc w:val="left"/>
      <w:pPr>
        <w:ind w:left="5732" w:hanging="360"/>
      </w:pPr>
      <w:rPr>
        <w:rFonts w:ascii="Symbol" w:hAnsi="Symbol" w:hint="default"/>
      </w:rPr>
    </w:lvl>
    <w:lvl w:ilvl="7" w:tplc="04150003" w:tentative="1">
      <w:start w:val="1"/>
      <w:numFmt w:val="bullet"/>
      <w:lvlText w:val="o"/>
      <w:lvlJc w:val="left"/>
      <w:pPr>
        <w:ind w:left="6452" w:hanging="360"/>
      </w:pPr>
      <w:rPr>
        <w:rFonts w:ascii="Courier New" w:hAnsi="Courier New" w:cs="Courier New" w:hint="default"/>
      </w:rPr>
    </w:lvl>
    <w:lvl w:ilvl="8" w:tplc="04150005" w:tentative="1">
      <w:start w:val="1"/>
      <w:numFmt w:val="bullet"/>
      <w:lvlText w:val=""/>
      <w:lvlJc w:val="left"/>
      <w:pPr>
        <w:ind w:left="7172" w:hanging="360"/>
      </w:pPr>
      <w:rPr>
        <w:rFonts w:ascii="Wingdings" w:hAnsi="Wingdings" w:hint="default"/>
      </w:rPr>
    </w:lvl>
  </w:abstractNum>
  <w:abstractNum w:abstractNumId="2" w15:restartNumberingAfterBreak="0">
    <w:nsid w:val="63642C4E"/>
    <w:multiLevelType w:val="hybridMultilevel"/>
    <w:tmpl w:val="C010DACA"/>
    <w:lvl w:ilvl="0" w:tplc="00481A10">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59E83D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01C1B0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E66AC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7CB7E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A8DA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CD8E2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03E4EF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62C63B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F45434"/>
    <w:multiLevelType w:val="hybridMultilevel"/>
    <w:tmpl w:val="1BB8BE30"/>
    <w:lvl w:ilvl="0" w:tplc="E85242EA">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4E1C32">
      <w:start w:val="1"/>
      <w:numFmt w:val="lowerLetter"/>
      <w:lvlText w:val="%2)"/>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33C4F32">
      <w:start w:val="1"/>
      <w:numFmt w:val="lowerRoman"/>
      <w:lvlText w:val="%3"/>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A41D22">
      <w:start w:val="1"/>
      <w:numFmt w:val="decimal"/>
      <w:lvlText w:val="%4"/>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CEC8BC4">
      <w:start w:val="1"/>
      <w:numFmt w:val="lowerLetter"/>
      <w:lvlText w:val="%5"/>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221088">
      <w:start w:val="1"/>
      <w:numFmt w:val="lowerRoman"/>
      <w:lvlText w:val="%6"/>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122BBB8">
      <w:start w:val="1"/>
      <w:numFmt w:val="decimal"/>
      <w:lvlText w:val="%7"/>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6461BF4">
      <w:start w:val="1"/>
      <w:numFmt w:val="lowerLetter"/>
      <w:lvlText w:val="%8"/>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942DD8">
      <w:start w:val="1"/>
      <w:numFmt w:val="lowerRoman"/>
      <w:lvlText w:val="%9"/>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75A8026D"/>
    <w:multiLevelType w:val="hybridMultilevel"/>
    <w:tmpl w:val="9462FCC2"/>
    <w:lvl w:ilvl="0" w:tplc="3AC88B5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2A2D7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BED9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E4E1E6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367CF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30E1B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DA767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1AE0E9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2FA40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F9"/>
    <w:rsid w:val="000A5D78"/>
    <w:rsid w:val="001208F9"/>
    <w:rsid w:val="00133620"/>
    <w:rsid w:val="00153828"/>
    <w:rsid w:val="001F58C0"/>
    <w:rsid w:val="004B7B06"/>
    <w:rsid w:val="006771EA"/>
    <w:rsid w:val="00732E17"/>
    <w:rsid w:val="007D4E57"/>
    <w:rsid w:val="008016BE"/>
    <w:rsid w:val="00A70798"/>
    <w:rsid w:val="00B11849"/>
    <w:rsid w:val="00B802BA"/>
    <w:rsid w:val="00D147D0"/>
    <w:rsid w:val="00E21B27"/>
    <w:rsid w:val="00ED0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5265870-478D-4BE9-B768-BC5A918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64" w:lineRule="auto"/>
      <w:ind w:left="1587" w:hanging="10"/>
      <w:jc w:val="both"/>
    </w:pPr>
    <w:rPr>
      <w:rFonts w:ascii="Calibri" w:eastAsia="Calibri" w:hAnsi="Calibri" w:cs="Calibri"/>
      <w:color w:val="000000"/>
      <w:sz w:val="1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E21B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1B27"/>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E21B27"/>
    <w:rPr>
      <w:vertAlign w:val="superscript"/>
    </w:rPr>
  </w:style>
  <w:style w:type="table" w:styleId="Tabela-Siatka">
    <w:name w:val="Table Grid"/>
    <w:basedOn w:val="Standardowy"/>
    <w:uiPriority w:val="39"/>
    <w:rsid w:val="00E2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36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620"/>
    <w:rPr>
      <w:rFonts w:ascii="Segoe UI" w:eastAsia="Calibri" w:hAnsi="Segoe UI" w:cs="Segoe UI"/>
      <w:color w:val="000000"/>
      <w:sz w:val="18"/>
      <w:szCs w:val="18"/>
    </w:rPr>
  </w:style>
  <w:style w:type="paragraph" w:styleId="Akapitzlist">
    <w:name w:val="List Paragraph"/>
    <w:basedOn w:val="Normalny"/>
    <w:uiPriority w:val="34"/>
    <w:qFormat/>
    <w:rsid w:val="00B11849"/>
    <w:pPr>
      <w:spacing w:after="160" w:line="259" w:lineRule="auto"/>
      <w:ind w:left="720" w:firstLine="0"/>
      <w:contextualSpacing/>
      <w:jc w:val="left"/>
    </w:pPr>
    <w:rPr>
      <w:rFonts w:cs="Times New Roman"/>
      <w:color w:val="auto"/>
      <w:sz w:val="22"/>
      <w:lang w:eastAsia="en-US"/>
    </w:rPr>
  </w:style>
  <w:style w:type="character" w:customStyle="1" w:styleId="markedcontent">
    <w:name w:val="markedcontent"/>
    <w:basedOn w:val="Domylnaczcionkaakapitu"/>
    <w:rsid w:val="00B11849"/>
  </w:style>
  <w:style w:type="character" w:styleId="Hipercze">
    <w:name w:val="Hyperlink"/>
    <w:basedOn w:val="Domylnaczcionkaakapitu"/>
    <w:uiPriority w:val="99"/>
    <w:unhideWhenUsed/>
    <w:rsid w:val="00B1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ysznica.pl" TargetMode="External"/><Relationship Id="rId4" Type="http://schemas.openxmlformats.org/officeDocument/2006/relationships/settings" Target="settings.xml"/><Relationship Id="rId9" Type="http://schemas.openxmlformats.org/officeDocument/2006/relationships/hyperlink" Target="mailto:ug@pysz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0ADF-4CD1-4B08-AE63-46321524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A6E3B0EF.dotm</Template>
  <TotalTime>0</TotalTime>
  <Pages>3</Pages>
  <Words>969</Words>
  <Characters>5814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Uszyński</dc:creator>
  <cp:keywords/>
  <cp:lastModifiedBy>Małgorzata Gomółka</cp:lastModifiedBy>
  <cp:revision>2</cp:revision>
  <cp:lastPrinted>2022-11-09T15:16:00Z</cp:lastPrinted>
  <dcterms:created xsi:type="dcterms:W3CDTF">2022-11-09T15:19:00Z</dcterms:created>
  <dcterms:modified xsi:type="dcterms:W3CDTF">2022-11-09T15:19:00Z</dcterms:modified>
</cp:coreProperties>
</file>