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A0C4E" w14:paraId="16EF87C9" w14:textId="77777777" w:rsidTr="00CA0C4E">
        <w:tc>
          <w:tcPr>
            <w:tcW w:w="4531" w:type="dxa"/>
          </w:tcPr>
          <w:p w14:paraId="3CA5F3B8" w14:textId="77777777" w:rsidR="00CA0C4E" w:rsidRDefault="00CA0C4E" w:rsidP="00CA0C4E">
            <w:pPr>
              <w:jc w:val="both"/>
              <w:rPr>
                <w:b/>
                <w:bCs/>
                <w:sz w:val="20"/>
                <w:szCs w:val="20"/>
              </w:rPr>
            </w:pPr>
            <w:r w:rsidRPr="005567D8">
              <w:rPr>
                <w:b/>
                <w:bCs/>
                <w:sz w:val="20"/>
                <w:szCs w:val="20"/>
              </w:rPr>
              <w:t>Pompa ciepła</w:t>
            </w:r>
          </w:p>
          <w:p w14:paraId="4583BDCC" w14:textId="77777777" w:rsidR="00CA0C4E" w:rsidRPr="005567D8" w:rsidRDefault="00CA0C4E" w:rsidP="00CA0C4E">
            <w:pPr>
              <w:jc w:val="center"/>
              <w:rPr>
                <w:b/>
                <w:bCs/>
                <w:sz w:val="20"/>
                <w:szCs w:val="20"/>
              </w:rPr>
            </w:pPr>
            <w:r w:rsidRPr="003E3160">
              <w:rPr>
                <w:b/>
                <w:bCs/>
                <w:color w:val="FF0000"/>
                <w:sz w:val="20"/>
                <w:szCs w:val="20"/>
              </w:rPr>
              <w:t>!!!!Musi znajdować się na liście ZUM!!!!</w:t>
            </w:r>
          </w:p>
          <w:p w14:paraId="6A1520C9" w14:textId="77777777" w:rsidR="00CA0C4E" w:rsidRPr="005567D8" w:rsidRDefault="00CA0C4E" w:rsidP="00CA0C4E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797AB84" w14:textId="77777777" w:rsidR="00CA0C4E" w:rsidRPr="005567D8" w:rsidRDefault="00CA0C4E" w:rsidP="00CA0C4E">
            <w:pPr>
              <w:pStyle w:val="Akapitzlist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5567D8">
              <w:rPr>
                <w:sz w:val="18"/>
                <w:szCs w:val="18"/>
              </w:rPr>
              <w:t>Protokół odbioru prac wykonawcy</w:t>
            </w:r>
          </w:p>
          <w:p w14:paraId="209BC165" w14:textId="77777777" w:rsidR="00CA0C4E" w:rsidRPr="005567D8" w:rsidRDefault="00CA0C4E" w:rsidP="00CA0C4E">
            <w:pPr>
              <w:pStyle w:val="Akapitzlist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5567D8">
              <w:rPr>
                <w:sz w:val="18"/>
                <w:szCs w:val="18"/>
              </w:rPr>
              <w:t>Kserokopię faktury za wykonaną (kserokopia potwierdzona „za zgodność z oryginałem” wraz z podpisem Beneficjenta)</w:t>
            </w:r>
          </w:p>
          <w:p w14:paraId="1256FC63" w14:textId="77777777" w:rsidR="00CA0C4E" w:rsidRPr="005567D8" w:rsidRDefault="00CA0C4E" w:rsidP="00CA0C4E">
            <w:pPr>
              <w:pStyle w:val="Akapitzlist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5567D8">
              <w:rPr>
                <w:sz w:val="18"/>
                <w:szCs w:val="18"/>
              </w:rPr>
              <w:t>Potwierdzenie zapłaty za fakturę</w:t>
            </w:r>
          </w:p>
          <w:p w14:paraId="2E1D1A63" w14:textId="77777777" w:rsidR="00CA0C4E" w:rsidRDefault="00CA0C4E" w:rsidP="00CA0C4E">
            <w:pPr>
              <w:pStyle w:val="Akapitzlist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5567D8">
              <w:rPr>
                <w:sz w:val="18"/>
                <w:szCs w:val="18"/>
              </w:rPr>
              <w:t>Kserokopię dokumentu potwierdzającego zezłomowanie starego kotła np. formularz przyjęcia odpadów metali</w:t>
            </w:r>
          </w:p>
          <w:p w14:paraId="2470BB39" w14:textId="5FB2AAB5" w:rsidR="00CA0C4E" w:rsidRPr="005567D8" w:rsidRDefault="00CA0C4E" w:rsidP="00CA0C4E">
            <w:pPr>
              <w:pStyle w:val="Akapitzlist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5567D8">
              <w:rPr>
                <w:sz w:val="18"/>
                <w:szCs w:val="18"/>
              </w:rPr>
              <w:t>Zdjęcie tabliczki znamionowej zamontowanego pompy ciepła (jeśli są dwie jednostki wewnętrzna oraz zewnętrzna należy przesłać zdjęcie oby dwóch)</w:t>
            </w:r>
          </w:p>
          <w:p w14:paraId="12AC101C" w14:textId="42F22CEF" w:rsidR="00CA0C4E" w:rsidRDefault="00CA0C4E" w:rsidP="00CA0C4E"/>
        </w:tc>
        <w:tc>
          <w:tcPr>
            <w:tcW w:w="4531" w:type="dxa"/>
          </w:tcPr>
          <w:p w14:paraId="24D4C8CA" w14:textId="21B6F5AB" w:rsidR="00CA0C4E" w:rsidRDefault="00CA0C4E" w:rsidP="00CA0C4E">
            <w:pPr>
              <w:jc w:val="both"/>
              <w:rPr>
                <w:b/>
                <w:bCs/>
                <w:sz w:val="20"/>
                <w:szCs w:val="20"/>
              </w:rPr>
            </w:pPr>
            <w:r w:rsidRPr="005567D8">
              <w:rPr>
                <w:b/>
                <w:bCs/>
                <w:sz w:val="20"/>
                <w:szCs w:val="20"/>
              </w:rPr>
              <w:t>Kocioł na pellet drzewny o podwyższonym standardzie/kocioł zgazowujący drewno o podwyższonym standardzie</w:t>
            </w:r>
          </w:p>
          <w:p w14:paraId="73795D37" w14:textId="77777777" w:rsidR="00CA0C4E" w:rsidRPr="005567D8" w:rsidRDefault="00CA0C4E" w:rsidP="00CA0C4E">
            <w:pPr>
              <w:jc w:val="center"/>
              <w:rPr>
                <w:b/>
                <w:bCs/>
                <w:sz w:val="20"/>
                <w:szCs w:val="20"/>
              </w:rPr>
            </w:pPr>
            <w:r w:rsidRPr="003E3160">
              <w:rPr>
                <w:b/>
                <w:bCs/>
                <w:color w:val="FF0000"/>
                <w:sz w:val="20"/>
                <w:szCs w:val="20"/>
              </w:rPr>
              <w:t>!!!!Musi znajdować się na liście ZUM!!!!</w:t>
            </w:r>
          </w:p>
          <w:p w14:paraId="025E373A" w14:textId="77777777" w:rsidR="00CA0C4E" w:rsidRPr="005567D8" w:rsidRDefault="00CA0C4E" w:rsidP="00CA0C4E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227A50F" w14:textId="77777777" w:rsidR="00CA0C4E" w:rsidRPr="005567D8" w:rsidRDefault="00CA0C4E" w:rsidP="00CA0C4E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15F3E25B" w14:textId="77777777" w:rsidR="00CA0C4E" w:rsidRPr="005567D8" w:rsidRDefault="00CA0C4E" w:rsidP="00CA0C4E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5567D8">
              <w:rPr>
                <w:sz w:val="18"/>
                <w:szCs w:val="18"/>
              </w:rPr>
              <w:t>Protokół odbioru prac wykonawcy</w:t>
            </w:r>
          </w:p>
          <w:p w14:paraId="483F6F7C" w14:textId="77777777" w:rsidR="00CA0C4E" w:rsidRPr="005567D8" w:rsidRDefault="00CA0C4E" w:rsidP="00CA0C4E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5567D8">
              <w:rPr>
                <w:sz w:val="18"/>
                <w:szCs w:val="18"/>
              </w:rPr>
              <w:t>Kserokopię faktury za wykonaną (kserokopia potwierdzona „za zgodność z oryginałem” wraz z podpisem Beneficjenta)</w:t>
            </w:r>
          </w:p>
          <w:p w14:paraId="44A4CB41" w14:textId="77777777" w:rsidR="00CA0C4E" w:rsidRPr="005567D8" w:rsidRDefault="00CA0C4E" w:rsidP="00CA0C4E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5567D8">
              <w:rPr>
                <w:sz w:val="18"/>
                <w:szCs w:val="18"/>
              </w:rPr>
              <w:t>Potwierdzenie zapłaty za fakturę</w:t>
            </w:r>
          </w:p>
          <w:p w14:paraId="011642FA" w14:textId="77777777" w:rsidR="00CA0C4E" w:rsidRPr="005567D8" w:rsidRDefault="00CA0C4E" w:rsidP="00CA0C4E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5567D8">
              <w:rPr>
                <w:sz w:val="18"/>
                <w:szCs w:val="18"/>
              </w:rPr>
              <w:t>Kserokopię dokumentu potwierdzającego zezłomowanie starego kotła np. formularz przyjęcia odpadów metali</w:t>
            </w:r>
          </w:p>
          <w:p w14:paraId="2F369FC0" w14:textId="77777777" w:rsidR="00CA0C4E" w:rsidRPr="005567D8" w:rsidRDefault="00CA0C4E" w:rsidP="00CA0C4E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Protokół z odbioru kominiarskiego podpisany przez mistrza kominiarskiego potwierdzającego dostosowanie przewodów kominowych / spalinowych do pracy z zamontowanym kotłem na paliwo stałe.</w:t>
            </w:r>
          </w:p>
          <w:p w14:paraId="6DF2CEAC" w14:textId="77777777" w:rsidR="00CA0C4E" w:rsidRDefault="00CA0C4E" w:rsidP="00CA0C4E"/>
        </w:tc>
      </w:tr>
      <w:tr w:rsidR="00CA0C4E" w14:paraId="4829629E" w14:textId="77777777" w:rsidTr="00CA0C4E">
        <w:tc>
          <w:tcPr>
            <w:tcW w:w="4531" w:type="dxa"/>
          </w:tcPr>
          <w:p w14:paraId="1F2F86A8" w14:textId="77777777" w:rsidR="00CA0C4E" w:rsidRPr="005567D8" w:rsidRDefault="00CA0C4E" w:rsidP="00CA0C4E">
            <w:pPr>
              <w:jc w:val="both"/>
              <w:rPr>
                <w:b/>
                <w:bCs/>
                <w:sz w:val="20"/>
                <w:szCs w:val="20"/>
              </w:rPr>
            </w:pPr>
            <w:r w:rsidRPr="005567D8">
              <w:rPr>
                <w:b/>
                <w:bCs/>
                <w:sz w:val="20"/>
                <w:szCs w:val="20"/>
              </w:rPr>
              <w:t>Instalacja co i cwu</w:t>
            </w:r>
          </w:p>
          <w:p w14:paraId="7D4D9E63" w14:textId="77777777" w:rsidR="00CA0C4E" w:rsidRPr="005567D8" w:rsidRDefault="00CA0C4E" w:rsidP="00CA0C4E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25C2477C" w14:textId="77777777" w:rsidR="00CA0C4E" w:rsidRPr="005567D8" w:rsidRDefault="00CA0C4E" w:rsidP="00CA0C4E">
            <w:pPr>
              <w:pStyle w:val="Akapitzlist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5567D8">
              <w:rPr>
                <w:sz w:val="18"/>
                <w:szCs w:val="18"/>
              </w:rPr>
              <w:t>Protokół odbioru prac wykonawcy</w:t>
            </w:r>
          </w:p>
          <w:p w14:paraId="293D1BEB" w14:textId="77777777" w:rsidR="00CA0C4E" w:rsidRPr="005567D8" w:rsidRDefault="00CA0C4E" w:rsidP="00CA0C4E">
            <w:pPr>
              <w:pStyle w:val="Akapitzlist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5567D8">
              <w:rPr>
                <w:sz w:val="18"/>
                <w:szCs w:val="18"/>
              </w:rPr>
              <w:t>Kserokopię faktury za wykonaną (kserokopia potwierdzona „za zgodność z oryginałem” wraz z podpisem Beneficjenta)</w:t>
            </w:r>
          </w:p>
          <w:p w14:paraId="2864BEDE" w14:textId="77777777" w:rsidR="00CA0C4E" w:rsidRPr="005567D8" w:rsidRDefault="00CA0C4E" w:rsidP="00CA0C4E">
            <w:pPr>
              <w:pStyle w:val="Akapitzlist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5567D8">
              <w:rPr>
                <w:sz w:val="18"/>
                <w:szCs w:val="18"/>
              </w:rPr>
              <w:t>Potwierdzenie zapłaty za fakturę</w:t>
            </w:r>
          </w:p>
          <w:p w14:paraId="7E38E1B0" w14:textId="77777777" w:rsidR="00CA0C4E" w:rsidRDefault="00CA0C4E" w:rsidP="00CA0C4E"/>
        </w:tc>
        <w:tc>
          <w:tcPr>
            <w:tcW w:w="4531" w:type="dxa"/>
          </w:tcPr>
          <w:p w14:paraId="1B3BE936" w14:textId="77777777" w:rsidR="00CA0C4E" w:rsidRDefault="00CA0C4E" w:rsidP="00CA0C4E">
            <w:pPr>
              <w:jc w:val="both"/>
              <w:rPr>
                <w:b/>
                <w:bCs/>
                <w:sz w:val="20"/>
                <w:szCs w:val="20"/>
              </w:rPr>
            </w:pPr>
            <w:r w:rsidRPr="005567D8">
              <w:rPr>
                <w:b/>
                <w:bCs/>
                <w:sz w:val="20"/>
                <w:szCs w:val="20"/>
              </w:rPr>
              <w:t>Termomodernizacja</w:t>
            </w:r>
          </w:p>
          <w:p w14:paraId="646E775C" w14:textId="77777777" w:rsidR="00CA0C4E" w:rsidRPr="005567D8" w:rsidRDefault="00CA0C4E" w:rsidP="00CA0C4E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CE5EDD8" w14:textId="77777777" w:rsidR="00CA0C4E" w:rsidRPr="005567D8" w:rsidRDefault="00CA0C4E" w:rsidP="00CA0C4E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jc w:val="both"/>
              <w:rPr>
                <w:sz w:val="18"/>
                <w:szCs w:val="18"/>
              </w:rPr>
            </w:pPr>
            <w:r w:rsidRPr="005567D8">
              <w:rPr>
                <w:sz w:val="18"/>
                <w:szCs w:val="18"/>
              </w:rPr>
              <w:t>Protokół odbioru prac wykonawcy</w:t>
            </w:r>
          </w:p>
          <w:p w14:paraId="1BE2671D" w14:textId="77777777" w:rsidR="00CA0C4E" w:rsidRPr="005567D8" w:rsidRDefault="00CA0C4E" w:rsidP="00CA0C4E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jc w:val="both"/>
              <w:rPr>
                <w:sz w:val="18"/>
                <w:szCs w:val="18"/>
              </w:rPr>
            </w:pPr>
            <w:r w:rsidRPr="005567D8">
              <w:rPr>
                <w:sz w:val="18"/>
                <w:szCs w:val="18"/>
              </w:rPr>
              <w:t>Kserokopię faktury za wykonaną (kserokopia potwierdzona „za zgodność z oryginałem” wraz z podpisem Beneficjenta)</w:t>
            </w:r>
          </w:p>
          <w:p w14:paraId="579A8FE3" w14:textId="77777777" w:rsidR="00CA0C4E" w:rsidRPr="005567D8" w:rsidRDefault="00CA0C4E" w:rsidP="00CA0C4E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jc w:val="both"/>
              <w:rPr>
                <w:sz w:val="18"/>
                <w:szCs w:val="18"/>
              </w:rPr>
            </w:pPr>
            <w:r w:rsidRPr="005567D8">
              <w:rPr>
                <w:sz w:val="18"/>
                <w:szCs w:val="18"/>
              </w:rPr>
              <w:t>Potwierdzenie zapłaty za fakturę</w:t>
            </w:r>
          </w:p>
          <w:p w14:paraId="5F8ED4D3" w14:textId="77777777" w:rsidR="00CA0C4E" w:rsidRPr="005567D8" w:rsidRDefault="00CA0C4E" w:rsidP="00CA0C4E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jc w:val="both"/>
              <w:rPr>
                <w:sz w:val="18"/>
                <w:szCs w:val="18"/>
              </w:rPr>
            </w:pPr>
            <w:r w:rsidRPr="005567D8">
              <w:rPr>
                <w:sz w:val="18"/>
                <w:szCs w:val="18"/>
              </w:rPr>
              <w:t>Dokument zawierający dane Beneficjenta, wymiary wymienionych okien/drzwi, nazwę profilu oraz współczynnik przenikania ciepła dla każdego okna/drzwi. (oświadczenie, oferta sprzedającego)</w:t>
            </w:r>
          </w:p>
          <w:p w14:paraId="058788EF" w14:textId="77777777" w:rsidR="00CA0C4E" w:rsidRPr="005567D8" w:rsidRDefault="00CA0C4E" w:rsidP="00CA0C4E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jc w:val="both"/>
              <w:rPr>
                <w:sz w:val="18"/>
                <w:szCs w:val="18"/>
              </w:rPr>
            </w:pPr>
            <w:r w:rsidRPr="005567D8">
              <w:rPr>
                <w:sz w:val="18"/>
                <w:szCs w:val="18"/>
              </w:rPr>
              <w:t>Deklaracja właściwości użytkowych</w:t>
            </w:r>
          </w:p>
          <w:p w14:paraId="67371B90" w14:textId="14ABBB44" w:rsidR="00CA0C4E" w:rsidRPr="00CA0C4E" w:rsidRDefault="00CA0C4E" w:rsidP="00CA0C4E">
            <w:pPr>
              <w:tabs>
                <w:tab w:val="left" w:pos="1440"/>
              </w:tabs>
            </w:pPr>
          </w:p>
        </w:tc>
      </w:tr>
      <w:tr w:rsidR="00CA0C4E" w14:paraId="22F38AD2" w14:textId="77777777" w:rsidTr="00CA0C4E">
        <w:tc>
          <w:tcPr>
            <w:tcW w:w="4531" w:type="dxa"/>
          </w:tcPr>
          <w:p w14:paraId="1A9B2DCB" w14:textId="4B4C97CF" w:rsidR="00CA0C4E" w:rsidRPr="005567D8" w:rsidRDefault="00CA0C4E" w:rsidP="00CA0C4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Ogrzewanie elektryczne (innego niż pompa ciepła)</w:t>
            </w:r>
          </w:p>
          <w:p w14:paraId="4E388D80" w14:textId="77777777" w:rsidR="00CA0C4E" w:rsidRPr="005567D8" w:rsidRDefault="00CA0C4E" w:rsidP="00CA0C4E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6A994FA6" w14:textId="77777777" w:rsidR="00CA0C4E" w:rsidRPr="005567D8" w:rsidRDefault="00CA0C4E" w:rsidP="00CA0C4E">
            <w:pPr>
              <w:pStyle w:val="Akapitzlist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5567D8">
              <w:rPr>
                <w:sz w:val="18"/>
                <w:szCs w:val="18"/>
              </w:rPr>
              <w:t>Protokół odbioru prac wykonawcy</w:t>
            </w:r>
          </w:p>
          <w:p w14:paraId="16917F94" w14:textId="77777777" w:rsidR="00CA0C4E" w:rsidRPr="005567D8" w:rsidRDefault="00CA0C4E" w:rsidP="00CA0C4E">
            <w:pPr>
              <w:pStyle w:val="Akapitzlist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5567D8">
              <w:rPr>
                <w:sz w:val="18"/>
                <w:szCs w:val="18"/>
              </w:rPr>
              <w:t>Kserokopię faktury za wykonaną (kserokopia potwierdzona „za zgodność z oryginałem” wraz z podpisem Beneficjenta)</w:t>
            </w:r>
          </w:p>
          <w:p w14:paraId="66D8164C" w14:textId="77777777" w:rsidR="00CA0C4E" w:rsidRDefault="00CA0C4E" w:rsidP="00CA0C4E">
            <w:pPr>
              <w:pStyle w:val="Akapitzlist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5567D8">
              <w:rPr>
                <w:sz w:val="18"/>
                <w:szCs w:val="18"/>
              </w:rPr>
              <w:t>Potwierdzenie zapłaty za fakturę</w:t>
            </w:r>
          </w:p>
          <w:p w14:paraId="03EAD673" w14:textId="77777777" w:rsidR="00CA0C4E" w:rsidRDefault="00CA0C4E" w:rsidP="00CA0C4E">
            <w:pPr>
              <w:pStyle w:val="Akapitzlist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5567D8">
              <w:rPr>
                <w:sz w:val="18"/>
                <w:szCs w:val="18"/>
              </w:rPr>
              <w:t>Kserokopię dokumentu potwierdzającego zezłomowanie starego kotła np. formularz przyjęcia odpadów metali</w:t>
            </w:r>
          </w:p>
          <w:p w14:paraId="4D279E25" w14:textId="02F5F21E" w:rsidR="00CA0C4E" w:rsidRPr="005567D8" w:rsidRDefault="00CA0C4E" w:rsidP="00CA0C4E">
            <w:pPr>
              <w:pStyle w:val="Akapitzlist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5567D8">
              <w:rPr>
                <w:sz w:val="18"/>
                <w:szCs w:val="18"/>
              </w:rPr>
              <w:t>Etykietę energetyczną kotła oraz kartę produktu</w:t>
            </w:r>
          </w:p>
          <w:p w14:paraId="76B9122D" w14:textId="77777777" w:rsidR="00CA0C4E" w:rsidRDefault="00CA0C4E" w:rsidP="00CA0C4E"/>
        </w:tc>
        <w:tc>
          <w:tcPr>
            <w:tcW w:w="4531" w:type="dxa"/>
            <w:vAlign w:val="center"/>
          </w:tcPr>
          <w:p w14:paraId="67565DE1" w14:textId="77777777" w:rsidR="00CA0C4E" w:rsidRPr="006271A4" w:rsidRDefault="00CA0C4E" w:rsidP="00CA0C4E">
            <w:pPr>
              <w:jc w:val="center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6271A4">
              <w:rPr>
                <w:b/>
                <w:bCs/>
                <w:color w:val="FF0000"/>
                <w:sz w:val="24"/>
                <w:szCs w:val="24"/>
                <w:u w:val="single"/>
              </w:rPr>
              <w:t>Do każdego rozliczenia należy przygotować numer konta beneficjenta i decyzje/umowę zawartą z WFOŚiGW.</w:t>
            </w:r>
          </w:p>
          <w:p w14:paraId="34FB2CD4" w14:textId="77777777" w:rsidR="00CA0C4E" w:rsidRDefault="00CA0C4E" w:rsidP="00CA0C4E">
            <w:pPr>
              <w:jc w:val="center"/>
            </w:pPr>
          </w:p>
        </w:tc>
      </w:tr>
    </w:tbl>
    <w:p w14:paraId="4DBB3919" w14:textId="77777777" w:rsidR="00680873" w:rsidRDefault="00680873"/>
    <w:p w14:paraId="5F4DA38E" w14:textId="501808C8" w:rsidR="00CA0C4E" w:rsidRDefault="00CA0C4E" w:rsidP="00CA0C4E">
      <w:pPr>
        <w:jc w:val="center"/>
        <w:rPr>
          <w:rFonts w:ascii="Times New Roman" w:hAnsi="Times New Roman" w:cs="Times New Roman"/>
          <w:sz w:val="24"/>
          <w:szCs w:val="24"/>
        </w:rPr>
      </w:pPr>
      <w:r w:rsidRPr="00CA0C4E">
        <w:rPr>
          <w:rFonts w:ascii="Times New Roman" w:hAnsi="Times New Roman" w:cs="Times New Roman"/>
          <w:b/>
          <w:bCs/>
          <w:sz w:val="28"/>
          <w:szCs w:val="28"/>
        </w:rPr>
        <w:t>„Wymieniasz źródło ciepła? Nie zapomnij o deklaracji CEEB!</w:t>
      </w:r>
      <w:r w:rsidRPr="00CA0C4E">
        <w:rPr>
          <w:rFonts w:ascii="Times New Roman" w:hAnsi="Times New Roman" w:cs="Times New Roman"/>
          <w:sz w:val="28"/>
          <w:szCs w:val="28"/>
        </w:rPr>
        <w:br/>
      </w:r>
      <w:r w:rsidRPr="00CA0C4E">
        <w:rPr>
          <w:rFonts w:ascii="Times New Roman" w:hAnsi="Times New Roman" w:cs="Times New Roman"/>
          <w:sz w:val="24"/>
          <w:szCs w:val="24"/>
        </w:rPr>
        <w:t>Masz 14 dni od uruchomienia nowego źródła, by zgłosić je do Centralnej Ewidencji Emisyjności Budynków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1C73671" w14:textId="77777777" w:rsidR="00D864B4" w:rsidRDefault="00D864B4" w:rsidP="00CA0C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048F0B" w14:textId="77777777" w:rsidR="00D864B4" w:rsidRDefault="00D864B4" w:rsidP="00CA0C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10296C" w14:textId="77777777" w:rsidR="00D864B4" w:rsidRPr="00D864B4" w:rsidRDefault="00D864B4" w:rsidP="00D864B4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864B4">
        <w:rPr>
          <w:rFonts w:ascii="Times New Roman" w:eastAsia="Times New Roman" w:hAnsi="Times New Roman" w:cs="Times New Roman"/>
          <w:color w:val="EE0000"/>
          <w:lang w:eastAsia="pl-PL"/>
        </w:rPr>
        <w:lastRenderedPageBreak/>
        <w:t>Jeśli</w:t>
      </w:r>
      <w:r w:rsidRPr="00D864B4">
        <w:rPr>
          <w:rFonts w:ascii="Times New Roman" w:eastAsia="Times New Roman" w:hAnsi="Times New Roman" w:cs="Times New Roman"/>
          <w:b/>
          <w:bCs/>
          <w:color w:val="EE0000"/>
          <w:lang w:eastAsia="pl-PL"/>
        </w:rPr>
        <w:t xml:space="preserve"> koszty przedstawione przez Beneficjenta przekraczają wartości określone w tabelach referencyjnych opublikowanych przez NFOŚiGW</w:t>
      </w:r>
      <w:r w:rsidRPr="00D864B4">
        <w:rPr>
          <w:rFonts w:ascii="Times New Roman" w:eastAsia="Times New Roman" w:hAnsi="Times New Roman" w:cs="Times New Roman"/>
          <w:color w:val="000000"/>
          <w:lang w:eastAsia="pl-PL"/>
        </w:rPr>
        <w:t>, wymagane jest dołączenie do wniosku o płatność następujących dokumentów (dotyczy jedynie zakresu z przekroczonymi cenami z tabeli):</w:t>
      </w:r>
    </w:p>
    <w:p w14:paraId="1911E16A" w14:textId="77777777" w:rsidR="00D864B4" w:rsidRPr="00D864B4" w:rsidRDefault="00D864B4" w:rsidP="00D864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864B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Szczegółowej specyfikacji poniesionych kosztów</w:t>
      </w:r>
      <w:r w:rsidRPr="00D864B4">
        <w:rPr>
          <w:rFonts w:ascii="Times New Roman" w:eastAsia="Times New Roman" w:hAnsi="Times New Roman" w:cs="Times New Roman"/>
          <w:color w:val="000000"/>
          <w:lang w:eastAsia="pl-PL"/>
        </w:rPr>
        <w:t> dla poszczególnych zadań (np. kosztorys, opis faktur, zestawienie wykonanych elementów), zawierającej:</w:t>
      </w:r>
    </w:p>
    <w:p w14:paraId="5E01566E" w14:textId="77777777" w:rsidR="00D864B4" w:rsidRPr="00D864B4" w:rsidRDefault="00D864B4" w:rsidP="00D864B4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864B4">
        <w:rPr>
          <w:rFonts w:ascii="Times New Roman" w:eastAsia="Times New Roman" w:hAnsi="Times New Roman" w:cs="Times New Roman"/>
          <w:color w:val="000000"/>
          <w:lang w:eastAsia="pl-PL"/>
        </w:rPr>
        <w:t>rozbicie kosztów na ceny netto i brutto poszczególnych prac dla danej kategorii kosztów kwalifikowanych, np. w przypadku stolarki okiennej – zakup stolarki, ciepły montaż okien, zakup i montaż parapetów wewnętrznych/zewnętrznych, regulacja, obróbka tynkarska.</w:t>
      </w:r>
    </w:p>
    <w:p w14:paraId="745D9944" w14:textId="77777777" w:rsidR="00D864B4" w:rsidRPr="00D864B4" w:rsidRDefault="00D864B4" w:rsidP="00D864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864B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Pisemnego wyjaśnienie konieczności przeprowadzenia prac</w:t>
      </w:r>
      <w:r w:rsidRPr="00D864B4">
        <w:rPr>
          <w:rFonts w:ascii="Times New Roman" w:eastAsia="Times New Roman" w:hAnsi="Times New Roman" w:cs="Times New Roman"/>
          <w:color w:val="000000"/>
          <w:lang w:eastAsia="pl-PL"/>
        </w:rPr>
        <w:t> zgodnie z dokumentacją kosztową. Uzasadnienie wyższych kosztów niż przyjęte jako referencyjne może być związane m.in. z:</w:t>
      </w:r>
    </w:p>
    <w:p w14:paraId="45CDC7B4" w14:textId="77777777" w:rsidR="00D864B4" w:rsidRPr="00D864B4" w:rsidRDefault="00D864B4" w:rsidP="00D864B4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864B4">
        <w:rPr>
          <w:rFonts w:ascii="Times New Roman" w:eastAsia="Times New Roman" w:hAnsi="Times New Roman" w:cs="Times New Roman"/>
          <w:color w:val="000000"/>
          <w:lang w:eastAsia="pl-PL"/>
        </w:rPr>
        <w:t>objęciem budynku wpisem do rejestru zabytków i związaną z tym koniecznością użycia wyselekcjonowanych materiałów,</w:t>
      </w:r>
    </w:p>
    <w:p w14:paraId="027323EE" w14:textId="77777777" w:rsidR="00D864B4" w:rsidRPr="00D864B4" w:rsidRDefault="00D864B4" w:rsidP="00D864B4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864B4">
        <w:rPr>
          <w:rFonts w:ascii="Times New Roman" w:eastAsia="Times New Roman" w:hAnsi="Times New Roman" w:cs="Times New Roman"/>
          <w:color w:val="000000"/>
          <w:lang w:eastAsia="pl-PL"/>
        </w:rPr>
        <w:t>koniecznością wykonania dodatkowych prac związanych ze złym stanem technicznym budynku,</w:t>
      </w:r>
    </w:p>
    <w:p w14:paraId="16360548" w14:textId="3093873F" w:rsidR="00D864B4" w:rsidRPr="00D864B4" w:rsidRDefault="00D864B4" w:rsidP="00D864B4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864B4">
        <w:rPr>
          <w:rFonts w:ascii="Times New Roman" w:eastAsia="Times New Roman" w:hAnsi="Times New Roman" w:cs="Times New Roman"/>
          <w:color w:val="000000"/>
          <w:lang w:eastAsia="pl-PL"/>
        </w:rPr>
        <w:t xml:space="preserve">koniecznością użycia nietypowych materiałów/systemów ociepleń związanych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D864B4">
        <w:rPr>
          <w:rFonts w:ascii="Times New Roman" w:eastAsia="Times New Roman" w:hAnsi="Times New Roman" w:cs="Times New Roman"/>
          <w:color w:val="000000"/>
          <w:lang w:eastAsia="pl-PL"/>
        </w:rPr>
        <w:t>z konstrukcją budynku,</w:t>
      </w:r>
    </w:p>
    <w:p w14:paraId="317547E4" w14:textId="77777777" w:rsidR="00D864B4" w:rsidRPr="00D864B4" w:rsidRDefault="00D864B4" w:rsidP="00D864B4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864B4">
        <w:rPr>
          <w:rFonts w:ascii="Times New Roman" w:eastAsia="Times New Roman" w:hAnsi="Times New Roman" w:cs="Times New Roman"/>
          <w:color w:val="000000"/>
          <w:lang w:eastAsia="pl-PL"/>
        </w:rPr>
        <w:t>potrzebą użycia materiałów o podwyższonych parametrach jakościowych w zakresie uzyskania efektu termomodernizacyjnego, itp.</w:t>
      </w:r>
    </w:p>
    <w:p w14:paraId="7B53D12A" w14:textId="77777777" w:rsidR="00D864B4" w:rsidRPr="00D864B4" w:rsidRDefault="00D864B4" w:rsidP="00D864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864B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Kopii audytu energetycznego</w:t>
      </w:r>
      <w:r w:rsidRPr="00D864B4">
        <w:rPr>
          <w:rFonts w:ascii="Times New Roman" w:eastAsia="Times New Roman" w:hAnsi="Times New Roman" w:cs="Times New Roman"/>
          <w:color w:val="000000"/>
          <w:lang w:eastAsia="pl-PL"/>
        </w:rPr>
        <w:t> (jeśli był wykonywany w ramach projektu lub jako podstawa doboru technologii).</w:t>
      </w:r>
    </w:p>
    <w:p w14:paraId="598C2235" w14:textId="77777777" w:rsidR="00D864B4" w:rsidRPr="00D864B4" w:rsidRDefault="00D864B4" w:rsidP="00D864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864B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Dokumentacji fotograficznej</w:t>
      </w:r>
      <w:r w:rsidRPr="00D864B4">
        <w:rPr>
          <w:rFonts w:ascii="Times New Roman" w:eastAsia="Times New Roman" w:hAnsi="Times New Roman" w:cs="Times New Roman"/>
          <w:color w:val="000000"/>
          <w:lang w:eastAsia="pl-PL"/>
        </w:rPr>
        <w:t> zrealizowanego zakresu rzeczowego, tj. zdjęcia zamontowanych urządzeń, elementów ocieplenia, wymienionej stolarki itp.</w:t>
      </w:r>
    </w:p>
    <w:p w14:paraId="70091F19" w14:textId="77777777" w:rsidR="00D864B4" w:rsidRPr="00D864B4" w:rsidRDefault="00D864B4" w:rsidP="00D864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864B4">
        <w:rPr>
          <w:rFonts w:ascii="Times New Roman" w:eastAsia="Times New Roman" w:hAnsi="Times New Roman" w:cs="Times New Roman"/>
          <w:bCs/>
          <w:color w:val="000000"/>
          <w:lang w:eastAsia="pl-PL"/>
        </w:rPr>
        <w:t>Złożenie wszystkich wymaganych dokumentów podczas jednej wizyty pozwoli usprawnić proces oceny wniosku o płatność, zminimalizuje konieczność uzupełnienia dokumentacji oraz umożliwi szybszą wypłatę dotacji.</w:t>
      </w:r>
      <w:r w:rsidRPr="00D864B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8FAE5BD" w14:textId="77777777" w:rsidR="00D864B4" w:rsidRPr="00D864B4" w:rsidRDefault="00D864B4" w:rsidP="00D864B4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864B4">
        <w:rPr>
          <w:rFonts w:ascii="Times New Roman" w:eastAsia="Times New Roman" w:hAnsi="Times New Roman" w:cs="Times New Roman"/>
          <w:color w:val="000000"/>
          <w:lang w:eastAsia="pl-PL"/>
        </w:rPr>
        <w:t>Dodatkowe informacje oraz tabela kosztów referencyjnych dostępne są na stronie:</w:t>
      </w:r>
      <w:r w:rsidRPr="00D864B4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D864B4">
        <w:rPr>
          <w:rFonts w:ascii="Segoe UI Emoji" w:hAnsi="Segoe UI Emoji" w:cs="Segoe UI Emoji"/>
          <w:color w:val="000000" w:themeColor="text1"/>
          <w:shd w:val="clear" w:color="auto" w:fill="FFFFFF"/>
        </w:rPr>
        <w:t>👉</w:t>
      </w:r>
      <w:r w:rsidRPr="00D864B4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hyperlink r:id="rId6" w:tgtFrame="_blank" w:tooltip="https://czystepowietrze.gov.pl/wazne-komunikaty/przyspieszamy-wycene" w:history="1">
        <w:r w:rsidRPr="00D864B4">
          <w:rPr>
            <w:rFonts w:ascii="Times New Roman" w:eastAsia="Times New Roman" w:hAnsi="Times New Roman" w:cs="Times New Roman"/>
            <w:color w:val="000000" w:themeColor="text1"/>
            <w:u w:val="single"/>
            <w:bdr w:val="none" w:sz="0" w:space="0" w:color="auto" w:frame="1"/>
            <w:lang w:eastAsia="pl-PL"/>
          </w:rPr>
          <w:t>https://czystepowietrze.gov.pl/wazne-komunikaty/przyspieszamy-wycene</w:t>
        </w:r>
      </w:hyperlink>
    </w:p>
    <w:p w14:paraId="0CFF5297" w14:textId="77777777" w:rsidR="00D864B4" w:rsidRPr="00D864B4" w:rsidRDefault="00D864B4" w:rsidP="00D864B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864B4" w:rsidRPr="00D86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6D2"/>
    <w:multiLevelType w:val="multilevel"/>
    <w:tmpl w:val="04660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F2CA6"/>
    <w:multiLevelType w:val="hybridMultilevel"/>
    <w:tmpl w:val="3DA2BB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11DE"/>
    <w:multiLevelType w:val="hybridMultilevel"/>
    <w:tmpl w:val="3DA2BB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B57AF"/>
    <w:multiLevelType w:val="hybridMultilevel"/>
    <w:tmpl w:val="5CE65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876FA"/>
    <w:multiLevelType w:val="multilevel"/>
    <w:tmpl w:val="4EA6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0479E1"/>
    <w:multiLevelType w:val="hybridMultilevel"/>
    <w:tmpl w:val="2034E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E7B17"/>
    <w:multiLevelType w:val="hybridMultilevel"/>
    <w:tmpl w:val="53C8AE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206579">
    <w:abstractNumId w:val="3"/>
  </w:num>
  <w:num w:numId="2" w16cid:durableId="355693506">
    <w:abstractNumId w:val="2"/>
  </w:num>
  <w:num w:numId="3" w16cid:durableId="1665695364">
    <w:abstractNumId w:val="5"/>
  </w:num>
  <w:num w:numId="4" w16cid:durableId="1753578038">
    <w:abstractNumId w:val="6"/>
  </w:num>
  <w:num w:numId="5" w16cid:durableId="232930792">
    <w:abstractNumId w:val="1"/>
  </w:num>
  <w:num w:numId="6" w16cid:durableId="1394767250">
    <w:abstractNumId w:val="0"/>
  </w:num>
  <w:num w:numId="7" w16cid:durableId="753093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5-06"/>
    <w:docVar w:name="LE_Links" w:val="{F3609665-68D7-4FA5-8125-2A13289C3746}"/>
  </w:docVars>
  <w:rsids>
    <w:rsidRoot w:val="00CA0C4E"/>
    <w:rsid w:val="00145B3F"/>
    <w:rsid w:val="002E473E"/>
    <w:rsid w:val="00680873"/>
    <w:rsid w:val="0073613C"/>
    <w:rsid w:val="007A3014"/>
    <w:rsid w:val="00CA0C4E"/>
    <w:rsid w:val="00D864B4"/>
    <w:rsid w:val="00DC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881D"/>
  <w15:chartTrackingRefBased/>
  <w15:docId w15:val="{3765A436-7255-4729-85C6-1C61B049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0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0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0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0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0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0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0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0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0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0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0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0C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0C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0C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0C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0C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0C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0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0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0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0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0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0C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0C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0C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0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0C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0C4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A0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CA0C4E"/>
  </w:style>
  <w:style w:type="character" w:styleId="Hipercze">
    <w:name w:val="Hyperlink"/>
    <w:basedOn w:val="Domylnaczcionkaakapitu"/>
    <w:uiPriority w:val="99"/>
    <w:unhideWhenUsed/>
    <w:rsid w:val="00CA0C4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zystepowietrze.gov.pl/wazne-komunikaty/przyspieszamy-wycen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3609665-68D7-4FA5-8125-2A13289C374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UGLubomia2</dc:creator>
  <cp:keywords/>
  <dc:description/>
  <cp:lastModifiedBy>UGLubomia2</cp:lastModifiedBy>
  <cp:revision>2</cp:revision>
  <cp:lastPrinted>2025-07-09T09:42:00Z</cp:lastPrinted>
  <dcterms:created xsi:type="dcterms:W3CDTF">2025-10-09T08:42:00Z</dcterms:created>
  <dcterms:modified xsi:type="dcterms:W3CDTF">2025-10-09T08:42:00Z</dcterms:modified>
</cp:coreProperties>
</file>