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46" w:rsidRDefault="00646C46" w:rsidP="00646C46">
      <w:pPr>
        <w:pStyle w:val="NormalnyWeb"/>
        <w:rPr>
          <w:rFonts w:ascii="Verdana" w:hAnsi="Verdana"/>
          <w:color w:val="000000"/>
          <w:sz w:val="23"/>
          <w:szCs w:val="23"/>
        </w:rPr>
      </w:pPr>
      <w:r>
        <w:rPr>
          <w:rStyle w:val="Pogrubienie"/>
          <w:rFonts w:ascii="Verdana" w:hAnsi="Verdana"/>
          <w:color w:val="000000"/>
          <w:sz w:val="23"/>
          <w:szCs w:val="23"/>
        </w:rPr>
        <w:t>Kolejne umowy dla działań </w:t>
      </w:r>
      <w:r>
        <w:rPr>
          <w:rStyle w:val="Uwydatnienie"/>
          <w:rFonts w:ascii="Verdana" w:hAnsi="Verdana"/>
          <w:b/>
          <w:bCs/>
          <w:color w:val="000000"/>
          <w:sz w:val="23"/>
          <w:szCs w:val="23"/>
        </w:rPr>
        <w:t>„Odnowa i rozwój wsi”</w:t>
      </w:r>
      <w:r>
        <w:rPr>
          <w:rStyle w:val="Pogrubienie"/>
          <w:rFonts w:ascii="Verdana" w:hAnsi="Verdana"/>
          <w:color w:val="000000"/>
          <w:sz w:val="23"/>
          <w:szCs w:val="23"/>
        </w:rPr>
        <w:t> oraz </w:t>
      </w:r>
      <w:r>
        <w:rPr>
          <w:rStyle w:val="Uwydatnienie"/>
          <w:rFonts w:ascii="Verdana" w:hAnsi="Verdana"/>
          <w:b/>
          <w:bCs/>
          <w:color w:val="000000"/>
          <w:sz w:val="23"/>
          <w:szCs w:val="23"/>
        </w:rPr>
        <w:t>„Małe projekty”</w:t>
      </w:r>
      <w:r>
        <w:rPr>
          <w:rStyle w:val="Pogrubienie"/>
          <w:rFonts w:ascii="Verdana" w:hAnsi="Verdana"/>
          <w:color w:val="000000"/>
          <w:sz w:val="23"/>
          <w:szCs w:val="23"/>
        </w:rPr>
        <w:t> przez oś IV LEADR podpisane</w:t>
      </w:r>
    </w:p>
    <w:p w:rsidR="00646C46" w:rsidRDefault="00646C46" w:rsidP="00646C46">
      <w:pPr>
        <w:pStyle w:val="Normalny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 dniu 24 października 2011 r. w Urzędzie Marszałkowskim Województwa Wielkopolskiego w Departamencie PROW w Poznaniu Wójt Gminy Kuślin wraz ze Skarbnikiem Gminy podpisali  kolejne cztery umowy na przyznanie pomocy w zakresie </w:t>
      </w:r>
      <w:r>
        <w:rPr>
          <w:rStyle w:val="Uwydatnienie"/>
          <w:rFonts w:ascii="Verdana" w:hAnsi="Verdana"/>
          <w:b/>
          <w:bCs/>
          <w:color w:val="000000"/>
          <w:sz w:val="23"/>
          <w:szCs w:val="23"/>
        </w:rPr>
        <w:t>„Małych projektów”</w:t>
      </w:r>
      <w:r>
        <w:rPr>
          <w:rFonts w:ascii="Verdana" w:hAnsi="Verdana"/>
          <w:color w:val="000000"/>
          <w:sz w:val="23"/>
          <w:szCs w:val="23"/>
        </w:rPr>
        <w:t> oraz </w:t>
      </w:r>
      <w:r>
        <w:rPr>
          <w:rStyle w:val="Uwydatnienie"/>
          <w:rFonts w:ascii="Verdana" w:hAnsi="Verdana"/>
          <w:b/>
          <w:bCs/>
          <w:color w:val="000000"/>
          <w:sz w:val="23"/>
          <w:szCs w:val="23"/>
        </w:rPr>
        <w:t>„Odnowy i rozwoju wsi”</w:t>
      </w:r>
      <w:r>
        <w:rPr>
          <w:rFonts w:ascii="Verdana" w:hAnsi="Verdana"/>
          <w:color w:val="000000"/>
          <w:sz w:val="23"/>
          <w:szCs w:val="23"/>
        </w:rPr>
        <w:t> w ramach działania 413 Wdrażanie Lokalnych Strategii Rozwoju objętych PROW na lata 2007-2013.</w:t>
      </w:r>
    </w:p>
    <w:p w:rsidR="00646C46" w:rsidRDefault="00646C46" w:rsidP="00646C46">
      <w:pPr>
        <w:pStyle w:val="Normalny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Inwestycje objęte wsparciem:</w:t>
      </w:r>
    </w:p>
    <w:p w:rsidR="00646C46" w:rsidRDefault="00646C46" w:rsidP="00646C46">
      <w:pPr>
        <w:pStyle w:val="Normalny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1.W zakresie </w:t>
      </w:r>
      <w:r>
        <w:rPr>
          <w:rStyle w:val="Uwydatnienie"/>
          <w:rFonts w:ascii="Verdana" w:hAnsi="Verdana"/>
          <w:color w:val="000000"/>
          <w:sz w:val="23"/>
          <w:szCs w:val="23"/>
        </w:rPr>
        <w:t>„Małych projektów”:</w:t>
      </w:r>
    </w:p>
    <w:p w:rsidR="00646C46" w:rsidRDefault="00646C46" w:rsidP="00646C46">
      <w:pPr>
        <w:pStyle w:val="Normalny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„Rozwinięcie aktywności mieszkańców gminy Kuślin poprzez doposażenie świetlic wiejskich w  niezbędny sprzęt oraz zagospodarowanie terenów do nich przyległych”. Całkowity koszt operacji – </w:t>
      </w:r>
      <w:r>
        <w:rPr>
          <w:rStyle w:val="Pogrubienie"/>
          <w:rFonts w:ascii="Verdana" w:hAnsi="Verdana"/>
          <w:color w:val="000000"/>
          <w:sz w:val="23"/>
          <w:szCs w:val="23"/>
        </w:rPr>
        <w:t>54.448,95 zł.</w:t>
      </w:r>
      <w:r>
        <w:rPr>
          <w:rFonts w:ascii="Verdana" w:hAnsi="Verdana"/>
          <w:color w:val="000000"/>
          <w:sz w:val="23"/>
          <w:szCs w:val="23"/>
        </w:rPr>
        <w:t> Kwota dofinansowania – </w:t>
      </w:r>
      <w:r>
        <w:rPr>
          <w:rStyle w:val="Pogrubienie"/>
          <w:rFonts w:ascii="Verdana" w:hAnsi="Verdana"/>
          <w:color w:val="000000"/>
          <w:sz w:val="23"/>
          <w:szCs w:val="23"/>
        </w:rPr>
        <w:t>25.000,00 zł.</w:t>
      </w:r>
    </w:p>
    <w:p w:rsidR="00646C46" w:rsidRDefault="00646C46" w:rsidP="00646C46">
      <w:pPr>
        <w:pStyle w:val="Normalny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„Powitanie Lata – IV Turniej </w:t>
      </w:r>
      <w:proofErr w:type="spellStart"/>
      <w:r>
        <w:rPr>
          <w:rFonts w:ascii="Verdana" w:hAnsi="Verdana"/>
          <w:color w:val="000000"/>
          <w:sz w:val="23"/>
          <w:szCs w:val="23"/>
        </w:rPr>
        <w:t>Integracyjno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Kulturalny Wymysłowa Trzech Województw na Start”. Całkowity koszt projektu – </w:t>
      </w:r>
      <w:r>
        <w:rPr>
          <w:rStyle w:val="Pogrubienie"/>
          <w:rFonts w:ascii="Verdana" w:hAnsi="Verdana"/>
          <w:color w:val="000000"/>
          <w:sz w:val="23"/>
          <w:szCs w:val="23"/>
        </w:rPr>
        <w:t>10.171,26 zł.</w:t>
      </w:r>
      <w:r>
        <w:rPr>
          <w:rFonts w:ascii="Verdana" w:hAnsi="Verdana"/>
          <w:color w:val="000000"/>
          <w:sz w:val="23"/>
          <w:szCs w:val="23"/>
        </w:rPr>
        <w:t> Kwota dofinansowania – </w:t>
      </w:r>
      <w:r>
        <w:rPr>
          <w:rStyle w:val="Pogrubienie"/>
          <w:rFonts w:ascii="Verdana" w:hAnsi="Verdana"/>
          <w:color w:val="000000"/>
          <w:sz w:val="23"/>
          <w:szCs w:val="23"/>
        </w:rPr>
        <w:t>6.485,92 zł.</w:t>
      </w:r>
    </w:p>
    <w:p w:rsidR="00646C46" w:rsidRDefault="00646C46" w:rsidP="00646C46">
      <w:pPr>
        <w:pStyle w:val="Normalny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 W ramach działania </w:t>
      </w:r>
      <w:r>
        <w:rPr>
          <w:rStyle w:val="Uwydatnienie"/>
          <w:rFonts w:ascii="Verdana" w:hAnsi="Verdana"/>
          <w:color w:val="000000"/>
          <w:sz w:val="23"/>
          <w:szCs w:val="23"/>
        </w:rPr>
        <w:t>„Odnowa i rozwój wsi”:</w:t>
      </w:r>
    </w:p>
    <w:p w:rsidR="00646C46" w:rsidRDefault="00646C46" w:rsidP="00646C46">
      <w:pPr>
        <w:pStyle w:val="Normalny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„Remont Sali Biblioteki w Gminnym Ośrodku Kultury w Kuślinie”. Całkowity koszt projektu – </w:t>
      </w:r>
      <w:r>
        <w:rPr>
          <w:rStyle w:val="Pogrubienie"/>
          <w:rFonts w:ascii="Verdana" w:hAnsi="Verdana"/>
          <w:color w:val="000000"/>
          <w:sz w:val="23"/>
          <w:szCs w:val="23"/>
        </w:rPr>
        <w:t>48.405,24 zł.</w:t>
      </w:r>
      <w:r>
        <w:rPr>
          <w:rFonts w:ascii="Verdana" w:hAnsi="Verdana"/>
          <w:color w:val="000000"/>
          <w:sz w:val="23"/>
          <w:szCs w:val="23"/>
        </w:rPr>
        <w:t> Kwota dofinansowania – </w:t>
      </w:r>
      <w:r>
        <w:rPr>
          <w:rStyle w:val="Pogrubienie"/>
          <w:rFonts w:ascii="Verdana" w:hAnsi="Verdana"/>
          <w:color w:val="000000"/>
          <w:sz w:val="23"/>
          <w:szCs w:val="23"/>
        </w:rPr>
        <w:t>31.480,00 zł.</w:t>
      </w:r>
    </w:p>
    <w:p w:rsidR="00646C46" w:rsidRDefault="00646C46" w:rsidP="00646C46">
      <w:pPr>
        <w:pStyle w:val="Normalny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„Budowa ścieżki rowerowej w miejscowości Wąsowo”. Całkowity koszt projektu – </w:t>
      </w:r>
      <w:r>
        <w:rPr>
          <w:rStyle w:val="Pogrubienie"/>
          <w:rFonts w:ascii="Verdana" w:hAnsi="Verdana"/>
          <w:color w:val="000000"/>
          <w:sz w:val="23"/>
          <w:szCs w:val="23"/>
        </w:rPr>
        <w:t>573.039,23 zł.</w:t>
      </w:r>
      <w:r>
        <w:rPr>
          <w:rFonts w:ascii="Verdana" w:hAnsi="Verdana"/>
          <w:color w:val="000000"/>
          <w:sz w:val="23"/>
          <w:szCs w:val="23"/>
        </w:rPr>
        <w:t> Kwota dofinansowania – </w:t>
      </w:r>
      <w:r>
        <w:rPr>
          <w:rStyle w:val="Pogrubienie"/>
          <w:rFonts w:ascii="Verdana" w:hAnsi="Verdana"/>
          <w:color w:val="000000"/>
          <w:sz w:val="23"/>
          <w:szCs w:val="23"/>
        </w:rPr>
        <w:t>250.000,00 zł.</w:t>
      </w:r>
    </w:p>
    <w:p w:rsidR="006D1E76" w:rsidRDefault="006D1E76">
      <w:bookmarkStart w:id="0" w:name="_GoBack"/>
      <w:bookmarkEnd w:id="0"/>
    </w:p>
    <w:sectPr w:rsidR="006D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46"/>
    <w:rsid w:val="00646C46"/>
    <w:rsid w:val="006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C46"/>
    <w:rPr>
      <w:b/>
      <w:bCs/>
    </w:rPr>
  </w:style>
  <w:style w:type="character" w:styleId="Uwydatnienie">
    <w:name w:val="Emphasis"/>
    <w:basedOn w:val="Domylnaczcionkaakapitu"/>
    <w:uiPriority w:val="20"/>
    <w:qFormat/>
    <w:rsid w:val="00646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C46"/>
    <w:rPr>
      <w:b/>
      <w:bCs/>
    </w:rPr>
  </w:style>
  <w:style w:type="character" w:styleId="Uwydatnienie">
    <w:name w:val="Emphasis"/>
    <w:basedOn w:val="Domylnaczcionkaakapitu"/>
    <w:uiPriority w:val="20"/>
    <w:qFormat/>
    <w:rsid w:val="00646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Adrianna</cp:lastModifiedBy>
  <cp:revision>1</cp:revision>
  <dcterms:created xsi:type="dcterms:W3CDTF">2020-10-07T13:15:00Z</dcterms:created>
  <dcterms:modified xsi:type="dcterms:W3CDTF">2020-10-07T13:15:00Z</dcterms:modified>
</cp:coreProperties>
</file>