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D722D" w14:textId="77777777" w:rsidR="00961FDD" w:rsidRPr="00D1117B" w:rsidRDefault="00961FDD" w:rsidP="00961FDD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D1117B">
        <w:rPr>
          <w:b/>
          <w:sz w:val="24"/>
          <w:szCs w:val="24"/>
        </w:rPr>
        <w:t>UCHWAŁA NR …../……/20</w:t>
      </w:r>
      <w:r>
        <w:rPr>
          <w:b/>
          <w:sz w:val="24"/>
          <w:szCs w:val="24"/>
        </w:rPr>
        <w:t>20</w:t>
      </w:r>
    </w:p>
    <w:p w14:paraId="2FC1D12F" w14:textId="77777777" w:rsidR="00961FDD" w:rsidRPr="007016B3" w:rsidRDefault="00961FDD" w:rsidP="00961FDD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D1117B">
        <w:rPr>
          <w:b/>
          <w:sz w:val="24"/>
          <w:szCs w:val="24"/>
        </w:rPr>
        <w:t>RADY GMIN</w:t>
      </w:r>
      <w:r>
        <w:rPr>
          <w:b/>
          <w:sz w:val="24"/>
          <w:szCs w:val="24"/>
        </w:rPr>
        <w:t>Y KUŚLIN</w:t>
      </w:r>
    </w:p>
    <w:p w14:paraId="3982D1B0" w14:textId="77777777" w:rsidR="00961FDD" w:rsidRPr="00D1117B" w:rsidRDefault="00961FDD" w:rsidP="00961FDD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D1117B">
        <w:rPr>
          <w:sz w:val="24"/>
          <w:szCs w:val="24"/>
        </w:rPr>
        <w:t>z dnia ………………. 20</w:t>
      </w:r>
      <w:r>
        <w:rPr>
          <w:sz w:val="24"/>
          <w:szCs w:val="24"/>
        </w:rPr>
        <w:t>20</w:t>
      </w:r>
      <w:r w:rsidRPr="00D1117B">
        <w:rPr>
          <w:sz w:val="24"/>
          <w:szCs w:val="24"/>
        </w:rPr>
        <w:t xml:space="preserve"> r.</w:t>
      </w:r>
      <w:r w:rsidRPr="00D1117B">
        <w:rPr>
          <w:b/>
          <w:sz w:val="24"/>
          <w:szCs w:val="24"/>
        </w:rPr>
        <w:t xml:space="preserve"> </w:t>
      </w:r>
    </w:p>
    <w:p w14:paraId="6AB33011" w14:textId="77777777" w:rsidR="00961FDD" w:rsidRDefault="00961FDD" w:rsidP="00961FDD">
      <w:pPr>
        <w:spacing w:after="0" w:line="240" w:lineRule="auto"/>
        <w:ind w:right="498"/>
        <w:jc w:val="center"/>
        <w:rPr>
          <w:b/>
        </w:rPr>
      </w:pPr>
    </w:p>
    <w:p w14:paraId="7747E1ED" w14:textId="77777777" w:rsidR="00961FDD" w:rsidRDefault="00961FDD" w:rsidP="00961FDD">
      <w:pPr>
        <w:spacing w:after="0" w:line="240" w:lineRule="auto"/>
        <w:ind w:right="498"/>
        <w:jc w:val="center"/>
        <w:rPr>
          <w:b/>
        </w:rPr>
      </w:pPr>
    </w:p>
    <w:p w14:paraId="1BB33491" w14:textId="6CB3A933" w:rsidR="00961FDD" w:rsidRPr="00D1117B" w:rsidRDefault="00961FDD" w:rsidP="00961FDD">
      <w:pPr>
        <w:spacing w:after="0" w:line="240" w:lineRule="auto"/>
        <w:ind w:right="498"/>
        <w:jc w:val="left"/>
      </w:pPr>
      <w:r w:rsidRPr="00D1117B">
        <w:t xml:space="preserve">w sprawie nadania Statutu Sołectwu </w:t>
      </w:r>
      <w:r>
        <w:t>Głuponie.</w:t>
      </w:r>
    </w:p>
    <w:p w14:paraId="44F44EB4" w14:textId="77777777" w:rsidR="00961FDD" w:rsidRDefault="00961FDD" w:rsidP="00961FDD">
      <w:pPr>
        <w:ind w:left="-15" w:right="487" w:firstLine="228"/>
      </w:pPr>
    </w:p>
    <w:p w14:paraId="6B7C39C9" w14:textId="77777777" w:rsidR="00961FDD" w:rsidRDefault="00961FDD" w:rsidP="00961FDD">
      <w:pPr>
        <w:ind w:left="-15" w:right="487" w:firstLine="228"/>
      </w:pPr>
    </w:p>
    <w:p w14:paraId="17C1D187" w14:textId="77777777" w:rsidR="00961FDD" w:rsidRDefault="00961FDD" w:rsidP="00961FDD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 w:rsidRPr="007D1B61">
        <w:t>t.j</w:t>
      </w:r>
      <w:proofErr w:type="spellEnd"/>
      <w:r w:rsidRPr="007D1B61">
        <w:t>. Dz. U. z 2020 r. poz. 713)</w:t>
      </w:r>
      <w:r>
        <w:t xml:space="preserve"> Rada Gminy Kuślin uchwala, co następuje: </w:t>
      </w:r>
    </w:p>
    <w:p w14:paraId="018FE51D" w14:textId="77777777" w:rsidR="00961FDD" w:rsidRDefault="00961FDD" w:rsidP="00961FDD">
      <w:pPr>
        <w:spacing w:after="5" w:line="265" w:lineRule="auto"/>
        <w:jc w:val="center"/>
      </w:pPr>
      <w:r>
        <w:rPr>
          <w:b/>
        </w:rPr>
        <w:t>Rozdział 1.</w:t>
      </w:r>
      <w:r>
        <w:t xml:space="preserve"> </w:t>
      </w:r>
    </w:p>
    <w:p w14:paraId="08553E70" w14:textId="77777777" w:rsidR="00961FDD" w:rsidRDefault="00961FDD" w:rsidP="00961FDD">
      <w:pPr>
        <w:spacing w:after="130" w:line="265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49490B4E" w14:textId="1FC596A0" w:rsidR="00961FDD" w:rsidRPr="00B60A68" w:rsidRDefault="00961FDD" w:rsidP="00961FDD">
      <w:pPr>
        <w:spacing w:after="26" w:line="358" w:lineRule="auto"/>
        <w:ind w:left="341" w:right="1183" w:firstLine="0"/>
      </w:pPr>
      <w:r w:rsidRPr="00B60A68">
        <w:rPr>
          <w:b/>
        </w:rPr>
        <w:t xml:space="preserve">§ 1. </w:t>
      </w:r>
      <w:r w:rsidRPr="00B60A68">
        <w:t xml:space="preserve">Nadaje się Sołectwu </w:t>
      </w:r>
      <w:r>
        <w:t>Głuponie</w:t>
      </w:r>
      <w:r w:rsidRPr="00B60A68">
        <w:t xml:space="preserve"> Statut określający jego organizację i zakres działania. </w:t>
      </w:r>
    </w:p>
    <w:p w14:paraId="124392A8" w14:textId="77777777" w:rsidR="00961FDD" w:rsidRPr="00B60A68" w:rsidRDefault="00961FDD" w:rsidP="00961FDD">
      <w:pPr>
        <w:spacing w:after="26" w:line="358" w:lineRule="auto"/>
        <w:ind w:left="351" w:right="1183"/>
      </w:pPr>
      <w:r w:rsidRPr="00B60A68">
        <w:rPr>
          <w:b/>
        </w:rPr>
        <w:t xml:space="preserve">§ 2. </w:t>
      </w:r>
      <w:r w:rsidRPr="00B60A68">
        <w:t xml:space="preserve">Ilekroć w niniejszym Statucie jest mowa o: </w:t>
      </w:r>
    </w:p>
    <w:p w14:paraId="455DF49F" w14:textId="77777777" w:rsidR="00961FDD" w:rsidRPr="00B60A68" w:rsidRDefault="00961FDD" w:rsidP="00961FDD">
      <w:pPr>
        <w:numPr>
          <w:ilvl w:val="0"/>
          <w:numId w:val="1"/>
        </w:numPr>
        <w:ind w:right="487" w:hanging="240"/>
      </w:pPr>
      <w:r w:rsidRPr="00B60A68">
        <w:t xml:space="preserve">Gminie - należy przez to rozumieć Gminę Kuślin; </w:t>
      </w:r>
    </w:p>
    <w:p w14:paraId="407E5D71" w14:textId="77777777" w:rsidR="00961FDD" w:rsidRPr="00B60A68" w:rsidRDefault="00961FDD" w:rsidP="00961FDD">
      <w:pPr>
        <w:numPr>
          <w:ilvl w:val="0"/>
          <w:numId w:val="1"/>
        </w:numPr>
        <w:ind w:right="487" w:hanging="240"/>
      </w:pPr>
      <w:r w:rsidRPr="00B60A68">
        <w:t xml:space="preserve">Statucie - należy przez to rozumieć Statut Sołectwa; </w:t>
      </w:r>
    </w:p>
    <w:p w14:paraId="4AD37E2F" w14:textId="77777777" w:rsidR="00961FDD" w:rsidRPr="00B60A68" w:rsidRDefault="00961FDD" w:rsidP="00961FDD">
      <w:pPr>
        <w:numPr>
          <w:ilvl w:val="0"/>
          <w:numId w:val="1"/>
        </w:numPr>
        <w:ind w:right="487" w:hanging="240"/>
      </w:pPr>
      <w:r w:rsidRPr="00B60A68">
        <w:t xml:space="preserve">Radzie - należy przez to rozumieć Radę Gminy Kuślin; </w:t>
      </w:r>
    </w:p>
    <w:p w14:paraId="2E9CAB84" w14:textId="77777777" w:rsidR="00961FDD" w:rsidRPr="00B60A68" w:rsidRDefault="00961FDD" w:rsidP="00961FDD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Wójcie - należy przez to rozumieć Wójta Gminy Kuślin; </w:t>
      </w:r>
    </w:p>
    <w:p w14:paraId="4B6CA3A5" w14:textId="77777777" w:rsidR="00961FDD" w:rsidRPr="00B60A68" w:rsidRDefault="00961FDD" w:rsidP="00961FDD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Urzędzie - należy przez to rozumieć Urząd Gminy w Kuślinie;</w:t>
      </w:r>
    </w:p>
    <w:p w14:paraId="21CECFBA" w14:textId="26B1D159" w:rsidR="00961FDD" w:rsidRPr="00B60A68" w:rsidRDefault="00961FDD" w:rsidP="00961FDD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Sołectwie - należy przez to rozumieć Sołectwo </w:t>
      </w:r>
      <w:r>
        <w:t>Głuponie</w:t>
      </w:r>
      <w:r w:rsidRPr="00B60A68">
        <w:t xml:space="preserve"> w Gminie Kuślin;</w:t>
      </w:r>
    </w:p>
    <w:p w14:paraId="1603E3CC" w14:textId="3D56A14C" w:rsidR="00961FDD" w:rsidRPr="00B60A68" w:rsidRDefault="00961FDD" w:rsidP="00961FDD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Zebraniu wiejskim  - należy przez to rozumieć Zebranie Wiejskie Sołectwa </w:t>
      </w:r>
      <w:r>
        <w:t>Głuponie</w:t>
      </w:r>
      <w:r w:rsidRPr="00B60A68">
        <w:t xml:space="preserve"> w Gminie Kuślin;</w:t>
      </w:r>
    </w:p>
    <w:p w14:paraId="2E46B8B1" w14:textId="46ADF88A" w:rsidR="00961FDD" w:rsidRPr="00B60A68" w:rsidRDefault="00961FDD" w:rsidP="00961FDD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Sołtysie – należy przez to rozumieć </w:t>
      </w:r>
      <w:r w:rsidRPr="00B60A68">
        <w:rPr>
          <w:rFonts w:cs="Arial"/>
          <w:color w:val="auto"/>
        </w:rPr>
        <w:t xml:space="preserve">Sołtysa Sołectwa </w:t>
      </w:r>
      <w:r>
        <w:t>Głuponie</w:t>
      </w:r>
      <w:r w:rsidRPr="00B60A68">
        <w:rPr>
          <w:rFonts w:cs="Arial"/>
          <w:color w:val="auto"/>
        </w:rPr>
        <w:t xml:space="preserve"> w Gminie Kuślin;</w:t>
      </w:r>
    </w:p>
    <w:p w14:paraId="6A281EE3" w14:textId="77777777" w:rsidR="00961FDD" w:rsidRDefault="00961FDD" w:rsidP="00961FDD">
      <w:pPr>
        <w:spacing w:after="20" w:line="379" w:lineRule="auto"/>
        <w:ind w:right="487"/>
      </w:pPr>
    </w:p>
    <w:p w14:paraId="2035DA56" w14:textId="77777777" w:rsidR="00961FDD" w:rsidRDefault="00961FDD" w:rsidP="00961FDD">
      <w:pPr>
        <w:spacing w:after="5" w:line="265" w:lineRule="auto"/>
        <w:jc w:val="center"/>
      </w:pPr>
      <w:r>
        <w:rPr>
          <w:b/>
        </w:rPr>
        <w:t>Rozdział 2.</w:t>
      </w:r>
      <w:r>
        <w:t xml:space="preserve"> </w:t>
      </w:r>
    </w:p>
    <w:p w14:paraId="4D05CFFC" w14:textId="77777777" w:rsidR="00961FDD" w:rsidRDefault="00961FDD" w:rsidP="00961FDD">
      <w:pPr>
        <w:spacing w:line="265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7308DFF8" w14:textId="5EDE519E" w:rsidR="00961FDD" w:rsidRDefault="00961FDD" w:rsidP="00961FDD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Głuponie stanowi samorząd mieszkańców o nazwie Sołectwo Głuponie, zwany dalej Sołectwem. </w:t>
      </w:r>
    </w:p>
    <w:p w14:paraId="36851CBD" w14:textId="77777777" w:rsidR="00961FDD" w:rsidRDefault="00961FDD" w:rsidP="00961FDD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2BAC4B03" w14:textId="77777777" w:rsidR="00961FDD" w:rsidRDefault="00961FDD" w:rsidP="00961FDD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0BC68F74" w14:textId="77777777" w:rsidR="00961FDD" w:rsidRPr="00FA62E4" w:rsidRDefault="00961FDD" w:rsidP="00961FDD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 w:rsidRPr="00FA62E4">
        <w:rPr>
          <w:color w:val="auto"/>
        </w:rPr>
        <w:t xml:space="preserve">w ustawach oraz w niniejszym Statucie. </w:t>
      </w:r>
    </w:p>
    <w:p w14:paraId="5B7A150E" w14:textId="77777777" w:rsidR="00961FDD" w:rsidRDefault="00961FDD" w:rsidP="00961FDD">
      <w:pPr>
        <w:spacing w:after="5" w:line="265" w:lineRule="auto"/>
        <w:jc w:val="center"/>
        <w:rPr>
          <w:b/>
        </w:rPr>
      </w:pPr>
    </w:p>
    <w:p w14:paraId="75869199" w14:textId="77777777" w:rsidR="00961FDD" w:rsidRDefault="00961FDD" w:rsidP="00961FDD">
      <w:pPr>
        <w:spacing w:after="5" w:line="265" w:lineRule="auto"/>
        <w:jc w:val="center"/>
        <w:rPr>
          <w:b/>
        </w:rPr>
      </w:pPr>
    </w:p>
    <w:p w14:paraId="468CA0C7" w14:textId="77777777" w:rsidR="00961FDD" w:rsidRDefault="00961FDD" w:rsidP="00961FDD">
      <w:pPr>
        <w:spacing w:after="5" w:line="265" w:lineRule="auto"/>
        <w:jc w:val="center"/>
        <w:rPr>
          <w:b/>
        </w:rPr>
      </w:pPr>
    </w:p>
    <w:p w14:paraId="1C00D86C" w14:textId="77777777" w:rsidR="00961FDD" w:rsidRDefault="00961FDD" w:rsidP="00961FDD">
      <w:pPr>
        <w:spacing w:after="5" w:line="265" w:lineRule="auto"/>
        <w:jc w:val="center"/>
        <w:rPr>
          <w:b/>
        </w:rPr>
      </w:pPr>
    </w:p>
    <w:p w14:paraId="1321F486" w14:textId="77777777" w:rsidR="00A603C0" w:rsidRDefault="00A603C0" w:rsidP="00A603C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3.</w:t>
      </w:r>
      <w:r>
        <w:rPr>
          <w:sz w:val="24"/>
          <w:szCs w:val="24"/>
        </w:rPr>
        <w:t xml:space="preserve"> </w:t>
      </w:r>
    </w:p>
    <w:p w14:paraId="18AE6ABC" w14:textId="77777777" w:rsidR="00A603C0" w:rsidRDefault="00A603C0" w:rsidP="00A603C0">
      <w:pPr>
        <w:spacing w:after="118" w:line="264" w:lineRule="auto"/>
        <w:ind w:right="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zakres działania organów Sołectwa i Rady Sołeckiej</w:t>
      </w:r>
      <w:r>
        <w:rPr>
          <w:sz w:val="24"/>
          <w:szCs w:val="24"/>
        </w:rPr>
        <w:t xml:space="preserve"> </w:t>
      </w:r>
    </w:p>
    <w:p w14:paraId="76416EA8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473F245B" w14:textId="77777777" w:rsidR="00A603C0" w:rsidRDefault="00A603C0" w:rsidP="00A603C0">
      <w:pPr>
        <w:ind w:left="351" w:right="4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Zadania Sołectwa obejmują: </w:t>
      </w:r>
    </w:p>
    <w:p w14:paraId="5C62A4AD" w14:textId="77777777" w:rsidR="00A603C0" w:rsidRDefault="00A603C0" w:rsidP="00A603C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administrowanie i korzystanie z mienia przekazanego Sołectwu; </w:t>
      </w:r>
    </w:p>
    <w:p w14:paraId="4F547715" w14:textId="77777777" w:rsidR="00A603C0" w:rsidRDefault="00A603C0" w:rsidP="00A603C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kultywowanie tradycji kulturowych na terenie Sołectwa; </w:t>
      </w:r>
    </w:p>
    <w:p w14:paraId="76695298" w14:textId="77777777" w:rsidR="00A603C0" w:rsidRDefault="00A603C0" w:rsidP="00A603C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4192759F" w14:textId="77777777" w:rsidR="00A603C0" w:rsidRDefault="00A603C0" w:rsidP="00A603C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2AB73DE3" w14:textId="77777777" w:rsidR="00A603C0" w:rsidRDefault="00A603C0" w:rsidP="00A603C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zgłaszanie do organów gminy projektów inicjatyw dotyczących interesów i potrzeb mieszkańców;</w:t>
      </w:r>
    </w:p>
    <w:p w14:paraId="52CE013C" w14:textId="77777777" w:rsidR="00A603C0" w:rsidRDefault="00A603C0" w:rsidP="00A603C0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>organizowanie wspólnych prac na rzecz Sołectwa;</w:t>
      </w:r>
    </w:p>
    <w:p w14:paraId="4412377C" w14:textId="77777777" w:rsidR="00A603C0" w:rsidRDefault="00A603C0" w:rsidP="00A603C0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 podejmowanie inicjatyw i przedsięwzięć społecznych. </w:t>
      </w:r>
    </w:p>
    <w:p w14:paraId="09E75DFA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3. Zadania określone w ust. 2 Sołectwo realizuje poprzez: </w:t>
      </w:r>
    </w:p>
    <w:p w14:paraId="0C0CEFB4" w14:textId="77777777" w:rsidR="00A603C0" w:rsidRDefault="00A603C0" w:rsidP="00A603C0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Sołectwa; </w:t>
      </w:r>
    </w:p>
    <w:p w14:paraId="6754827D" w14:textId="77777777" w:rsidR="00A603C0" w:rsidRDefault="00A603C0" w:rsidP="00A603C0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opiniowanie i konsultowanie spraw należących do zakresu działania Sołectwa; </w:t>
      </w:r>
    </w:p>
    <w:p w14:paraId="301ED4CC" w14:textId="77777777" w:rsidR="00A603C0" w:rsidRDefault="00A603C0" w:rsidP="00A603C0">
      <w:pPr>
        <w:numPr>
          <w:ilvl w:val="0"/>
          <w:numId w:val="27"/>
        </w:numPr>
        <w:spacing w:after="103"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wnioskami i postulatami do Gminy w sprawach istotnych dla Sołectwa; </w:t>
      </w:r>
    </w:p>
    <w:p w14:paraId="29D6525A" w14:textId="77777777" w:rsidR="00A603C0" w:rsidRDefault="00A603C0" w:rsidP="00A603C0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współpracę z organami Gminy przy organizacji konsultacji z mieszkańcami Gminy; </w:t>
      </w:r>
    </w:p>
    <w:p w14:paraId="1E222209" w14:textId="77777777" w:rsidR="00A603C0" w:rsidRDefault="00A603C0" w:rsidP="00A603C0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w organizacji spotkań radnych Rady i Wójta z mieszkańcami Sołectwa;</w:t>
      </w:r>
    </w:p>
    <w:p w14:paraId="1E8076DB" w14:textId="77777777" w:rsidR="00A603C0" w:rsidRDefault="00A603C0" w:rsidP="00A603C0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z organizacjami pozarządowymi i innymi jednostkami  pomocniczymi Gminy Kuślin.</w:t>
      </w:r>
    </w:p>
    <w:p w14:paraId="415C8341" w14:textId="77777777" w:rsidR="00A603C0" w:rsidRDefault="00A603C0" w:rsidP="00A603C0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1. Organem uchwałodawczym sołectwa jest Zebranie Wiejskie.</w:t>
      </w:r>
    </w:p>
    <w:p w14:paraId="15242A56" w14:textId="77777777" w:rsidR="00A603C0" w:rsidRDefault="00A603C0" w:rsidP="00A603C0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sz w:val="24"/>
          <w:szCs w:val="24"/>
        </w:rPr>
        <w:t>2. Organem wykonawczym sołectwa jest Sołtys.</w:t>
      </w:r>
    </w:p>
    <w:p w14:paraId="2778D0ED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>1. Działalność Sołtysa wspomaga Rada Sołecka składająca się od 3 do 6 osób.</w:t>
      </w:r>
    </w:p>
    <w:p w14:paraId="60F3E9F7" w14:textId="77777777" w:rsidR="00A603C0" w:rsidRDefault="00A603C0" w:rsidP="00A603C0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 liczbie członków Rady Sołeckiej </w:t>
      </w:r>
      <w:r>
        <w:rPr>
          <w:color w:val="000000" w:themeColor="text1"/>
          <w:sz w:val="24"/>
          <w:szCs w:val="24"/>
        </w:rPr>
        <w:t>w granicach określonych w ust. 1</w:t>
      </w:r>
      <w:r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086388B8" w14:textId="77777777" w:rsidR="00A603C0" w:rsidRDefault="00A603C0" w:rsidP="00A603C0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Okres kadencji organów Sołectwa jest równy z okresem kadencji Rady. </w:t>
      </w:r>
    </w:p>
    <w:p w14:paraId="6D80A21B" w14:textId="77777777" w:rsidR="00A603C0" w:rsidRDefault="00A603C0" w:rsidP="00A603C0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7AD7C68A" w14:textId="77777777" w:rsidR="00A603C0" w:rsidRDefault="00A603C0" w:rsidP="00A603C0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7. </w:t>
      </w:r>
      <w:r>
        <w:rPr>
          <w:sz w:val="24"/>
          <w:szCs w:val="24"/>
        </w:rPr>
        <w:t>Sołectwo, jego organy i Rada Sołecka dbają o zbiorowe potrzeby mieszkańców Sołectwa.</w:t>
      </w:r>
    </w:p>
    <w:p w14:paraId="42E88927" w14:textId="77777777" w:rsidR="00A603C0" w:rsidRDefault="00A603C0" w:rsidP="00A603C0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t xml:space="preserve">§ 8. </w:t>
      </w:r>
      <w:r>
        <w:rPr>
          <w:sz w:val="24"/>
          <w:szCs w:val="24"/>
        </w:rPr>
        <w:t xml:space="preserve">Do kompetencji Zebrania Wiejskiego należy: </w:t>
      </w:r>
    </w:p>
    <w:p w14:paraId="6DE28218" w14:textId="77777777" w:rsidR="00A603C0" w:rsidRDefault="00A603C0" w:rsidP="00A603C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uchwalanie kierunków działania Sołectwa; </w:t>
      </w:r>
    </w:p>
    <w:p w14:paraId="25A5C643" w14:textId="77777777" w:rsidR="00A603C0" w:rsidRDefault="00A603C0" w:rsidP="00A603C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zatwierdzanie rocznych planów finansowych i rzeczowych Sołectwa na każdy rok budżetowy;</w:t>
      </w:r>
    </w:p>
    <w:p w14:paraId="63B3AF69" w14:textId="77777777" w:rsidR="00A603C0" w:rsidRDefault="00A603C0" w:rsidP="00A603C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Sołectwa, w tym zadań w ramach funduszu sołeckiego; </w:t>
      </w:r>
    </w:p>
    <w:p w14:paraId="7F5D3C63" w14:textId="77777777" w:rsidR="00A603C0" w:rsidRDefault="00A603C0" w:rsidP="00A603C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rozpatrywanie sprawozdania Sołtysa z wykonania  zadań z funduszu sołeckiego; </w:t>
      </w:r>
    </w:p>
    <w:p w14:paraId="36E29BB9" w14:textId="77777777" w:rsidR="00A603C0" w:rsidRDefault="00A603C0" w:rsidP="00A603C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zajmowanie stanowiska w sprawach dotyczących działalności Sołectwa; </w:t>
      </w:r>
    </w:p>
    <w:p w14:paraId="2E7CE87E" w14:textId="77777777" w:rsidR="00A603C0" w:rsidRDefault="00A603C0" w:rsidP="00A603C0">
      <w:pPr>
        <w:numPr>
          <w:ilvl w:val="0"/>
          <w:numId w:val="29"/>
        </w:numPr>
        <w:spacing w:after="58" w:line="331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08EFECEA" w14:textId="77777777" w:rsidR="00A603C0" w:rsidRDefault="00A603C0" w:rsidP="00A603C0">
      <w:pPr>
        <w:spacing w:after="58" w:line="331" w:lineRule="auto"/>
        <w:ind w:left="353" w:right="48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 xml:space="preserve">Do obowiązków Sołtysa należy: </w:t>
      </w:r>
    </w:p>
    <w:p w14:paraId="776076E4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uchwał Zebrania Wiejskiego; </w:t>
      </w:r>
    </w:p>
    <w:p w14:paraId="4ABDF746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74C40860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1F8243D0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inicjatyw mających na celu umacnianie bezpieczeństwa i porządku publicznego; </w:t>
      </w:r>
    </w:p>
    <w:p w14:paraId="63703CA1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zwoływanie Zebrań Wiejskich i przygotowywanie ich projektu porządku obrad; </w:t>
      </w:r>
    </w:p>
    <w:p w14:paraId="63D2E3EC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przygotowywanie projektów uchwał Zebrania Wiejskiego; </w:t>
      </w:r>
    </w:p>
    <w:p w14:paraId="2C7EC31B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informowanie ogółu mieszkańców o wszystkich sprawach ważnych dla Sołectwa; </w:t>
      </w:r>
    </w:p>
    <w:p w14:paraId="160FABA4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powierzonych przepisami prawa zadań z zakresu administracji publicznej; </w:t>
      </w:r>
    </w:p>
    <w:p w14:paraId="72387B55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7BE05407" w14:textId="77777777" w:rsidR="00A603C0" w:rsidRDefault="00A603C0" w:rsidP="00A603C0">
      <w:pPr>
        <w:numPr>
          <w:ilvl w:val="0"/>
          <w:numId w:val="3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68047CF6" w14:textId="77777777" w:rsidR="00A603C0" w:rsidRDefault="00A603C0" w:rsidP="00A603C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współpraca z radnymi zamieszkałymi na terenie Sołectwa. </w:t>
      </w:r>
    </w:p>
    <w:p w14:paraId="0F3AE347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612DE293" w14:textId="77777777" w:rsidR="00A603C0" w:rsidRDefault="00A603C0" w:rsidP="00A603C0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ma charakter opiniodawczy i doradczy. </w:t>
      </w:r>
    </w:p>
    <w:p w14:paraId="3859FBB1" w14:textId="77777777" w:rsidR="00A603C0" w:rsidRDefault="00A603C0" w:rsidP="00A603C0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6F198A6B" w14:textId="77777777" w:rsidR="00A603C0" w:rsidRDefault="00A603C0" w:rsidP="00A603C0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 uwagi na ważny interes społeczny </w:t>
      </w:r>
      <w:r>
        <w:rPr>
          <w:color w:val="000000" w:themeColor="text1"/>
          <w:sz w:val="24"/>
          <w:szCs w:val="24"/>
        </w:rPr>
        <w:t xml:space="preserve">w przypadkach niecierpiących zwłoki </w:t>
      </w:r>
      <w:r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41E011E6" w14:textId="77777777" w:rsidR="00A603C0" w:rsidRDefault="00A603C0" w:rsidP="00A603C0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4C1B751A" w14:textId="77777777" w:rsidR="00A603C0" w:rsidRDefault="00A603C0" w:rsidP="00A603C0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wyraża swoje opinie i stanowisko w określonej sprawie w formie uchwały. </w:t>
      </w:r>
    </w:p>
    <w:p w14:paraId="54684A66" w14:textId="77777777" w:rsidR="00A603C0" w:rsidRDefault="00A603C0" w:rsidP="00A603C0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3FFB10BC" w14:textId="77777777" w:rsidR="00A603C0" w:rsidRDefault="00A603C0" w:rsidP="00A603C0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są jawne. </w:t>
      </w:r>
    </w:p>
    <w:p w14:paraId="1DBDC26F" w14:textId="77777777" w:rsidR="00A603C0" w:rsidRDefault="00A603C0" w:rsidP="00A603C0">
      <w:pPr>
        <w:spacing w:after="5" w:line="264" w:lineRule="auto"/>
        <w:jc w:val="center"/>
        <w:rPr>
          <w:b/>
          <w:sz w:val="24"/>
          <w:szCs w:val="24"/>
        </w:rPr>
      </w:pPr>
    </w:p>
    <w:p w14:paraId="13D8D067" w14:textId="77777777" w:rsidR="00A603C0" w:rsidRDefault="00A603C0" w:rsidP="00A603C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4.</w:t>
      </w:r>
      <w:r>
        <w:rPr>
          <w:sz w:val="24"/>
          <w:szCs w:val="24"/>
        </w:rPr>
        <w:t xml:space="preserve"> </w:t>
      </w:r>
    </w:p>
    <w:p w14:paraId="7FBFBC1B" w14:textId="77777777" w:rsidR="00A603C0" w:rsidRDefault="00A603C0" w:rsidP="00A603C0">
      <w:pPr>
        <w:spacing w:after="125" w:line="264" w:lineRule="auto"/>
        <w:ind w:right="4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Zasady i tryb zwoływania Zebrań Wiejskich </w:t>
      </w:r>
      <w:r>
        <w:rPr>
          <w:sz w:val="24"/>
          <w:szCs w:val="24"/>
        </w:rPr>
        <w:t xml:space="preserve"> </w:t>
      </w:r>
    </w:p>
    <w:p w14:paraId="79A05CF4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181AF44E" w14:textId="77777777" w:rsidR="00A603C0" w:rsidRDefault="00A603C0" w:rsidP="00A603C0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5D1B0AF5" w14:textId="77777777" w:rsidR="00A603C0" w:rsidRDefault="00A603C0" w:rsidP="00A603C0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718042CD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Zebranie Wiejskie zwołuje Sołtys: </w:t>
      </w:r>
    </w:p>
    <w:p w14:paraId="608F9E98" w14:textId="77777777" w:rsidR="00A603C0" w:rsidRDefault="00A603C0" w:rsidP="00A603C0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 własnej inicjatywy; </w:t>
      </w:r>
    </w:p>
    <w:p w14:paraId="00C40B42" w14:textId="77777777" w:rsidR="00A603C0" w:rsidRDefault="00A603C0" w:rsidP="00A603C0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żądanie organów Gminy; </w:t>
      </w:r>
    </w:p>
    <w:p w14:paraId="7BF094E0" w14:textId="77777777" w:rsidR="00A603C0" w:rsidRDefault="00A603C0" w:rsidP="00A603C0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na wniosek Rady Sołeckiej;</w:t>
      </w:r>
    </w:p>
    <w:p w14:paraId="578C5487" w14:textId="77777777" w:rsidR="00A603C0" w:rsidRDefault="00A603C0" w:rsidP="00A603C0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3D93ADDD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13. </w:t>
      </w:r>
      <w:r>
        <w:rPr>
          <w:sz w:val="24"/>
          <w:szCs w:val="24"/>
        </w:rPr>
        <w:t xml:space="preserve">Zebranie Wiejskie odbywa się w miarę potrzeb, jednak nie rzadziej niż 2 razy w roku. </w:t>
      </w:r>
    </w:p>
    <w:p w14:paraId="6581C38F" w14:textId="77777777" w:rsidR="00A603C0" w:rsidRDefault="00A603C0" w:rsidP="00A603C0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>
        <w:rPr>
          <w:sz w:val="24"/>
          <w:szCs w:val="24"/>
        </w:rPr>
        <w:t xml:space="preserve">przed datą </w:t>
      </w:r>
      <w:r>
        <w:rPr>
          <w:color w:val="auto"/>
          <w:sz w:val="24"/>
          <w:szCs w:val="24"/>
        </w:rPr>
        <w:t xml:space="preserve">zebrania wiejskiego w formie pisemnego ogłoszenia, </w:t>
      </w:r>
      <w:r>
        <w:rPr>
          <w:sz w:val="24"/>
          <w:szCs w:val="24"/>
        </w:rPr>
        <w:t xml:space="preserve">zamieszczając w jego treści termin, miejsce, godzinę oraz proponowany porządek obrad.  </w:t>
      </w:r>
    </w:p>
    <w:p w14:paraId="3E3841B5" w14:textId="77777777" w:rsidR="00A603C0" w:rsidRDefault="00A603C0" w:rsidP="00A603C0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Ogłoszenie o którym mowa w pkt. 1 Sołtys wywiesza na tablicy ogłoszeń sołectwa. </w:t>
      </w:r>
    </w:p>
    <w:p w14:paraId="0F3D80CB" w14:textId="77777777" w:rsidR="00A603C0" w:rsidRDefault="00A603C0" w:rsidP="00A603C0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Zebranie Wiejskie jest ważne, gdy mieszkańcy Sołectwa zostali o nim prawidłowo powiadomieni, zgodnie z postanowieniami ust. 1 i 2. </w:t>
      </w:r>
    </w:p>
    <w:p w14:paraId="45829C86" w14:textId="77777777" w:rsidR="00A603C0" w:rsidRDefault="00A603C0" w:rsidP="00A603C0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Zebranie Wiejskie jest ważne:</w:t>
      </w:r>
    </w:p>
    <w:p w14:paraId="3EBBA409" w14:textId="77777777" w:rsidR="00A603C0" w:rsidRDefault="00A603C0" w:rsidP="00A603C0">
      <w:pPr>
        <w:pStyle w:val="Akapitzlist"/>
        <w:numPr>
          <w:ilvl w:val="0"/>
          <w:numId w:val="35"/>
        </w:numPr>
        <w:spacing w:line="266" w:lineRule="auto"/>
        <w:ind w:left="142" w:right="487" w:firstLine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 terminie – jeżeli o wyznaczonej godzinie rozpoczęcia zebrania uczestniczy co najmniej 1/10 mieszkańców Sołectwa uprawnionych do głosowania,</w:t>
      </w:r>
    </w:p>
    <w:p w14:paraId="3F90C190" w14:textId="77777777" w:rsidR="00A603C0" w:rsidRDefault="00A603C0" w:rsidP="00A603C0">
      <w:pPr>
        <w:pStyle w:val="Akapitzlist"/>
        <w:numPr>
          <w:ilvl w:val="0"/>
          <w:numId w:val="35"/>
        </w:numPr>
        <w:spacing w:line="266" w:lineRule="auto"/>
        <w:ind w:right="487" w:hanging="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2F5E986A" w14:textId="77777777" w:rsidR="00A603C0" w:rsidRDefault="00A603C0" w:rsidP="00A603C0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5B09F1F3" w14:textId="77777777" w:rsidR="00A603C0" w:rsidRDefault="00A603C0" w:rsidP="00A603C0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Zebrania Wiejskiego zwołanego w trybie ust. </w:t>
      </w:r>
      <w:r>
        <w:rPr>
          <w:color w:val="000000" w:themeColor="text1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2793D025" w14:textId="77777777" w:rsidR="00A603C0" w:rsidRDefault="00A603C0" w:rsidP="00A603C0">
      <w:pPr>
        <w:ind w:left="142" w:right="487" w:firstLine="184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15. </w:t>
      </w:r>
      <w:r>
        <w:rPr>
          <w:color w:val="auto"/>
          <w:sz w:val="24"/>
          <w:szCs w:val="24"/>
        </w:rPr>
        <w:t xml:space="preserve">Porządek </w:t>
      </w:r>
      <w:r>
        <w:rPr>
          <w:sz w:val="24"/>
          <w:szCs w:val="24"/>
        </w:rPr>
        <w:t>obrad ustala Zebranie Wiejskie na podstawie projektu przedłożonego przez Sołtysa, a w przypadku, o którym mowa w § 1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ust. 4 na podstawie projektu przedłożonego przez Wójta. </w:t>
      </w:r>
    </w:p>
    <w:p w14:paraId="6CA4DF40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1. Obradom Zebrania Wiejskiego przewodniczy Sołtys. </w:t>
      </w:r>
    </w:p>
    <w:p w14:paraId="0C1582DA" w14:textId="77777777" w:rsidR="00A603C0" w:rsidRDefault="00A603C0" w:rsidP="00A603C0">
      <w:pPr>
        <w:numPr>
          <w:ilvl w:val="1"/>
          <w:numId w:val="3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3049AE8D" w14:textId="77777777" w:rsidR="00A603C0" w:rsidRDefault="00A603C0" w:rsidP="00A603C0">
      <w:pPr>
        <w:numPr>
          <w:ilvl w:val="1"/>
          <w:numId w:val="36"/>
        </w:numPr>
        <w:spacing w:after="90"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15BA2A65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17. </w:t>
      </w:r>
      <w:r>
        <w:rPr>
          <w:sz w:val="24"/>
          <w:szCs w:val="24"/>
        </w:rPr>
        <w:t xml:space="preserve">1. Przewodniczenie obradom Zebrania Wiejskiego uprawnia do decydowania o: </w:t>
      </w:r>
    </w:p>
    <w:p w14:paraId="21F92FFF" w14:textId="77777777" w:rsidR="00A603C0" w:rsidRDefault="00A603C0" w:rsidP="00A603C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kolejności zabierania głosu przez poszczególnych mówców; </w:t>
      </w:r>
    </w:p>
    <w:p w14:paraId="6FB3122A" w14:textId="77777777" w:rsidR="00A603C0" w:rsidRDefault="00A603C0" w:rsidP="00A603C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udzielaniu głosu poza kolejnością; </w:t>
      </w:r>
    </w:p>
    <w:p w14:paraId="43CCCEDE" w14:textId="77777777" w:rsidR="00A603C0" w:rsidRDefault="00A603C0" w:rsidP="00A603C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określaniu ilości czasu przeznaczonego dla każdego z mówców; </w:t>
      </w:r>
    </w:p>
    <w:p w14:paraId="2328ECFF" w14:textId="77777777" w:rsidR="00A603C0" w:rsidRDefault="00A603C0" w:rsidP="00A603C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odebraniu głosu; </w:t>
      </w:r>
    </w:p>
    <w:p w14:paraId="7418BE03" w14:textId="77777777" w:rsidR="00A603C0" w:rsidRDefault="00A603C0" w:rsidP="00A603C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zamknięciu dyskusji nad poszczególnymi punktami porządku obrad; </w:t>
      </w:r>
    </w:p>
    <w:p w14:paraId="743E6EF3" w14:textId="77777777" w:rsidR="00A603C0" w:rsidRDefault="00A603C0" w:rsidP="00A603C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żądaniu określonego zachowania od uczestników Zebrania Wiejskiego. </w:t>
      </w:r>
    </w:p>
    <w:p w14:paraId="1A3355D8" w14:textId="77777777" w:rsidR="00A603C0" w:rsidRDefault="00A603C0" w:rsidP="00A603C0">
      <w:pPr>
        <w:ind w:left="142" w:right="487" w:firstLine="184"/>
        <w:rPr>
          <w:sz w:val="24"/>
          <w:szCs w:val="24"/>
        </w:rPr>
      </w:pPr>
      <w:r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3E70F2CC" w14:textId="77777777" w:rsidR="00A603C0" w:rsidRDefault="00A603C0" w:rsidP="00A603C0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18. </w:t>
      </w:r>
      <w:r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0E1F3FD9" w14:textId="77777777" w:rsidR="00A603C0" w:rsidRDefault="00A603C0" w:rsidP="00A603C0">
      <w:pPr>
        <w:ind w:left="142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19. </w:t>
      </w:r>
      <w:r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5FE12319" w14:textId="77777777" w:rsidR="00A603C0" w:rsidRDefault="00A603C0" w:rsidP="00A603C0">
      <w:pPr>
        <w:numPr>
          <w:ilvl w:val="1"/>
          <w:numId w:val="38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równej liczby głosów „za” i „przeciw” nie następuje rozstrzygnięcie danej sprawy, a głosowania nie powtarza się na tym samym zebraniu. </w:t>
      </w:r>
    </w:p>
    <w:p w14:paraId="5B0C69EB" w14:textId="77777777" w:rsidR="00A603C0" w:rsidRDefault="00A603C0" w:rsidP="00A603C0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Głosowanie odbywa się w sposób jawny. </w:t>
      </w:r>
    </w:p>
    <w:p w14:paraId="06485589" w14:textId="77777777" w:rsidR="00A603C0" w:rsidRDefault="00A603C0" w:rsidP="00A603C0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Uchwały Zebrania Wiejskiego podpisuje prowadzący zebranie. </w:t>
      </w:r>
    </w:p>
    <w:p w14:paraId="2006113C" w14:textId="77777777" w:rsidR="00A603C0" w:rsidRDefault="00A603C0" w:rsidP="00A603C0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20. </w:t>
      </w:r>
      <w:r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23CFE192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Protokół podpisuje prowadzący Zebranie Wiejskie i protokolant. </w:t>
      </w:r>
    </w:p>
    <w:p w14:paraId="790D6F68" w14:textId="77777777" w:rsidR="00A603C0" w:rsidRDefault="00A603C0" w:rsidP="00A603C0">
      <w:pPr>
        <w:ind w:left="351" w:right="487"/>
        <w:rPr>
          <w:sz w:val="24"/>
          <w:szCs w:val="24"/>
        </w:rPr>
      </w:pPr>
    </w:p>
    <w:p w14:paraId="1377F307" w14:textId="77777777" w:rsidR="00A603C0" w:rsidRDefault="00A603C0" w:rsidP="00A603C0">
      <w:pPr>
        <w:spacing w:after="5" w:line="264" w:lineRule="auto"/>
        <w:ind w:left="0" w:firstLine="0"/>
        <w:rPr>
          <w:b/>
          <w:sz w:val="24"/>
          <w:szCs w:val="24"/>
        </w:rPr>
      </w:pPr>
    </w:p>
    <w:p w14:paraId="7BB30BF6" w14:textId="77777777" w:rsidR="00A603C0" w:rsidRDefault="00A603C0" w:rsidP="00A603C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5.</w:t>
      </w:r>
      <w:r>
        <w:rPr>
          <w:sz w:val="24"/>
          <w:szCs w:val="24"/>
        </w:rPr>
        <w:t xml:space="preserve"> </w:t>
      </w:r>
    </w:p>
    <w:p w14:paraId="1EDED3F5" w14:textId="77777777" w:rsidR="00A603C0" w:rsidRDefault="00A603C0" w:rsidP="00A603C0">
      <w:pPr>
        <w:spacing w:after="120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i tryb wyboru Sołtysa i Rady Sołeckiej</w:t>
      </w:r>
      <w:r>
        <w:rPr>
          <w:sz w:val="24"/>
          <w:szCs w:val="24"/>
        </w:rPr>
        <w:t xml:space="preserve"> </w:t>
      </w:r>
    </w:p>
    <w:p w14:paraId="65760D95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7CF3F414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2. W zarządzeniu, o którym mowa w ust. 1 określa się projekt porządku zebrania wyborczego.</w:t>
      </w:r>
    </w:p>
    <w:p w14:paraId="35E79322" w14:textId="77777777" w:rsidR="00A603C0" w:rsidRDefault="00A603C0" w:rsidP="00A603C0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10046089" w14:textId="77777777" w:rsidR="00A603C0" w:rsidRDefault="00A603C0" w:rsidP="00A603C0">
      <w:pPr>
        <w:numPr>
          <w:ilvl w:val="1"/>
          <w:numId w:val="39"/>
        </w:numPr>
        <w:spacing w:line="266" w:lineRule="auto"/>
        <w:ind w:left="0" w:right="48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>
        <w:rPr>
          <w:color w:val="000000" w:themeColor="text1"/>
          <w:sz w:val="24"/>
          <w:szCs w:val="24"/>
        </w:rPr>
        <w:t xml:space="preserve">w drodze pisemnego ogłoszenia </w:t>
      </w:r>
      <w:r>
        <w:rPr>
          <w:strike/>
          <w:color w:val="000000" w:themeColor="text1"/>
          <w:sz w:val="24"/>
          <w:szCs w:val="24"/>
        </w:rPr>
        <w:t xml:space="preserve">oraz </w:t>
      </w:r>
      <w:r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12F831CD" w14:textId="77777777" w:rsidR="00A603C0" w:rsidRDefault="00A603C0" w:rsidP="00A603C0">
      <w:pPr>
        <w:numPr>
          <w:ilvl w:val="1"/>
          <w:numId w:val="39"/>
        </w:numPr>
        <w:spacing w:line="266" w:lineRule="auto"/>
        <w:ind w:left="284" w:right="4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569B4AA1" w14:textId="77777777" w:rsidR="00A603C0" w:rsidRDefault="00A603C0" w:rsidP="00A603C0">
      <w:pPr>
        <w:numPr>
          <w:ilvl w:val="1"/>
          <w:numId w:val="39"/>
        </w:numPr>
        <w:spacing w:line="266" w:lineRule="auto"/>
        <w:ind w:left="284" w:right="487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1E8AF56E" w14:textId="77777777" w:rsidR="00A603C0" w:rsidRDefault="00A603C0" w:rsidP="00A603C0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Przygotowanie warunków organizacyjnych do przeprowadzenia tajnego głosowania zapewnia Wójt. </w:t>
      </w:r>
    </w:p>
    <w:p w14:paraId="53F648DD" w14:textId="77777777" w:rsidR="00A603C0" w:rsidRDefault="00A603C0" w:rsidP="00A603C0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2A562033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451E1D2B" w14:textId="77777777" w:rsidR="00A603C0" w:rsidRDefault="00A603C0" w:rsidP="00A603C0">
      <w:pPr>
        <w:numPr>
          <w:ilvl w:val="1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kandydująca na Sołtysa lub do Rady Sołeckiej. </w:t>
      </w:r>
    </w:p>
    <w:p w14:paraId="2F51CFE4" w14:textId="77777777" w:rsidR="00A603C0" w:rsidRDefault="00A603C0" w:rsidP="00A603C0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</w:t>
      </w:r>
      <w:r>
        <w:rPr>
          <w:sz w:val="24"/>
          <w:szCs w:val="24"/>
        </w:rPr>
        <w:lastRenderedPageBreak/>
        <w:t xml:space="preserve">stopnia oraz jego małżonek, jak również osoba pozostająca z kandydatem w stosunku przysposobienia. </w:t>
      </w:r>
    </w:p>
    <w:p w14:paraId="70A12C6D" w14:textId="77777777" w:rsidR="00A603C0" w:rsidRDefault="00A603C0" w:rsidP="00A603C0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Do zadań komisji skrutacyjnej należy: </w:t>
      </w:r>
    </w:p>
    <w:p w14:paraId="72324030" w14:textId="77777777" w:rsidR="00A603C0" w:rsidRDefault="00A603C0" w:rsidP="00A603C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przedstawienie trybu przeprowadzenia wyborów; </w:t>
      </w:r>
    </w:p>
    <w:p w14:paraId="0CD5758A" w14:textId="77777777" w:rsidR="00A603C0" w:rsidRDefault="00A603C0" w:rsidP="00A603C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przyjęcie zgłoszeń kandydatów; </w:t>
      </w:r>
    </w:p>
    <w:p w14:paraId="740AEB99" w14:textId="77777777" w:rsidR="00A603C0" w:rsidRDefault="00A603C0" w:rsidP="00A603C0">
      <w:pPr>
        <w:numPr>
          <w:ilvl w:val="0"/>
          <w:numId w:val="41"/>
        </w:numPr>
        <w:spacing w:line="266" w:lineRule="auto"/>
        <w:ind w:right="487"/>
        <w:rPr>
          <w:color w:val="auto"/>
          <w:sz w:val="24"/>
          <w:szCs w:val="24"/>
        </w:rPr>
      </w:pPr>
      <w:r>
        <w:rPr>
          <w:sz w:val="24"/>
          <w:szCs w:val="24"/>
        </w:rPr>
        <w:t>wpisanie na kartach do głosowania opatrzonych pieczątką nagłówkową Sołectwa w kolejności alfabetycznej, imion i nazwisk kandydatów</w:t>
      </w:r>
      <w:r>
        <w:rPr>
          <w:color w:val="auto"/>
          <w:sz w:val="24"/>
          <w:szCs w:val="24"/>
        </w:rPr>
        <w:t>,</w:t>
      </w:r>
    </w:p>
    <w:p w14:paraId="61FD3CD3" w14:textId="77777777" w:rsidR="00A603C0" w:rsidRDefault="00A603C0" w:rsidP="00A603C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przeprowadzenie głosowania; </w:t>
      </w:r>
    </w:p>
    <w:p w14:paraId="4B134863" w14:textId="77777777" w:rsidR="00A603C0" w:rsidRDefault="00A603C0" w:rsidP="00A603C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podliczenie głosów i ustalenie wyników wyborów; </w:t>
      </w:r>
    </w:p>
    <w:p w14:paraId="3DCCE0B9" w14:textId="77777777" w:rsidR="00A603C0" w:rsidRDefault="00A603C0" w:rsidP="00A603C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sporządzenie i podpisanie protokołu o wynikach wyborów oraz jego ogłoszenie. </w:t>
      </w:r>
    </w:p>
    <w:p w14:paraId="77D5DC1D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626A4C9A" w14:textId="77777777" w:rsidR="00A603C0" w:rsidRDefault="00A603C0" w:rsidP="00A603C0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2309AAC1" w14:textId="77777777" w:rsidR="00A603C0" w:rsidRDefault="00A603C0" w:rsidP="00A603C0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drugiej kolejności ustala się w głosowaniu jawnym liczbę członków Rady Sołeckiej. </w:t>
      </w:r>
    </w:p>
    <w:p w14:paraId="44E87CCA" w14:textId="77777777" w:rsidR="00A603C0" w:rsidRDefault="00A603C0" w:rsidP="00A603C0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26082095" w14:textId="77777777" w:rsidR="00A603C0" w:rsidRDefault="00A603C0" w:rsidP="00A603C0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20D6CDBF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6B9FD527" w14:textId="77777777" w:rsidR="00A603C0" w:rsidRDefault="00A603C0" w:rsidP="00A603C0">
      <w:pPr>
        <w:numPr>
          <w:ilvl w:val="1"/>
          <w:numId w:val="4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 wybranego uważa się kandydata, który uzyskał największą liczbę głosów. </w:t>
      </w:r>
    </w:p>
    <w:p w14:paraId="6DC11EEB" w14:textId="77777777" w:rsidR="00A603C0" w:rsidRDefault="00A603C0" w:rsidP="00A603C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24CC10FD" w14:textId="77777777" w:rsidR="00A603C0" w:rsidRDefault="00A603C0" w:rsidP="00A603C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43B477E0" w14:textId="77777777" w:rsidR="00A603C0" w:rsidRDefault="00A603C0" w:rsidP="00A603C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7D67AE87" w14:textId="77777777" w:rsidR="00A603C0" w:rsidRDefault="00A603C0" w:rsidP="00A603C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Postawienie znaku „x” w obu kratkach albo niepostawienie znaku „x” w żadnej kratce powoduje nieważność głosu. </w:t>
      </w:r>
    </w:p>
    <w:p w14:paraId="0D9F6F4D" w14:textId="77777777" w:rsidR="00A603C0" w:rsidRDefault="00A603C0" w:rsidP="00A603C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387D92FF" w14:textId="77777777" w:rsidR="00A603C0" w:rsidRDefault="00A603C0" w:rsidP="00A603C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447D190D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0E36EE74" w14:textId="77777777" w:rsidR="00A603C0" w:rsidRDefault="00A603C0" w:rsidP="00A603C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C668CBD" w14:textId="77777777" w:rsidR="00A603C0" w:rsidRDefault="00A603C0" w:rsidP="00A603C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35321C22" w14:textId="77777777" w:rsidR="00A603C0" w:rsidRDefault="00A603C0" w:rsidP="00A603C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5E6E065D" w14:textId="77777777" w:rsidR="00A603C0" w:rsidRDefault="00A603C0" w:rsidP="00A603C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3DF6F899" w14:textId="77777777" w:rsidR="00A603C0" w:rsidRDefault="00A603C0" w:rsidP="00A603C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46ABE51E" w14:textId="77777777" w:rsidR="00A603C0" w:rsidRDefault="00A603C0" w:rsidP="00A603C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4B817A14" w14:textId="77777777" w:rsidR="00A603C0" w:rsidRDefault="00A603C0" w:rsidP="00A603C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4135245D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2EC0C81F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 xml:space="preserve">Do zebrania wyborczego stosuje się odpowiednio przepisy § 11, 17 i 20. </w:t>
      </w:r>
    </w:p>
    <w:p w14:paraId="34CA19EA" w14:textId="77777777" w:rsidR="00A603C0" w:rsidRDefault="00A603C0" w:rsidP="00A603C0">
      <w:pPr>
        <w:spacing w:after="5" w:line="264" w:lineRule="auto"/>
        <w:jc w:val="center"/>
        <w:rPr>
          <w:b/>
          <w:sz w:val="24"/>
          <w:szCs w:val="24"/>
        </w:rPr>
      </w:pPr>
    </w:p>
    <w:p w14:paraId="4850F8E1" w14:textId="77777777" w:rsidR="00A603C0" w:rsidRDefault="00A603C0" w:rsidP="00A603C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  <w:r>
        <w:rPr>
          <w:sz w:val="24"/>
          <w:szCs w:val="24"/>
        </w:rPr>
        <w:t xml:space="preserve"> </w:t>
      </w:r>
    </w:p>
    <w:p w14:paraId="6568A587" w14:textId="77777777" w:rsidR="00A603C0" w:rsidRDefault="00A603C0" w:rsidP="00A603C0">
      <w:pPr>
        <w:spacing w:after="2" w:line="240" w:lineRule="auto"/>
        <w:ind w:right="11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Odwołanie Sołtysa i członków Rady Sołeckiej, wybory przedterminowe i uzupełniające</w:t>
      </w:r>
    </w:p>
    <w:p w14:paraId="7AA32B6B" w14:textId="77777777" w:rsidR="00A603C0" w:rsidRDefault="00A603C0" w:rsidP="00A603C0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60C59FFB" w14:textId="77777777" w:rsidR="00A603C0" w:rsidRDefault="00A603C0" w:rsidP="00A603C0">
      <w:pPr>
        <w:spacing w:after="2" w:line="381" w:lineRule="auto"/>
        <w:ind w:left="326" w:right="581" w:firstLine="52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28. </w:t>
      </w:r>
      <w:r>
        <w:rPr>
          <w:sz w:val="24"/>
          <w:szCs w:val="24"/>
        </w:rPr>
        <w:t>1.  Sołtys i każdy członek Rady Sołeckiej mogą być odwołani przed upływem kadencji z powodu:</w:t>
      </w:r>
    </w:p>
    <w:p w14:paraId="1897409E" w14:textId="77777777" w:rsidR="00A603C0" w:rsidRDefault="00A603C0" w:rsidP="00A603C0">
      <w:pPr>
        <w:pStyle w:val="Akapitzlist"/>
        <w:numPr>
          <w:ilvl w:val="0"/>
          <w:numId w:val="45"/>
        </w:numPr>
        <w:spacing w:after="2" w:line="381" w:lineRule="auto"/>
        <w:ind w:right="1198"/>
        <w:rPr>
          <w:sz w:val="24"/>
          <w:szCs w:val="24"/>
        </w:rPr>
      </w:pPr>
      <w:r>
        <w:rPr>
          <w:sz w:val="24"/>
          <w:szCs w:val="24"/>
        </w:rPr>
        <w:t>niewykonywania lub nienależytego wykonywania swoich obowiązków;</w:t>
      </w:r>
    </w:p>
    <w:p w14:paraId="7D96BE78" w14:textId="77777777" w:rsidR="00A603C0" w:rsidRDefault="00A603C0" w:rsidP="00A603C0">
      <w:pPr>
        <w:pStyle w:val="Akapitzlist"/>
        <w:numPr>
          <w:ilvl w:val="0"/>
          <w:numId w:val="45"/>
        </w:numPr>
        <w:spacing w:after="2" w:line="381" w:lineRule="auto"/>
        <w:ind w:right="439"/>
        <w:rPr>
          <w:sz w:val="24"/>
          <w:szCs w:val="24"/>
        </w:rPr>
      </w:pPr>
      <w:r>
        <w:rPr>
          <w:sz w:val="24"/>
          <w:szCs w:val="24"/>
        </w:rPr>
        <w:t>dopuszczenia się czynu dyskwalifikującego do zajmowania funkcji sołtysa lub członka Rady Sołeckiej.</w:t>
      </w:r>
    </w:p>
    <w:p w14:paraId="1B15EFF7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Odwołanie Sołtysa lub członka Rady Sołeckiej następuje z inicjatywy: </w:t>
      </w:r>
    </w:p>
    <w:p w14:paraId="33A39FA3" w14:textId="77777777" w:rsidR="00A603C0" w:rsidRDefault="00A603C0" w:rsidP="00A603C0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Wójta; </w:t>
      </w:r>
    </w:p>
    <w:p w14:paraId="272FFFF1" w14:textId="77777777" w:rsidR="00A603C0" w:rsidRDefault="00A603C0" w:rsidP="00A603C0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Rady na podstawie podjętej przez nią uchwały; </w:t>
      </w:r>
    </w:p>
    <w:p w14:paraId="777A7E37" w14:textId="77777777" w:rsidR="00A603C0" w:rsidRDefault="00A603C0" w:rsidP="00A603C0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1/5 mieszkańców Sołectwa zgłoszonej w formie pisemnego wniosku złożonego Wójtowi. </w:t>
      </w:r>
    </w:p>
    <w:p w14:paraId="3148F0A1" w14:textId="77777777" w:rsidR="00A603C0" w:rsidRDefault="00A603C0" w:rsidP="00A603C0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Uchwała i wniosek, o których mowa w ust. 2 pkt 2 i 3 powinny zawierać uzasadnienie. </w:t>
      </w:r>
    </w:p>
    <w:p w14:paraId="564412A6" w14:textId="77777777" w:rsidR="00A603C0" w:rsidRDefault="00A603C0" w:rsidP="00A603C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0C8C530F" w14:textId="77777777" w:rsidR="00A603C0" w:rsidRDefault="00A603C0" w:rsidP="00A603C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7E5B1760" w14:textId="77777777" w:rsidR="00A603C0" w:rsidRDefault="00A603C0" w:rsidP="00A603C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079CAF2C" w14:textId="77777777" w:rsidR="00A603C0" w:rsidRDefault="00A603C0" w:rsidP="00A603C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20F8D0AD" w14:textId="77777777" w:rsidR="00A603C0" w:rsidRDefault="00A603C0" w:rsidP="00A603C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046A3E57" w14:textId="77777777" w:rsidR="00A603C0" w:rsidRDefault="00A603C0" w:rsidP="00A603C0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7AE639A3" w14:textId="77777777" w:rsidR="00A603C0" w:rsidRDefault="00A603C0" w:rsidP="00A603C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6D3E1E98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29. </w:t>
      </w:r>
      <w:r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03289B25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Wygaśnięcie mandatu Sołtysa lub członka Rady Sołeckiej następuje w przypadku: </w:t>
      </w:r>
    </w:p>
    <w:p w14:paraId="47D47989" w14:textId="77777777" w:rsidR="00A603C0" w:rsidRDefault="00A603C0" w:rsidP="00A603C0">
      <w:pPr>
        <w:spacing w:after="0" w:line="379" w:lineRule="auto"/>
        <w:ind w:left="123" w:right="439"/>
        <w:rPr>
          <w:sz w:val="24"/>
          <w:szCs w:val="24"/>
        </w:rPr>
      </w:pPr>
      <w:r>
        <w:rPr>
          <w:sz w:val="24"/>
          <w:szCs w:val="24"/>
        </w:rPr>
        <w:t>1) złożenia rezygnacji z pełnionej funkcji - w formie pisemnej doręczonej Wójtowi;</w:t>
      </w:r>
    </w:p>
    <w:p w14:paraId="3D476539" w14:textId="77777777" w:rsidR="00A603C0" w:rsidRDefault="00A603C0" w:rsidP="00A603C0">
      <w:pPr>
        <w:spacing w:after="0" w:line="379" w:lineRule="auto"/>
        <w:ind w:left="123" w:right="2622"/>
        <w:rPr>
          <w:sz w:val="24"/>
          <w:szCs w:val="24"/>
        </w:rPr>
      </w:pPr>
      <w:r>
        <w:rPr>
          <w:sz w:val="24"/>
          <w:szCs w:val="24"/>
        </w:rPr>
        <w:t xml:space="preserve">2) śmierci; </w:t>
      </w:r>
    </w:p>
    <w:p w14:paraId="77030E20" w14:textId="77777777" w:rsidR="00A603C0" w:rsidRDefault="00A603C0" w:rsidP="00A603C0">
      <w:pPr>
        <w:ind w:left="-15" w:right="487" w:firstLine="34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§ 30. </w:t>
      </w:r>
      <w:r>
        <w:rPr>
          <w:sz w:val="24"/>
          <w:szCs w:val="24"/>
        </w:rPr>
        <w:t>Do wyborów przedterminowych i uzupełniających stosuje się odpowiednio przepisy rozdziału 5.</w:t>
      </w:r>
    </w:p>
    <w:p w14:paraId="4B41DA56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31. </w:t>
      </w:r>
      <w:r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 xml:space="preserve"> ust. 1. </w:t>
      </w:r>
    </w:p>
    <w:p w14:paraId="3861E0B2" w14:textId="77777777" w:rsidR="00A603C0" w:rsidRDefault="00A603C0" w:rsidP="00A603C0">
      <w:pPr>
        <w:spacing w:after="5" w:line="264" w:lineRule="auto"/>
        <w:jc w:val="center"/>
        <w:rPr>
          <w:b/>
          <w:sz w:val="24"/>
          <w:szCs w:val="24"/>
        </w:rPr>
      </w:pPr>
    </w:p>
    <w:p w14:paraId="1DF5E322" w14:textId="77777777" w:rsidR="00A603C0" w:rsidRDefault="00A603C0" w:rsidP="00A603C0">
      <w:pPr>
        <w:spacing w:after="5" w:line="264" w:lineRule="auto"/>
        <w:jc w:val="center"/>
        <w:rPr>
          <w:b/>
          <w:sz w:val="24"/>
          <w:szCs w:val="24"/>
        </w:rPr>
      </w:pPr>
    </w:p>
    <w:p w14:paraId="7D175A5A" w14:textId="77777777" w:rsidR="00A603C0" w:rsidRDefault="00A603C0" w:rsidP="00A603C0">
      <w:pPr>
        <w:spacing w:after="5" w:line="264" w:lineRule="auto"/>
        <w:jc w:val="center"/>
        <w:rPr>
          <w:b/>
          <w:sz w:val="24"/>
          <w:szCs w:val="24"/>
        </w:rPr>
      </w:pPr>
    </w:p>
    <w:p w14:paraId="03F22815" w14:textId="77777777" w:rsidR="00A603C0" w:rsidRDefault="00A603C0" w:rsidP="00A603C0">
      <w:pPr>
        <w:spacing w:after="5" w:line="264" w:lineRule="auto"/>
        <w:jc w:val="center"/>
        <w:rPr>
          <w:b/>
          <w:sz w:val="24"/>
          <w:szCs w:val="24"/>
        </w:rPr>
      </w:pPr>
    </w:p>
    <w:p w14:paraId="7BF86AFE" w14:textId="77777777" w:rsidR="00A603C0" w:rsidRDefault="00A603C0" w:rsidP="00A603C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7.</w:t>
      </w:r>
      <w:r>
        <w:rPr>
          <w:sz w:val="24"/>
          <w:szCs w:val="24"/>
        </w:rPr>
        <w:t xml:space="preserve"> </w:t>
      </w:r>
    </w:p>
    <w:p w14:paraId="042D896A" w14:textId="77777777" w:rsidR="00A603C0" w:rsidRDefault="00A603C0" w:rsidP="00A603C0">
      <w:pPr>
        <w:spacing w:after="128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Gospodarka finansowa i zarządzanie mieniem gminnym</w:t>
      </w:r>
      <w:r>
        <w:rPr>
          <w:sz w:val="24"/>
          <w:szCs w:val="24"/>
        </w:rPr>
        <w:t xml:space="preserve"> </w:t>
      </w:r>
    </w:p>
    <w:p w14:paraId="61FD53CA" w14:textId="77777777" w:rsidR="00A603C0" w:rsidRDefault="00A603C0" w:rsidP="00A603C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32. </w:t>
      </w:r>
      <w:r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4E8453A2" w14:textId="77777777" w:rsidR="00A603C0" w:rsidRDefault="00A603C0" w:rsidP="00A603C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4589533B" w14:textId="77777777" w:rsidR="00A603C0" w:rsidRDefault="00A603C0" w:rsidP="00A603C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404ACF0F" w14:textId="77777777" w:rsidR="00A603C0" w:rsidRDefault="00A603C0" w:rsidP="00A603C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10F63703" w14:textId="77777777" w:rsidR="00A603C0" w:rsidRDefault="00A603C0" w:rsidP="00A603C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50A92948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33. </w:t>
      </w:r>
      <w:r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04A19C08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Zakres zwykłego zarządu obejmuje: </w:t>
      </w:r>
    </w:p>
    <w:p w14:paraId="46EB8F76" w14:textId="77777777" w:rsidR="00A603C0" w:rsidRDefault="00A603C0" w:rsidP="00A603C0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55EB7051" w14:textId="77777777" w:rsidR="00A603C0" w:rsidRDefault="00A603C0" w:rsidP="00A603C0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załatwianie bieżących spraw związanych z eksploatacją mienia; </w:t>
      </w:r>
    </w:p>
    <w:p w14:paraId="4440B415" w14:textId="77777777" w:rsidR="00A603C0" w:rsidRDefault="00A603C0" w:rsidP="00A603C0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01496F9C" w14:textId="77777777" w:rsidR="00A603C0" w:rsidRDefault="00A603C0" w:rsidP="00A603C0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794B6F50" w14:textId="77777777" w:rsidR="00A603C0" w:rsidRDefault="00A603C0" w:rsidP="00A603C0">
      <w:pPr>
        <w:spacing w:after="5" w:line="264" w:lineRule="auto"/>
        <w:ind w:right="494"/>
        <w:jc w:val="center"/>
        <w:rPr>
          <w:b/>
          <w:sz w:val="24"/>
          <w:szCs w:val="24"/>
        </w:rPr>
      </w:pPr>
    </w:p>
    <w:p w14:paraId="5DFA4061" w14:textId="77777777" w:rsidR="00A603C0" w:rsidRDefault="00A603C0" w:rsidP="00A603C0">
      <w:pPr>
        <w:spacing w:after="5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  <w:r>
        <w:rPr>
          <w:sz w:val="24"/>
          <w:szCs w:val="24"/>
        </w:rPr>
        <w:t xml:space="preserve"> </w:t>
      </w:r>
    </w:p>
    <w:p w14:paraId="6484B967" w14:textId="77777777" w:rsidR="00A603C0" w:rsidRDefault="00A603C0" w:rsidP="00A603C0">
      <w:pPr>
        <w:spacing w:after="130" w:line="264" w:lineRule="auto"/>
        <w:ind w:right="4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Kontrola i nadzór nad działalnością organów Sołectwa</w:t>
      </w:r>
      <w:r>
        <w:rPr>
          <w:sz w:val="24"/>
          <w:szCs w:val="24"/>
        </w:rPr>
        <w:t xml:space="preserve"> </w:t>
      </w:r>
    </w:p>
    <w:p w14:paraId="52C9A166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34. </w:t>
      </w:r>
      <w:r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1C419EFF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35. </w:t>
      </w:r>
      <w:r>
        <w:rPr>
          <w:sz w:val="24"/>
          <w:szCs w:val="24"/>
        </w:rPr>
        <w:t xml:space="preserve">1. Kontrolę działalności organów Sołectwa sprawuje Rada i Wójt. </w:t>
      </w:r>
    </w:p>
    <w:p w14:paraId="1C7D676B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11F531FD" w14:textId="77777777" w:rsidR="00A603C0" w:rsidRDefault="00A603C0" w:rsidP="00A603C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36. </w:t>
      </w:r>
      <w:r>
        <w:rPr>
          <w:sz w:val="24"/>
          <w:szCs w:val="24"/>
        </w:rPr>
        <w:t xml:space="preserve">1. Organami nadzoru nad działalnością organów Sołectwa jest Rada i Wójt. </w:t>
      </w:r>
    </w:p>
    <w:p w14:paraId="068B80A5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30D2E33A" w14:textId="77777777" w:rsidR="00A603C0" w:rsidRDefault="00A603C0" w:rsidP="00A603C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37. </w:t>
      </w:r>
      <w:r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25640522" w14:textId="77777777" w:rsidR="00A603C0" w:rsidRDefault="00A603C0" w:rsidP="00A603C0">
      <w:pPr>
        <w:spacing w:after="5"/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>
        <w:rPr>
          <w:color w:val="000000" w:themeColor="text1"/>
          <w:sz w:val="24"/>
          <w:szCs w:val="24"/>
        </w:rPr>
        <w:t>20</w:t>
      </w:r>
      <w:r>
        <w:rPr>
          <w:sz w:val="24"/>
          <w:szCs w:val="24"/>
        </w:rPr>
        <w:t xml:space="preserve"> ust. 1. </w:t>
      </w:r>
    </w:p>
    <w:p w14:paraId="21C6974E" w14:textId="77777777" w:rsidR="00961FDD" w:rsidRDefault="00961FDD" w:rsidP="00961FDD">
      <w:pPr>
        <w:spacing w:after="5" w:line="265" w:lineRule="auto"/>
        <w:jc w:val="center"/>
        <w:rPr>
          <w:b/>
        </w:rPr>
      </w:pPr>
    </w:p>
    <w:p w14:paraId="5AA73E83" w14:textId="77777777" w:rsidR="00961FDD" w:rsidRDefault="00961FDD" w:rsidP="00961FDD">
      <w:pPr>
        <w:spacing w:after="5" w:line="265" w:lineRule="auto"/>
        <w:jc w:val="center"/>
        <w:rPr>
          <w:b/>
        </w:rPr>
      </w:pPr>
    </w:p>
    <w:p w14:paraId="5D1603C0" w14:textId="77777777" w:rsidR="00961FDD" w:rsidRDefault="00961FDD" w:rsidP="00961FDD">
      <w:pPr>
        <w:spacing w:after="5" w:line="265" w:lineRule="auto"/>
        <w:jc w:val="center"/>
      </w:pPr>
      <w:r>
        <w:rPr>
          <w:b/>
        </w:rPr>
        <w:t>Rozdział 9.</w:t>
      </w:r>
      <w:r>
        <w:t xml:space="preserve"> </w:t>
      </w:r>
    </w:p>
    <w:p w14:paraId="309AC6A0" w14:textId="77777777" w:rsidR="00961FDD" w:rsidRDefault="00961FDD" w:rsidP="00961FDD">
      <w:pPr>
        <w:spacing w:after="126" w:line="265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109115CC" w14:textId="77777777" w:rsidR="00693A4A" w:rsidRDefault="00693A4A" w:rsidP="00693A4A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28FDEE9B" w14:textId="77777777" w:rsidR="00693A4A" w:rsidRDefault="00693A4A" w:rsidP="00693A4A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30B76C54" w14:textId="77777777" w:rsidR="00693A4A" w:rsidRDefault="00693A4A" w:rsidP="00693A4A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5EEE29F0" w14:textId="77777777" w:rsidR="00961FDD" w:rsidRPr="004E0031" w:rsidRDefault="00961FDD" w:rsidP="00961FDD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71CBD0D9" w14:textId="77777777" w:rsidR="00961FDD" w:rsidRDefault="00961FDD" w:rsidP="00961FDD">
      <w:pPr>
        <w:ind w:left="-15" w:right="487" w:firstLine="228"/>
      </w:pPr>
    </w:p>
    <w:p w14:paraId="33180DEB" w14:textId="77777777" w:rsidR="00961FDD" w:rsidRDefault="00961FDD" w:rsidP="00961FDD"/>
    <w:p w14:paraId="3CDAB83A" w14:textId="77777777" w:rsidR="00961FDD" w:rsidRPr="001F5765" w:rsidRDefault="00961FDD" w:rsidP="00961FDD"/>
    <w:p w14:paraId="48678539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848D0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C6"/>
    <w:rsid w:val="00693A4A"/>
    <w:rsid w:val="006E21C6"/>
    <w:rsid w:val="008140FD"/>
    <w:rsid w:val="00961FDD"/>
    <w:rsid w:val="00A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1CF2"/>
  <w15:chartTrackingRefBased/>
  <w15:docId w15:val="{AA4DB159-9E9A-41EF-A886-88710B70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FDD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2981</Words>
  <Characters>17889</Characters>
  <Application>Microsoft Office Word</Application>
  <DocSecurity>0</DocSecurity>
  <Lines>149</Lines>
  <Paragraphs>41</Paragraphs>
  <ScaleCrop>false</ScaleCrop>
  <Company/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4</cp:revision>
  <dcterms:created xsi:type="dcterms:W3CDTF">2020-08-28T09:25:00Z</dcterms:created>
  <dcterms:modified xsi:type="dcterms:W3CDTF">2020-12-09T10:50:00Z</dcterms:modified>
</cp:coreProperties>
</file>