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15" w:rsidRDefault="006B5B15" w:rsidP="006B5B15">
      <w:pPr>
        <w:pStyle w:val="Podtytu"/>
        <w:rPr>
          <w:rStyle w:val="Pogrubienie"/>
          <w:rFonts w:ascii="Arial" w:hAnsi="Arial" w:cs="Arial"/>
          <w:color w:val="000000" w:themeColor="text1"/>
          <w:sz w:val="20"/>
          <w:szCs w:val="20"/>
        </w:rPr>
      </w:pPr>
      <w:r>
        <w:rPr>
          <w:rStyle w:val="Pogrubienie"/>
          <w:rFonts w:ascii="Arial" w:hAnsi="Arial" w:cs="Arial"/>
          <w:color w:val="000000" w:themeColor="text1"/>
          <w:sz w:val="20"/>
          <w:szCs w:val="20"/>
        </w:rPr>
        <w:t>INFORMACJA</w:t>
      </w:r>
    </w:p>
    <w:p w:rsidR="006B5B15" w:rsidRDefault="006B5B15" w:rsidP="006B5B15">
      <w:pPr>
        <w:jc w:val="center"/>
        <w:rPr>
          <w:rFonts w:eastAsiaTheme="majorEastAsia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  <w:lang w:eastAsia="en-US"/>
        </w:rPr>
        <w:t>dla mieszkańców Głuponi oraz Trzcianki</w:t>
      </w:r>
    </w:p>
    <w:p w:rsidR="006B5B15" w:rsidRDefault="006B5B15" w:rsidP="006B5B15">
      <w:pPr>
        <w:jc w:val="center"/>
        <w:rPr>
          <w:rFonts w:ascii="Arial" w:hAnsi="Arial" w:cs="Arial"/>
          <w:color w:val="000000" w:themeColor="text1"/>
          <w:sz w:val="16"/>
          <w:szCs w:val="16"/>
          <w:lang w:eastAsia="en-US"/>
        </w:rPr>
      </w:pPr>
    </w:p>
    <w:p w:rsidR="006B5B15" w:rsidRDefault="00E10B89" w:rsidP="006B5B15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lang w:eastAsia="en-US"/>
        </w:rPr>
      </w:pPr>
      <w:r>
        <w:rPr>
          <w:rFonts w:ascii="Arial" w:hAnsi="Arial" w:cs="Arial"/>
          <w:color w:val="000000" w:themeColor="text1"/>
          <w:sz w:val="18"/>
          <w:szCs w:val="18"/>
          <w:lang w:eastAsia="en-US"/>
        </w:rPr>
        <w:t>W</w:t>
      </w:r>
      <w:r w:rsidR="006B5B15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 związku z przeprowadzoną Gminną inwestycją budowy zbiorczej sieci kanalizacji sanitarnej na terenie miejscowości Głuponie i Trzcianka</w:t>
      </w:r>
      <w:r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Zakład Obsługi Komunalnej w Kuślinie </w:t>
      </w:r>
      <w:r w:rsidR="006B5B15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przedkłada informacje dotyczące wykonania przyłącza </w:t>
      </w:r>
      <w:r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do ww. </w:t>
      </w:r>
      <w:r w:rsidR="005270F0">
        <w:rPr>
          <w:rFonts w:ascii="Arial" w:hAnsi="Arial" w:cs="Arial"/>
          <w:color w:val="000000" w:themeColor="text1"/>
          <w:sz w:val="18"/>
          <w:szCs w:val="18"/>
          <w:lang w:eastAsia="en-US"/>
        </w:rPr>
        <w:t>infrastruktury</w:t>
      </w:r>
      <w:r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; </w:t>
      </w:r>
    </w:p>
    <w:p w:rsidR="005270F0" w:rsidRPr="005270F0" w:rsidRDefault="005270F0" w:rsidP="005270F0">
      <w:pPr>
        <w:jc w:val="both"/>
        <w:rPr>
          <w:rFonts w:ascii="Arial" w:hAnsi="Arial" w:cs="Arial"/>
          <w:color w:val="000000" w:themeColor="text1"/>
          <w:sz w:val="16"/>
          <w:szCs w:val="16"/>
          <w:lang w:eastAsia="en-US"/>
        </w:rPr>
      </w:pP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Właściciel nieruchomości lub osoba posiadająca tytuł do dysponowania nieruchomością składa wniosek o wydanie warunków przyłączenia do sieci kanalizacyjnej.</w:t>
      </w:r>
    </w:p>
    <w:p w:rsidR="006B5B15" w:rsidRDefault="006B5B15" w:rsidP="006B5B15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Wniosek dostępny jest do pobrania z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 załącznika do niniejszej Informacji, lub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w Biurze Obsługi Klienta Zakładu Obsługi Komunalnej w Kuślinie z/s przy ulicy Bocznej 1 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>w dniach i godzinach pracy bądź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zostanie przesłany na wskazany    </w:t>
      </w:r>
      <w:r>
        <w:rPr>
          <w:rFonts w:ascii="Arial" w:hAnsi="Arial" w:cs="Arial"/>
          <w:b/>
          <w:i/>
          <w:color w:val="000000" w:themeColor="text1"/>
          <w:sz w:val="18"/>
          <w:szCs w:val="18"/>
        </w:rPr>
        <w:t>e-mail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podany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sms-em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na nr telefonu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505 465 006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Po otrzymaniu gotowych warunków przyłączenia 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od Zakładu Obsługi Komunalnej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należy we własnym zakresie zaprojektować przyłącze kanalizacyjne. 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Właściciel lub osoba posiadająca tytuł do dysponowania nieruchomością we własnym zakresie 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i na własny koszt </w:t>
      </w:r>
      <w:r>
        <w:rPr>
          <w:rFonts w:ascii="Arial" w:hAnsi="Arial" w:cs="Arial"/>
          <w:color w:val="000000" w:themeColor="text1"/>
          <w:sz w:val="18"/>
          <w:szCs w:val="18"/>
        </w:rPr>
        <w:t>wykonuje podłączenie budynku łącznie ze studzienką przyłączeniową do wyprowadzonego do nieruchomości zaślepionego odgałęzienia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 (kolektora)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zgodnie z wydanymi w tym zakresie Warunkami przyłączenia.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Z chwilą wykonania podłączenia do sieci kanalizacyjnej (przed zasypan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iem instalacji) należy zgłosić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do Zakładu Obsługi Komunalnej w Kuślinie (oczyszczalni ścieków) tel.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505 465 006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E10B89">
        <w:rPr>
          <w:rFonts w:ascii="Arial" w:hAnsi="Arial" w:cs="Arial"/>
          <w:color w:val="000000" w:themeColor="text1"/>
          <w:sz w:val="18"/>
          <w:szCs w:val="18"/>
        </w:rPr>
        <w:t xml:space="preserve">gotowość do odbioru wykonanego </w:t>
      </w:r>
      <w:r w:rsidR="001D6780">
        <w:rPr>
          <w:rFonts w:ascii="Arial" w:hAnsi="Arial" w:cs="Arial"/>
          <w:color w:val="000000" w:themeColor="text1"/>
          <w:sz w:val="18"/>
          <w:szCs w:val="18"/>
        </w:rPr>
        <w:t xml:space="preserve">przyłącza </w:t>
      </w:r>
      <w:r>
        <w:rPr>
          <w:rFonts w:ascii="Arial" w:hAnsi="Arial" w:cs="Arial"/>
          <w:color w:val="000000" w:themeColor="text1"/>
          <w:sz w:val="18"/>
          <w:szCs w:val="18"/>
        </w:rPr>
        <w:t>w celu ustalenia terminu odbioru przyłącza.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Nowo pobudowane przyłącze kanalizacji sanitarnej w obecności właściciela lub osoby posiadającej tytuł do dysponowania nieruchomością zostanie odebrane przez upoważniony do tego zespół służby Oczyszczalni Ścieków.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Po dokonaniu pozytywnego odbioru przyłącza można przystąpić do zasypywania instalacji.</w:t>
      </w:r>
    </w:p>
    <w:p w:rsidR="006B5B15" w:rsidRDefault="006B5B15" w:rsidP="006B5B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Następnie z dokumentem stwierdzającym prawidłowość </w:t>
      </w:r>
      <w:r w:rsidR="005270F0">
        <w:rPr>
          <w:rFonts w:ascii="Arial" w:hAnsi="Arial" w:cs="Arial"/>
          <w:color w:val="000000" w:themeColor="text1"/>
          <w:sz w:val="18"/>
          <w:szCs w:val="18"/>
        </w:rPr>
        <w:t xml:space="preserve">pobudowanego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przyłącza (Protokołem z odbioru przyłącza) </w:t>
      </w:r>
      <w:bookmarkStart w:id="0" w:name="_GoBack"/>
      <w:bookmarkEnd w:id="0"/>
      <w:r>
        <w:rPr>
          <w:rFonts w:ascii="Arial" w:hAnsi="Arial" w:cs="Arial"/>
          <w:color w:val="000000" w:themeColor="text1"/>
          <w:sz w:val="18"/>
          <w:szCs w:val="18"/>
        </w:rPr>
        <w:t xml:space="preserve"> należy wystąpić do Zakładu Obsługi Komunalnej w Kuślinie  z Wnioskiem o zawarcie umowy na odprowadzanie ścieków.</w:t>
      </w:r>
    </w:p>
    <w:p w:rsidR="006B5B15" w:rsidRDefault="006B5B15" w:rsidP="006B5B15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Wniosek dostępny jest do pobrania </w:t>
      </w:r>
      <w:r w:rsidR="001D6780">
        <w:rPr>
          <w:rFonts w:ascii="Arial" w:hAnsi="Arial" w:cs="Arial"/>
          <w:color w:val="000000" w:themeColor="text1"/>
          <w:sz w:val="18"/>
          <w:szCs w:val="18"/>
        </w:rPr>
        <w:t xml:space="preserve"> z załącznika do niniejszej Informacji, lub w Biurze Obsługi Klienta Zakładu Obsługi Komunalnej w Kuślinie z/s przy ulicy Bocznej 1 w dniach i godzinach pracy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lub zostanie przesłany na wskazany    </w:t>
      </w:r>
      <w:r>
        <w:rPr>
          <w:rFonts w:ascii="Arial" w:hAnsi="Arial" w:cs="Arial"/>
          <w:b/>
          <w:i/>
          <w:color w:val="000000" w:themeColor="text1"/>
          <w:sz w:val="18"/>
          <w:szCs w:val="18"/>
        </w:rPr>
        <w:t>e-mail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podany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sms-em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na nr telefonu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505 465 006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:rsidR="006B5B15" w:rsidRDefault="006B5B15" w:rsidP="006B5B15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Dodatkowe informacje można pozyskać w Biurze Obsługi Klienta Zakładu Obsługi Komunalnej w Kuślinie w dniach pracy od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</w:rPr>
        <w:t>pn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>-pt. od 7</w:t>
      </w:r>
      <w:r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00 </w:t>
      </w:r>
      <w:r>
        <w:rPr>
          <w:rFonts w:ascii="Arial" w:hAnsi="Arial" w:cs="Arial"/>
          <w:color w:val="000000" w:themeColor="text1"/>
          <w:sz w:val="18"/>
          <w:szCs w:val="18"/>
        </w:rPr>
        <w:t>-15</w:t>
      </w:r>
      <w:r>
        <w:rPr>
          <w:rFonts w:ascii="Arial" w:hAnsi="Arial" w:cs="Arial"/>
          <w:color w:val="000000" w:themeColor="text1"/>
          <w:sz w:val="18"/>
          <w:szCs w:val="18"/>
          <w:vertAlign w:val="superscript"/>
        </w:rPr>
        <w:t xml:space="preserve">00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, telefonicznie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505 465 006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lub </w:t>
      </w:r>
      <w:r>
        <w:rPr>
          <w:rFonts w:ascii="Arial" w:hAnsi="Arial" w:cs="Arial"/>
          <w:i/>
          <w:color w:val="000000" w:themeColor="text1"/>
          <w:sz w:val="18"/>
          <w:szCs w:val="18"/>
        </w:rPr>
        <w:t>e-mail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color w:val="0070C0"/>
          <w:sz w:val="18"/>
          <w:szCs w:val="18"/>
        </w:rPr>
        <w:t>bok@zokkuslin.pl</w:t>
      </w:r>
    </w:p>
    <w:p w:rsidR="006B5B15" w:rsidRDefault="001D6780" w:rsidP="001D6780">
      <w:pPr>
        <w:pStyle w:val="Akapitzlist"/>
        <w:tabs>
          <w:tab w:val="left" w:pos="1095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</w:p>
    <w:p w:rsidR="006B5B15" w:rsidRDefault="006B5B15" w:rsidP="006B5B15">
      <w:pPr>
        <w:pStyle w:val="Akapitzlist"/>
        <w:spacing w:after="0" w:line="240" w:lineRule="auto"/>
        <w:ind w:left="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/-/ Artur Bąk</w:t>
      </w:r>
    </w:p>
    <w:p w:rsidR="006B5B15" w:rsidRDefault="006B5B15" w:rsidP="006B5B15">
      <w:pPr>
        <w:pStyle w:val="Akapitzlist"/>
        <w:spacing w:after="0" w:line="240" w:lineRule="auto"/>
        <w:ind w:left="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Dyr. Zakładu</w:t>
      </w:r>
    </w:p>
    <w:p w:rsidR="006B5B15" w:rsidRDefault="006B5B15" w:rsidP="006B5B15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B5B15" w:rsidRDefault="006B5B15" w:rsidP="006B5B15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B5B15" w:rsidRDefault="006B5B15" w:rsidP="006B5B15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n-US"/>
        </w:rPr>
      </w:pPr>
    </w:p>
    <w:p w:rsidR="002213CE" w:rsidRDefault="002213CE"/>
    <w:sectPr w:rsidR="0022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4F94"/>
    <w:multiLevelType w:val="hybridMultilevel"/>
    <w:tmpl w:val="B0BA6C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15"/>
    <w:rsid w:val="001D6780"/>
    <w:rsid w:val="002213CE"/>
    <w:rsid w:val="003A5274"/>
    <w:rsid w:val="004D6F8B"/>
    <w:rsid w:val="005270F0"/>
    <w:rsid w:val="00634BB6"/>
    <w:rsid w:val="006B5B15"/>
    <w:rsid w:val="00E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B1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B1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4</cp:revision>
  <dcterms:created xsi:type="dcterms:W3CDTF">2021-01-20T09:31:00Z</dcterms:created>
  <dcterms:modified xsi:type="dcterms:W3CDTF">2021-06-09T10:18:00Z</dcterms:modified>
</cp:coreProperties>
</file>