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7ADD" w14:textId="77777777" w:rsidR="00906E31" w:rsidRPr="00A25B0A" w:rsidRDefault="0054764B" w:rsidP="00A25B0A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>Stara Kiszewa, dnia ………………………</w:t>
      </w:r>
      <w:proofErr w:type="gramStart"/>
      <w:r w:rsidRPr="00A25B0A">
        <w:rPr>
          <w:rFonts w:ascii="Arial" w:hAnsi="Arial" w:cs="Arial"/>
          <w:sz w:val="20"/>
          <w:szCs w:val="20"/>
        </w:rPr>
        <w:t>…….</w:t>
      </w:r>
      <w:proofErr w:type="gramEnd"/>
      <w:r w:rsidRPr="00A25B0A">
        <w:rPr>
          <w:rFonts w:ascii="Arial" w:hAnsi="Arial" w:cs="Arial"/>
          <w:sz w:val="20"/>
          <w:szCs w:val="20"/>
        </w:rPr>
        <w:t>.</w:t>
      </w:r>
    </w:p>
    <w:p w14:paraId="5242500B" w14:textId="77777777" w:rsidR="0054764B" w:rsidRPr="00A25B0A" w:rsidRDefault="0054764B" w:rsidP="00906E31">
      <w:pPr>
        <w:spacing w:line="480" w:lineRule="auto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5059514" w14:textId="77777777" w:rsidR="0054764B" w:rsidRPr="00A25B0A" w:rsidRDefault="0054764B" w:rsidP="00906E31">
      <w:pPr>
        <w:spacing w:line="480" w:lineRule="auto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2350D5C" w14:textId="77777777" w:rsidR="0054764B" w:rsidRPr="00A25B0A" w:rsidRDefault="0054764B" w:rsidP="00906E31">
      <w:pPr>
        <w:spacing w:line="480" w:lineRule="auto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84E6E3E" w14:textId="77777777" w:rsidR="00906E31" w:rsidRPr="00A25B0A" w:rsidRDefault="005F0B5F" w:rsidP="00A25B0A">
      <w:pPr>
        <w:spacing w:line="480" w:lineRule="auto"/>
        <w:ind w:left="708" w:firstLine="708"/>
        <w:rPr>
          <w:rFonts w:ascii="Arial" w:hAnsi="Arial" w:cs="Arial"/>
          <w:sz w:val="16"/>
          <w:szCs w:val="16"/>
        </w:rPr>
      </w:pPr>
      <w:r w:rsidRPr="00A25B0A">
        <w:rPr>
          <w:rFonts w:ascii="Arial" w:hAnsi="Arial" w:cs="Arial"/>
          <w:sz w:val="16"/>
          <w:szCs w:val="16"/>
        </w:rPr>
        <w:t>(imię i nazwisko, adres)</w:t>
      </w:r>
    </w:p>
    <w:p w14:paraId="53E828F9" w14:textId="77777777" w:rsidR="00D06DCA" w:rsidRPr="00F872A4" w:rsidRDefault="00D06DCA" w:rsidP="00D06DCA">
      <w:pPr>
        <w:tabs>
          <w:tab w:val="left" w:pos="5387"/>
        </w:tabs>
        <w:spacing w:after="0"/>
        <w:rPr>
          <w:rFonts w:ascii="Arial" w:hAnsi="Arial" w:cs="Arial"/>
          <w:b/>
          <w:sz w:val="20"/>
          <w:szCs w:val="20"/>
        </w:rPr>
      </w:pPr>
      <w:r w:rsidRPr="00F872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F872A4">
        <w:rPr>
          <w:rFonts w:ascii="Arial" w:hAnsi="Arial" w:cs="Arial"/>
          <w:b/>
          <w:sz w:val="20"/>
          <w:szCs w:val="20"/>
        </w:rPr>
        <w:t xml:space="preserve">Wójt Gminy </w:t>
      </w:r>
    </w:p>
    <w:p w14:paraId="0C78BA3E" w14:textId="77777777" w:rsidR="00D06DCA" w:rsidRPr="00F872A4" w:rsidRDefault="00D06DCA" w:rsidP="00D06DCA">
      <w:pPr>
        <w:spacing w:after="0"/>
        <w:rPr>
          <w:rFonts w:ascii="Arial" w:hAnsi="Arial" w:cs="Arial"/>
          <w:b/>
          <w:sz w:val="20"/>
          <w:szCs w:val="20"/>
        </w:rPr>
      </w:pPr>
      <w:r w:rsidRPr="00F872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872A4">
        <w:rPr>
          <w:rFonts w:ascii="Arial" w:hAnsi="Arial" w:cs="Arial"/>
          <w:b/>
          <w:sz w:val="20"/>
          <w:szCs w:val="20"/>
        </w:rPr>
        <w:t xml:space="preserve">Stara Kiszewa </w:t>
      </w:r>
    </w:p>
    <w:p w14:paraId="0E8D9193" w14:textId="77777777" w:rsidR="00D06DCA" w:rsidRPr="00F872A4" w:rsidRDefault="00D06DCA" w:rsidP="00D06D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72A4">
        <w:rPr>
          <w:rFonts w:ascii="Arial" w:hAnsi="Arial" w:cs="Arial"/>
          <w:b/>
          <w:sz w:val="20"/>
          <w:szCs w:val="20"/>
        </w:rPr>
        <w:t xml:space="preserve">                                                     ul. Ogrodowa 1</w:t>
      </w:r>
    </w:p>
    <w:p w14:paraId="68167EF4" w14:textId="77777777" w:rsidR="00D06DCA" w:rsidRPr="00F872A4" w:rsidRDefault="00D06DCA" w:rsidP="00D06D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72A4">
        <w:rPr>
          <w:rFonts w:ascii="Arial" w:hAnsi="Arial" w:cs="Arial"/>
          <w:b/>
          <w:sz w:val="20"/>
          <w:szCs w:val="20"/>
        </w:rPr>
        <w:t xml:space="preserve">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F872A4">
        <w:rPr>
          <w:rFonts w:ascii="Arial" w:hAnsi="Arial" w:cs="Arial"/>
          <w:b/>
          <w:sz w:val="20"/>
          <w:szCs w:val="20"/>
        </w:rPr>
        <w:t>83-430 Stara Kiszewa</w:t>
      </w:r>
    </w:p>
    <w:p w14:paraId="42114C94" w14:textId="77777777" w:rsidR="00A25B0A" w:rsidRDefault="00A25B0A" w:rsidP="00D06DCA">
      <w:pPr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CB39FDC" w14:textId="77777777" w:rsidR="00906E31" w:rsidRPr="00A25B0A" w:rsidRDefault="0054764B" w:rsidP="00A25B0A">
      <w:pPr>
        <w:spacing w:line="48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5B0A">
        <w:rPr>
          <w:rFonts w:ascii="Arial" w:hAnsi="Arial" w:cs="Arial"/>
          <w:b/>
          <w:sz w:val="20"/>
          <w:szCs w:val="20"/>
          <w:u w:val="single"/>
        </w:rPr>
        <w:t>PODANIE</w:t>
      </w:r>
    </w:p>
    <w:p w14:paraId="02088973" w14:textId="77777777" w:rsidR="0054764B" w:rsidRPr="00A25B0A" w:rsidRDefault="0054764B" w:rsidP="00906E3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 xml:space="preserve">Proszę </w:t>
      </w:r>
      <w:r w:rsidR="004A15B8" w:rsidRPr="00A25B0A">
        <w:rPr>
          <w:rFonts w:ascii="Arial" w:hAnsi="Arial" w:cs="Arial"/>
          <w:sz w:val="20"/>
          <w:szCs w:val="20"/>
        </w:rPr>
        <w:t>o wydanie zaświadczenia</w:t>
      </w:r>
      <w:r w:rsidRPr="00A25B0A">
        <w:rPr>
          <w:rFonts w:ascii="Arial" w:hAnsi="Arial" w:cs="Arial"/>
          <w:sz w:val="20"/>
          <w:szCs w:val="20"/>
        </w:rPr>
        <w:t xml:space="preserve"> stwierdzającego </w:t>
      </w:r>
      <w:r w:rsidR="005F0B5F" w:rsidRPr="00A25B0A">
        <w:rPr>
          <w:rFonts w:ascii="Arial" w:hAnsi="Arial" w:cs="Arial"/>
          <w:sz w:val="20"/>
          <w:szCs w:val="20"/>
        </w:rPr>
        <w:t>przeznaczenie działki nr …………………………… położonej w miejscowości ………………………………………………………</w:t>
      </w:r>
      <w:r w:rsidR="00906E31" w:rsidRPr="00A25B0A">
        <w:rPr>
          <w:rFonts w:ascii="Arial" w:hAnsi="Arial" w:cs="Arial"/>
          <w:sz w:val="20"/>
          <w:szCs w:val="20"/>
        </w:rPr>
        <w:t>………………………………</w:t>
      </w:r>
      <w:r w:rsidR="005F0B5F" w:rsidRPr="00A25B0A">
        <w:rPr>
          <w:rFonts w:ascii="Arial" w:hAnsi="Arial" w:cs="Arial"/>
          <w:sz w:val="20"/>
          <w:szCs w:val="20"/>
        </w:rPr>
        <w:t xml:space="preserve"> w miejscowym planie zagospodarowania </w:t>
      </w:r>
      <w:r w:rsidR="00906E31" w:rsidRPr="00A25B0A">
        <w:rPr>
          <w:rFonts w:ascii="Arial" w:hAnsi="Arial" w:cs="Arial"/>
          <w:sz w:val="20"/>
          <w:szCs w:val="20"/>
        </w:rPr>
        <w:t xml:space="preserve">przestrzennego </w:t>
      </w:r>
      <w:r w:rsidR="005F0B5F" w:rsidRPr="00A25B0A">
        <w:rPr>
          <w:rFonts w:ascii="Arial" w:hAnsi="Arial" w:cs="Arial"/>
          <w:sz w:val="20"/>
          <w:szCs w:val="20"/>
        </w:rPr>
        <w:t xml:space="preserve">Gminy Stara Kiszewa. </w:t>
      </w:r>
      <w:r w:rsidR="00906E31" w:rsidRPr="00A25B0A">
        <w:rPr>
          <w:rFonts w:ascii="Arial" w:hAnsi="Arial" w:cs="Arial"/>
          <w:sz w:val="20"/>
          <w:szCs w:val="20"/>
        </w:rPr>
        <w:br/>
      </w:r>
      <w:r w:rsidR="005F0B5F" w:rsidRPr="00A25B0A">
        <w:rPr>
          <w:rFonts w:ascii="Arial" w:hAnsi="Arial" w:cs="Arial"/>
          <w:sz w:val="20"/>
          <w:szCs w:val="20"/>
        </w:rPr>
        <w:t xml:space="preserve">Czy teren objęty jest obszarem rewitalizacji. </w:t>
      </w:r>
    </w:p>
    <w:p w14:paraId="1C8DC20B" w14:textId="77777777" w:rsidR="0035043B" w:rsidRPr="00A25B0A" w:rsidRDefault="0054764B" w:rsidP="00906E3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 xml:space="preserve">Zaświadczenie potrzebne jest mi w sprawie </w:t>
      </w:r>
      <w:r w:rsidR="005F0B5F" w:rsidRPr="00A25B0A">
        <w:rPr>
          <w:rFonts w:ascii="Arial" w:hAnsi="Arial" w:cs="Arial"/>
          <w:sz w:val="20"/>
          <w:szCs w:val="20"/>
        </w:rPr>
        <w:t>………………………………………………………...........</w:t>
      </w:r>
      <w:r w:rsidR="0035043B" w:rsidRPr="00A25B0A">
        <w:rPr>
          <w:rFonts w:ascii="Arial" w:hAnsi="Arial" w:cs="Arial"/>
          <w:sz w:val="20"/>
          <w:szCs w:val="20"/>
        </w:rPr>
        <w:t>....</w:t>
      </w:r>
      <w:r w:rsidR="0035043B" w:rsidRPr="00A25B0A">
        <w:rPr>
          <w:rFonts w:ascii="Arial" w:hAnsi="Arial" w:cs="Arial"/>
          <w:sz w:val="20"/>
          <w:szCs w:val="20"/>
        </w:rPr>
        <w:br/>
      </w:r>
      <w:r w:rsidRPr="00A25B0A">
        <w:rPr>
          <w:rFonts w:ascii="Arial" w:hAnsi="Arial" w:cs="Arial"/>
          <w:sz w:val="20"/>
          <w:szCs w:val="20"/>
        </w:rPr>
        <w:t xml:space="preserve">Celem przedłożenia </w:t>
      </w:r>
      <w:r w:rsidR="005F0B5F" w:rsidRPr="00A25B0A">
        <w:rPr>
          <w:rFonts w:ascii="Arial" w:hAnsi="Arial" w:cs="Arial"/>
          <w:sz w:val="20"/>
          <w:szCs w:val="20"/>
        </w:rPr>
        <w:t>w……………………………………………………………………………………………</w:t>
      </w:r>
    </w:p>
    <w:p w14:paraId="0559DB7F" w14:textId="77777777" w:rsidR="00906E31" w:rsidRPr="00A25B0A" w:rsidRDefault="00906E31" w:rsidP="00906E3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34643CB" w14:textId="77777777" w:rsidR="00906E31" w:rsidRPr="00A25B0A" w:rsidRDefault="00906E31" w:rsidP="00906E3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9A3A67A" w14:textId="77777777" w:rsidR="0054764B" w:rsidRPr="00A25B0A" w:rsidRDefault="0054764B" w:rsidP="00906E31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36366718" w14:textId="77777777" w:rsidR="00A25B0A" w:rsidRPr="00D06DCA" w:rsidRDefault="00906E31" w:rsidP="00D06DCA">
      <w:pPr>
        <w:spacing w:line="48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A25B0A">
        <w:rPr>
          <w:rFonts w:ascii="Arial" w:hAnsi="Arial" w:cs="Arial"/>
          <w:sz w:val="20"/>
          <w:szCs w:val="20"/>
        </w:rPr>
        <w:t>(podpis)</w:t>
      </w:r>
    </w:p>
    <w:p w14:paraId="601DD637" w14:textId="77777777" w:rsidR="00A25B0A" w:rsidRDefault="00A25B0A" w:rsidP="00A25B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3AFD54B" w14:textId="77777777" w:rsidR="00A25B0A" w:rsidRPr="00A25B0A" w:rsidRDefault="00A25B0A" w:rsidP="00A25B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B968BDE" w14:textId="77777777" w:rsidR="00A25B0A" w:rsidRPr="00A25B0A" w:rsidRDefault="00A25B0A" w:rsidP="00A25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5B0A">
        <w:rPr>
          <w:rFonts w:ascii="Arial" w:hAnsi="Arial" w:cs="Arial"/>
          <w:b/>
          <w:sz w:val="18"/>
          <w:szCs w:val="18"/>
        </w:rPr>
        <w:t>Sposób odbioru dokumentu</w:t>
      </w:r>
      <w:r w:rsidRPr="00A25B0A">
        <w:rPr>
          <w:rFonts w:ascii="Arial" w:hAnsi="Arial" w:cs="Arial"/>
          <w:sz w:val="18"/>
          <w:szCs w:val="18"/>
        </w:rPr>
        <w:t>*:</w:t>
      </w:r>
    </w:p>
    <w:p w14:paraId="19809399" w14:textId="77777777" w:rsidR="00A25B0A" w:rsidRPr="00A25B0A" w:rsidRDefault="00A25B0A" w:rsidP="00A25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5B0A">
        <w:rPr>
          <w:rFonts w:ascii="Arial" w:hAnsi="Arial" w:cs="Arial"/>
          <w:sz w:val="18"/>
          <w:szCs w:val="18"/>
        </w:rPr>
        <w:tab/>
        <w:t>- odbiór osobisty,</w:t>
      </w:r>
    </w:p>
    <w:p w14:paraId="74AB2726" w14:textId="77777777" w:rsidR="00A25B0A" w:rsidRPr="00A25B0A" w:rsidRDefault="00A25B0A" w:rsidP="00A25B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25B0A">
        <w:rPr>
          <w:rFonts w:ascii="Arial" w:hAnsi="Arial" w:cs="Arial"/>
          <w:sz w:val="18"/>
          <w:szCs w:val="18"/>
        </w:rPr>
        <w:tab/>
        <w:t>- przesłanie pocztą.</w:t>
      </w:r>
    </w:p>
    <w:p w14:paraId="6509E373" w14:textId="77777777" w:rsidR="00A25B0A" w:rsidRPr="00A25B0A" w:rsidRDefault="00A25B0A" w:rsidP="00A25B0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25B0A">
        <w:rPr>
          <w:rFonts w:ascii="Arial" w:hAnsi="Arial" w:cs="Arial"/>
          <w:i/>
          <w:sz w:val="18"/>
          <w:szCs w:val="18"/>
        </w:rPr>
        <w:t>* właściwe podkreślić</w:t>
      </w:r>
    </w:p>
    <w:p w14:paraId="47679C5A" w14:textId="77777777" w:rsidR="00A25B0A" w:rsidRPr="00A25B0A" w:rsidRDefault="00A25B0A" w:rsidP="00A25B0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CE5FFE9" w14:textId="6A630481" w:rsidR="004A15B8" w:rsidRDefault="00A25B0A" w:rsidP="00A25B0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25B0A">
        <w:rPr>
          <w:rFonts w:ascii="Arial" w:hAnsi="Arial" w:cs="Arial"/>
          <w:sz w:val="18"/>
          <w:szCs w:val="18"/>
        </w:rPr>
        <w:t>Opłatę skarbową w wysokości 17 zł należy uiścić na konto bankowe Urzędu Gminy w Starej Kiszewie – Bank Spółdzielczy Starogard Gdański Oddz. Stara Kiszewa Nr 59834000010300014320000004 lub w Referacie Finansowym Urzędu Gminy.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6804"/>
      </w:tblGrid>
      <w:tr w:rsidR="00745A6A" w:rsidRPr="00270EF7" w14:paraId="0A6BEE62" w14:textId="77777777" w:rsidTr="00711806">
        <w:trPr>
          <w:tblHeader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68DFC4" w14:textId="77777777" w:rsidR="00745A6A" w:rsidRPr="00270EF7" w:rsidRDefault="00745A6A" w:rsidP="007118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lastRenderedPageBreak/>
              <w:t xml:space="preserve">Klauzula informacyjna </w:t>
            </w:r>
          </w:p>
          <w:p w14:paraId="0E5D4BDB" w14:textId="77777777" w:rsidR="00745A6A" w:rsidRPr="00270EF7" w:rsidRDefault="00745A6A" w:rsidP="007118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2C33C888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dot. Przetwarzania danych osobowych na podstawie obowiązku prawnego ciążącego na administratorze.  Przetwarzanie w związku z:</w:t>
            </w:r>
          </w:p>
          <w:p w14:paraId="59A0D72E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- Ustawą z dnia 17 maja 1989 r. Prawo geodezyjne i kartograficzne (</w:t>
            </w:r>
            <w:proofErr w:type="spell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t.j</w:t>
            </w:r>
            <w:proofErr w:type="spellEnd"/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. Dz. U. z 2015 r., poz. 520 z </w:t>
            </w:r>
            <w:proofErr w:type="spell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późn</w:t>
            </w:r>
            <w:proofErr w:type="spellEnd"/>
            <w:r w:rsidRPr="00270EF7">
              <w:rPr>
                <w:rFonts w:ascii="Arial" w:hAnsi="Arial" w:cs="Arial"/>
                <w:b/>
                <w:sz w:val="13"/>
                <w:szCs w:val="13"/>
              </w:rPr>
              <w:t>. zm.).</w:t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 xml:space="preserve"> - Rozporządzeniem Ministra Rozwoju Regionalnego i Budownictwa z dnia 29 marca 2001 r. w sprawie ewidencji gruntów i budynków (</w:t>
            </w:r>
            <w:proofErr w:type="spell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t.j</w:t>
            </w:r>
            <w:proofErr w:type="spellEnd"/>
            <w:r w:rsidRPr="00270EF7">
              <w:rPr>
                <w:rFonts w:ascii="Arial" w:hAnsi="Arial" w:cs="Arial"/>
                <w:b/>
                <w:sz w:val="13"/>
                <w:szCs w:val="13"/>
              </w:rPr>
              <w:t>. Dz. U. z 2015 r., poz. 542).</w:t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 xml:space="preserve"> - Ustawą z dnia 21 sierpnia 1997 r. o gospodarce nieruchomościami (t. j. Dz. U. z 2016 r. poz. 2147 z </w:t>
            </w:r>
            <w:proofErr w:type="spell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późn</w:t>
            </w:r>
            <w:proofErr w:type="spellEnd"/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. zm.) </w:t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 xml:space="preserve">- Rozporządzeniem Rady Ministrów z dnia 7 grudnia 2004 r. w sprawie sposobu i trybu dokonywania podziałów nieruchomości (Dz. U. z 2004 r. Nr 268, poz. 2663) - Ustawą z dnia 14 czerwca 1960r. </w:t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 xml:space="preserve">- Kodeks postępowania administracyjnego (t. j. Dz. U. z 2016 r. poz. 23 z </w:t>
            </w:r>
            <w:proofErr w:type="spell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późn</w:t>
            </w:r>
            <w:proofErr w:type="spellEnd"/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. zm.) </w:t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 xml:space="preserve">- Ustawą o planowaniu i zagospodarowaniu przestrzennym (Dz.U. 2003 Nr 80, poz. 717 </w:t>
            </w:r>
            <w:proofErr w:type="spell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t.j</w:t>
            </w:r>
            <w:proofErr w:type="spellEnd"/>
            <w:r w:rsidRPr="00270EF7">
              <w:rPr>
                <w:rFonts w:ascii="Arial" w:hAnsi="Arial" w:cs="Arial"/>
                <w:b/>
                <w:sz w:val="13"/>
                <w:szCs w:val="13"/>
              </w:rPr>
              <w:t>. Dz.U. z 2017 r. poz. 1073</w:t>
            </w:r>
          </w:p>
        </w:tc>
      </w:tr>
      <w:tr w:rsidR="00745A6A" w:rsidRPr="00270EF7" w14:paraId="4C54BBB9" w14:textId="77777777" w:rsidTr="00711806">
        <w:trPr>
          <w:trHeight w:val="5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4E3F1" w14:textId="77777777" w:rsidR="00745A6A" w:rsidRPr="00270EF7" w:rsidRDefault="00745A6A" w:rsidP="0071180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32F" w14:textId="77777777" w:rsidR="00745A6A" w:rsidRPr="00270EF7" w:rsidRDefault="00745A6A" w:rsidP="00711806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– zwanej przepisami RODO, informuję, iż:</w:t>
            </w:r>
          </w:p>
        </w:tc>
      </w:tr>
      <w:tr w:rsidR="00745A6A" w:rsidRPr="00270EF7" w14:paraId="387455BC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B2868A" w14:textId="77777777" w:rsidR="00745A6A" w:rsidRPr="00270EF7" w:rsidRDefault="00745A6A" w:rsidP="00711806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TOŻSAMOŚĆ ADMINISTRATORA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047" w14:textId="77777777" w:rsidR="00745A6A" w:rsidRPr="00270EF7" w:rsidRDefault="00745A6A" w:rsidP="00711806">
            <w:pPr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Administratorem Pana/i danych jest Urząd Gminy Stara Kiszewa reprezentowany przez Wójta Gminy, ul. Ogrodowa 1, 83-430 Stara Kiszewa, Tel: 58 687 60 20,</w:t>
            </w:r>
            <w:r w:rsidRPr="00270EF7">
              <w:rPr>
                <w:rFonts w:ascii="Arial" w:hAnsi="Arial" w:cs="Arial"/>
                <w:sz w:val="13"/>
                <w:szCs w:val="13"/>
              </w:rPr>
              <w:br/>
              <w:t>E-mail: urzadgminy@starakiszewa.pl</w:t>
            </w:r>
          </w:p>
        </w:tc>
      </w:tr>
      <w:tr w:rsidR="00745A6A" w:rsidRPr="00270EF7" w14:paraId="38F6A4B7" w14:textId="77777777" w:rsidTr="00711806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09F200" w14:textId="77777777" w:rsidR="00745A6A" w:rsidRPr="00270EF7" w:rsidRDefault="00745A6A" w:rsidP="00711806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DANE KONTAKTOWE INSPEKTORA OCHRONY DANYCH Administrator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419" w14:textId="77777777" w:rsidR="00745A6A" w:rsidRPr="00270EF7" w:rsidRDefault="00745A6A" w:rsidP="00711806">
            <w:pPr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 xml:space="preserve">Administrator – Wójt Gminy Stara </w:t>
            </w:r>
            <w:proofErr w:type="gramStart"/>
            <w:r w:rsidRPr="00270EF7">
              <w:rPr>
                <w:rFonts w:ascii="Arial" w:hAnsi="Arial" w:cs="Arial"/>
                <w:sz w:val="13"/>
                <w:szCs w:val="13"/>
              </w:rPr>
              <w:t>Kiszewa  wyznaczył</w:t>
            </w:r>
            <w:proofErr w:type="gramEnd"/>
            <w:r w:rsidRPr="00270EF7">
              <w:rPr>
                <w:rFonts w:ascii="Arial" w:hAnsi="Arial" w:cs="Arial"/>
                <w:sz w:val="13"/>
                <w:szCs w:val="13"/>
              </w:rPr>
              <w:t xml:space="preserve"> inspektora ochrony danych, z którym może się  Pan/Pani kontaktować listownie  na adres </w:t>
            </w:r>
            <w:r w:rsidRPr="00270EF7">
              <w:rPr>
                <w:rFonts w:ascii="Arial" w:hAnsi="Arial" w:cs="Arial"/>
                <w:sz w:val="13"/>
                <w:szCs w:val="13"/>
              </w:rPr>
              <w:br/>
              <w:t xml:space="preserve">Urzędu Gminy Stara Kiszewa oraz za pośrednictwem poczty elektronicznej </w:t>
            </w:r>
            <w:r w:rsidRPr="00270EF7">
              <w:rPr>
                <w:rFonts w:ascii="Arial" w:hAnsi="Arial" w:cs="Arial"/>
                <w:sz w:val="13"/>
                <w:szCs w:val="13"/>
              </w:rPr>
              <w:br/>
              <w:t>e-mail: m.zolnowska@starakiszewa.pl</w:t>
            </w:r>
          </w:p>
        </w:tc>
      </w:tr>
      <w:tr w:rsidR="00745A6A" w:rsidRPr="00270EF7" w14:paraId="27BE67BA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9CDF4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>CELE PRZETWARZANIA I PODSTAWA PRAWNA</w:t>
            </w:r>
            <w:r w:rsidRPr="00270EF7">
              <w:rPr>
                <w:rFonts w:ascii="Arial" w:hAnsi="Arial" w:cs="Arial"/>
                <w:b/>
                <w:sz w:val="13"/>
                <w:szCs w:val="13"/>
              </w:rPr>
              <w:br/>
              <w:t xml:space="preserve"> </w:t>
            </w:r>
            <w:proofErr w:type="gramStart"/>
            <w:r w:rsidRPr="00270EF7">
              <w:rPr>
                <w:rFonts w:ascii="Arial" w:hAnsi="Arial" w:cs="Arial"/>
                <w:b/>
                <w:sz w:val="13"/>
                <w:szCs w:val="13"/>
              </w:rPr>
              <w:t>( na</w:t>
            </w:r>
            <w:proofErr w:type="gramEnd"/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 podstawie  art. 6 ust. 1 lit: c, e, ogólnego rozporządzenia o ochronie danych</w:t>
            </w:r>
          </w:p>
          <w:p w14:paraId="1DFF02CD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 osobowych z dnia</w:t>
            </w:r>
          </w:p>
          <w:p w14:paraId="5B1B414C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 27.04.2016r.)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DBF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Pani / Pana dane będą przetwarzane w celu realizacji:</w:t>
            </w:r>
          </w:p>
          <w:p w14:paraId="32DBB9C3" w14:textId="77777777" w:rsidR="00745A6A" w:rsidRPr="00E4197C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 xml:space="preserve">wniosku o wypis i </w:t>
            </w:r>
            <w:proofErr w:type="spellStart"/>
            <w:r w:rsidRPr="00E4197C">
              <w:rPr>
                <w:rFonts w:ascii="Arial" w:hAnsi="Arial" w:cs="Arial"/>
                <w:sz w:val="13"/>
                <w:szCs w:val="13"/>
              </w:rPr>
              <w:t>wyrys</w:t>
            </w:r>
            <w:proofErr w:type="spellEnd"/>
            <w:r w:rsidRPr="00E4197C">
              <w:rPr>
                <w:rFonts w:ascii="Arial" w:hAnsi="Arial" w:cs="Arial"/>
                <w:sz w:val="13"/>
                <w:szCs w:val="13"/>
              </w:rPr>
              <w:t xml:space="preserve"> z miejscowego planu zagospodarowania przestrzennego </w:t>
            </w:r>
          </w:p>
          <w:p w14:paraId="32722B5B" w14:textId="77777777" w:rsidR="00745A6A" w:rsidRPr="00E4197C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>zaświadczenia z zakresu gospodarki przestrzennej</w:t>
            </w:r>
          </w:p>
          <w:p w14:paraId="60F620C4" w14:textId="77777777" w:rsidR="00745A6A" w:rsidRPr="00E4197C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>wniosku o zmiany w decyzji o warunkach zabudowy</w:t>
            </w:r>
          </w:p>
          <w:p w14:paraId="5D53EFD2" w14:textId="77777777" w:rsidR="00745A6A" w:rsidRPr="00E4197C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>wniosku o przeniesienie decyzji o warunkach zabudowy</w:t>
            </w:r>
          </w:p>
          <w:p w14:paraId="7824255A" w14:textId="77777777" w:rsidR="00745A6A" w:rsidRPr="00E4197C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>wniosku o wydanie decyzji o warunkach zabudowy</w:t>
            </w:r>
          </w:p>
          <w:p w14:paraId="1DB9D446" w14:textId="77777777" w:rsidR="00745A6A" w:rsidRPr="00E4197C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>wniosku o wydanie decyzji lokalizacyjnej</w:t>
            </w:r>
          </w:p>
          <w:p w14:paraId="7D114E87" w14:textId="77777777" w:rsidR="00745A6A" w:rsidRDefault="00745A6A" w:rsidP="00745A6A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E4197C">
              <w:rPr>
                <w:rFonts w:ascii="Arial" w:hAnsi="Arial" w:cs="Arial"/>
                <w:sz w:val="13"/>
                <w:szCs w:val="13"/>
              </w:rPr>
              <w:t>wniosku o wydanie decyzji o środowiskowych uwarunkowaniach</w:t>
            </w:r>
          </w:p>
          <w:p w14:paraId="1BFE8DBA" w14:textId="77777777" w:rsidR="00745A6A" w:rsidRPr="00E4197C" w:rsidRDefault="00745A6A" w:rsidP="00711806">
            <w:pPr>
              <w:pStyle w:val="Akapitzlist"/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0F8FD5A4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 xml:space="preserve">oraz wszelkich innych czynności i zadań wynikających z przedstawionych poniżej ustaw: </w:t>
            </w:r>
          </w:p>
          <w:p w14:paraId="1C03A97B" w14:textId="77777777" w:rsidR="00745A6A" w:rsidRPr="00C03280" w:rsidRDefault="00745A6A" w:rsidP="00745A6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03280">
              <w:rPr>
                <w:rFonts w:ascii="Arial" w:hAnsi="Arial" w:cs="Arial"/>
                <w:sz w:val="13"/>
                <w:szCs w:val="13"/>
              </w:rPr>
              <w:t>Ustawa z dnia 14 czerwca 1960r. - Kodeks postępowania administracyjnego (t. j. Dz. U. z 2020 r. poz. 256 ze zm.)</w:t>
            </w:r>
          </w:p>
          <w:p w14:paraId="5389904D" w14:textId="77777777" w:rsidR="00745A6A" w:rsidRPr="00C03280" w:rsidRDefault="00745A6A" w:rsidP="00745A6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03280">
              <w:rPr>
                <w:rFonts w:ascii="Arial" w:hAnsi="Arial" w:cs="Arial"/>
                <w:sz w:val="13"/>
                <w:szCs w:val="13"/>
              </w:rPr>
              <w:t>Ustawa o planowaniu i zagospodarowaniu przestrzennym (</w:t>
            </w:r>
            <w:proofErr w:type="spellStart"/>
            <w:r w:rsidRPr="00C03280">
              <w:rPr>
                <w:rFonts w:ascii="Arial" w:hAnsi="Arial" w:cs="Arial"/>
                <w:sz w:val="13"/>
                <w:szCs w:val="13"/>
              </w:rPr>
              <w:t>t.j</w:t>
            </w:r>
            <w:proofErr w:type="spellEnd"/>
            <w:r w:rsidRPr="00C03280">
              <w:rPr>
                <w:rFonts w:ascii="Arial" w:hAnsi="Arial" w:cs="Arial"/>
                <w:sz w:val="13"/>
                <w:szCs w:val="13"/>
              </w:rPr>
              <w:t>. Dz.U. z 2020 r. poz. 293 ze zm.)</w:t>
            </w:r>
          </w:p>
          <w:p w14:paraId="5F71B1C9" w14:textId="77777777" w:rsidR="00745A6A" w:rsidRPr="00C03280" w:rsidRDefault="00745A6A" w:rsidP="00745A6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03280">
              <w:rPr>
                <w:rFonts w:ascii="Arial" w:hAnsi="Arial" w:cs="Arial"/>
                <w:sz w:val="13"/>
                <w:szCs w:val="13"/>
              </w:rPr>
              <w:t>Ustawa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C03280">
              <w:rPr>
                <w:rFonts w:ascii="Arial" w:hAnsi="Arial" w:cs="Arial"/>
                <w:sz w:val="13"/>
                <w:szCs w:val="13"/>
              </w:rPr>
              <w:t>t.j</w:t>
            </w:r>
            <w:proofErr w:type="spellEnd"/>
            <w:r w:rsidRPr="00C03280">
              <w:rPr>
                <w:rFonts w:ascii="Arial" w:hAnsi="Arial" w:cs="Arial"/>
                <w:sz w:val="13"/>
                <w:szCs w:val="13"/>
              </w:rPr>
              <w:t>. Dz. U. z 2020 r. poz. 283 ze zm.)</w:t>
            </w:r>
          </w:p>
        </w:tc>
      </w:tr>
      <w:tr w:rsidR="00745A6A" w:rsidRPr="00270EF7" w14:paraId="121CC06B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E2023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2343C931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7A8A148B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1E431E18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ODBIORCY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65377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W związku z przetwarzaniem danych we wskazanych celach,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prawa.</w:t>
            </w:r>
          </w:p>
        </w:tc>
      </w:tr>
      <w:tr w:rsidR="00745A6A" w:rsidRPr="00270EF7" w14:paraId="47AAEF5A" w14:textId="77777777" w:rsidTr="00711806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0E8795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PRZEKAZANIE DANYCH OSOBOWYCH DO PAŃSTWA TRZECIEGO LUB ORGANIZACJI MIĘDZYNARODOWEJ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609A" w14:textId="77777777" w:rsidR="00745A6A" w:rsidRPr="00270EF7" w:rsidRDefault="00745A6A" w:rsidP="0071180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Pana/ Pani dane osobowe nie będą przekazywane do państw trzecich oraz organizacji międzynarodowych</w:t>
            </w:r>
          </w:p>
        </w:tc>
      </w:tr>
      <w:tr w:rsidR="00745A6A" w:rsidRPr="00270EF7" w14:paraId="69C60D41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AD2FD5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OKRES PRZECHOWYWANIA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B394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Dane osobowe od momentu pozyskania będą przechowywane przez okres wynikający z regulacji prawnych - kategorii archiwalnej dokumentacji, określonej w jednolitym rzeczowym wykazie akt dla organów gmin i związków międzygminnych. Kryteria okresu przechowywania ustala się w oparciu o klasyfikację i kwalifikację dokumentacji w jednolitym rzeczowym wykazie akt.</w:t>
            </w:r>
          </w:p>
        </w:tc>
      </w:tr>
      <w:tr w:rsidR="00745A6A" w:rsidRPr="00270EF7" w14:paraId="34D7F90E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F7644E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018B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Ma Pan/Pani prawo dostępu do swoich danych osobowych oraz możliwość ich sprostowania, usunięcia lub ograniczenia przetwarzania oraz prawo do wniesienia sprzeciwu wobec przetwarzania</w:t>
            </w:r>
          </w:p>
        </w:tc>
      </w:tr>
      <w:tr w:rsidR="00745A6A" w:rsidRPr="00270EF7" w14:paraId="626632CE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7A5378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PRAWO WNIESIENIA SKARGI DO ORGANU NADZORCZEGO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0413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745A6A" w:rsidRPr="00270EF7" w14:paraId="7A08DDF4" w14:textId="77777777" w:rsidTr="007118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B7E3E1" w14:textId="77777777" w:rsidR="00745A6A" w:rsidRPr="00270EF7" w:rsidRDefault="00745A6A" w:rsidP="00711806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270EF7">
              <w:rPr>
                <w:rFonts w:ascii="Arial" w:hAnsi="Arial" w:cs="Arial"/>
                <w:b/>
                <w:sz w:val="13"/>
                <w:szCs w:val="13"/>
              </w:rPr>
              <w:t>INFORMACJA O DOWOLNOŚCI LUB OBOWIĄZKU PODANIA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672" w14:textId="77777777" w:rsidR="00745A6A" w:rsidRPr="00270EF7" w:rsidRDefault="00745A6A" w:rsidP="00711806">
            <w:pPr>
              <w:spacing w:after="0"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70EF7">
              <w:rPr>
                <w:rFonts w:ascii="Arial" w:hAnsi="Arial" w:cs="Arial"/>
                <w:sz w:val="13"/>
                <w:szCs w:val="13"/>
              </w:rPr>
              <w:t>W większości przypadków przetwarzanie danych osobowych wynika z przepisów prawa, a ich podawanie przez klienta jest obowiązkowe. W niektórych sprawach podawanie danych osobowych może być dobrowolne, lecz niezbędne do realizacji celów. W sytuacji dobrowolności podawania danych osobowych klienci zostaną o tym fakcie poinformowani. Niepodanie lub podanie niepełnych danych osobowych może skutkować pozostawieniem wniosku bez rozpatrzenia</w:t>
            </w:r>
          </w:p>
        </w:tc>
      </w:tr>
    </w:tbl>
    <w:p w14:paraId="4137D44C" w14:textId="6CE585D0" w:rsidR="00745A6A" w:rsidRPr="00270EF7" w:rsidRDefault="00745A6A" w:rsidP="00745A6A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1B60D" wp14:editId="43ECC244">
                <wp:simplePos x="0" y="0"/>
                <wp:positionH relativeFrom="column">
                  <wp:posOffset>-85090</wp:posOffset>
                </wp:positionH>
                <wp:positionV relativeFrom="paragraph">
                  <wp:posOffset>513715</wp:posOffset>
                </wp:positionV>
                <wp:extent cx="6986270" cy="849630"/>
                <wp:effectExtent l="5715" t="9525" r="889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DE81" w14:textId="77777777" w:rsidR="00745A6A" w:rsidRDefault="00745A6A" w:rsidP="00745A6A">
                            <w:r>
                              <w:t>Zapoznałam/em się z klauzulą informacyjną…………………………………………………………………………………………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data i podpis</w:t>
                            </w:r>
                          </w:p>
                          <w:p w14:paraId="6E019CCE" w14:textId="77777777" w:rsidR="00745A6A" w:rsidRDefault="00745A6A" w:rsidP="00745A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1B60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7pt;margin-top:40.45pt;width:550.1pt;height:66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" strokecolor="white [3212]">
                <v:textbox style="mso-fit-shape-to-text:t">
                  <w:txbxContent>
                    <w:p w14:paraId="0441DE81" w14:textId="77777777" w:rsidR="00745A6A" w:rsidRDefault="00745A6A" w:rsidP="00745A6A">
                      <w:r>
                        <w:t>Zapoznałam/em się z klauzulą informacyjną…………………………………………………………………………………………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data i podpis</w:t>
                      </w:r>
                    </w:p>
                    <w:p w14:paraId="6E019CCE" w14:textId="77777777" w:rsidR="00745A6A" w:rsidRDefault="00745A6A" w:rsidP="00745A6A"/>
                  </w:txbxContent>
                </v:textbox>
              </v:shape>
            </w:pict>
          </mc:Fallback>
        </mc:AlternateContent>
      </w:r>
    </w:p>
    <w:p w14:paraId="73B0B090" w14:textId="77777777" w:rsidR="00745A6A" w:rsidRPr="00A25B0A" w:rsidRDefault="00745A6A" w:rsidP="00A25B0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745A6A" w:rsidRPr="00A2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6F4C"/>
    <w:multiLevelType w:val="hybridMultilevel"/>
    <w:tmpl w:val="313A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56306"/>
    <w:multiLevelType w:val="hybridMultilevel"/>
    <w:tmpl w:val="4A48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95"/>
    <w:rsid w:val="000B655E"/>
    <w:rsid w:val="000B6E2D"/>
    <w:rsid w:val="0035043B"/>
    <w:rsid w:val="00384395"/>
    <w:rsid w:val="004746A4"/>
    <w:rsid w:val="004A15B8"/>
    <w:rsid w:val="004C4FFE"/>
    <w:rsid w:val="0054764B"/>
    <w:rsid w:val="005F0B5F"/>
    <w:rsid w:val="00745A6A"/>
    <w:rsid w:val="00906E31"/>
    <w:rsid w:val="00A25B0A"/>
    <w:rsid w:val="00D06DCA"/>
    <w:rsid w:val="00D36452"/>
    <w:rsid w:val="00D74EA1"/>
    <w:rsid w:val="00E21C18"/>
    <w:rsid w:val="00E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3558"/>
  <w15:chartTrackingRefBased/>
  <w15:docId w15:val="{E95B954E-E332-4328-97A8-7390A8C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5A6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gminastarakiszewa@outlook.com</cp:lastModifiedBy>
  <cp:revision>2</cp:revision>
  <cp:lastPrinted>2020-12-01T14:07:00Z</cp:lastPrinted>
  <dcterms:created xsi:type="dcterms:W3CDTF">2020-12-01T14:12:00Z</dcterms:created>
  <dcterms:modified xsi:type="dcterms:W3CDTF">2020-12-01T14:12:00Z</dcterms:modified>
</cp:coreProperties>
</file>