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21D5" w14:textId="77777777" w:rsidR="00665707" w:rsidRDefault="00665707" w:rsidP="00665707">
      <w:pPr>
        <w:pStyle w:val="Nagwek9"/>
        <w:tabs>
          <w:tab w:val="left" w:pos="7740"/>
        </w:tabs>
        <w:ind w:firstLine="0"/>
        <w:jc w:val="center"/>
        <w:rPr>
          <w:rFonts w:ascii="Arial" w:hAnsi="Arial" w:cs="Arial"/>
          <w:b w:val="0"/>
          <w:szCs w:val="28"/>
        </w:rPr>
      </w:pPr>
      <w:r>
        <w:rPr>
          <w:rFonts w:ascii="Arial" w:hAnsi="Arial" w:cs="Arial"/>
          <w:szCs w:val="28"/>
        </w:rPr>
        <w:t>Uchwała Nr 230/2022</w:t>
      </w:r>
    </w:p>
    <w:p w14:paraId="15BDCE36" w14:textId="77777777" w:rsidR="00665707" w:rsidRDefault="00665707" w:rsidP="00665707">
      <w:pPr>
        <w:pStyle w:val="Nagwek1"/>
        <w:rPr>
          <w:rFonts w:ascii="Arial" w:hAnsi="Arial" w:cs="Arial"/>
          <w:spacing w:val="10"/>
          <w:sz w:val="28"/>
          <w:szCs w:val="28"/>
        </w:rPr>
      </w:pPr>
      <w:r>
        <w:rPr>
          <w:rFonts w:ascii="Arial" w:hAnsi="Arial" w:cs="Arial"/>
          <w:sz w:val="28"/>
          <w:szCs w:val="28"/>
        </w:rPr>
        <w:t>Zarządu Powiatu w Węgorzewie</w:t>
      </w:r>
    </w:p>
    <w:p w14:paraId="2D9C9B53" w14:textId="77777777" w:rsidR="00665707" w:rsidRDefault="00665707" w:rsidP="00665707">
      <w:pPr>
        <w:jc w:val="center"/>
        <w:rPr>
          <w:rFonts w:ascii="Arial" w:hAnsi="Arial" w:cs="Arial"/>
          <w:b/>
          <w:spacing w:val="10"/>
          <w:sz w:val="28"/>
          <w:szCs w:val="28"/>
        </w:rPr>
      </w:pPr>
      <w:r>
        <w:rPr>
          <w:rFonts w:ascii="Arial" w:hAnsi="Arial" w:cs="Arial"/>
          <w:b/>
          <w:sz w:val="28"/>
          <w:szCs w:val="28"/>
        </w:rPr>
        <w:t>z dnia 26 października 2022 r.</w:t>
      </w:r>
    </w:p>
    <w:p w14:paraId="6BFF9159" w14:textId="77777777" w:rsidR="00665707" w:rsidRDefault="00665707" w:rsidP="00665707">
      <w:pPr>
        <w:jc w:val="both"/>
        <w:rPr>
          <w:rFonts w:ascii="Arial" w:hAnsi="Arial" w:cs="Arial"/>
          <w:b/>
          <w:sz w:val="22"/>
          <w:szCs w:val="22"/>
        </w:rPr>
      </w:pPr>
    </w:p>
    <w:p w14:paraId="4677E723" w14:textId="77777777" w:rsidR="00665707" w:rsidRDefault="00665707" w:rsidP="00665707">
      <w:pPr>
        <w:pStyle w:val="Tekstpodstawowy2"/>
        <w:jc w:val="both"/>
        <w:rPr>
          <w:rFonts w:ascii="Arial" w:hAnsi="Arial" w:cs="Arial"/>
          <w:b w:val="0"/>
          <w:sz w:val="24"/>
        </w:rPr>
      </w:pPr>
      <w:r>
        <w:rPr>
          <w:rFonts w:ascii="Arial" w:hAnsi="Arial" w:cs="Arial"/>
          <w:b w:val="0"/>
          <w:sz w:val="24"/>
        </w:rPr>
        <w:t xml:space="preserve">w sprawie ogłoszenia otwartego konkursu ofert na wykonanie </w:t>
      </w:r>
      <w:r>
        <w:rPr>
          <w:rFonts w:ascii="Arial" w:hAnsi="Arial" w:cs="Arial"/>
          <w:b w:val="0"/>
          <w:bCs/>
          <w:sz w:val="24"/>
        </w:rPr>
        <w:t xml:space="preserve">zadania publicznego </w:t>
      </w:r>
      <w:r>
        <w:rPr>
          <w:rFonts w:ascii="Arial" w:hAnsi="Arial" w:cs="Arial"/>
          <w:b w:val="0"/>
          <w:bCs/>
          <w:sz w:val="24"/>
        </w:rPr>
        <w:br/>
      </w:r>
      <w:r>
        <w:rPr>
          <w:rFonts w:ascii="Arial" w:hAnsi="Arial" w:cs="Arial"/>
          <w:b w:val="0"/>
          <w:sz w:val="24"/>
        </w:rPr>
        <w:t>w zakresie prowadzenia punktu nieodpłatnej pomocy prawnej, świadczenia nieodpłatnego poradnictwa obywatelskiego oraz edukacji prawnej na terenie Powiatu Węgorzewskiego w 2023 roku.</w:t>
      </w:r>
    </w:p>
    <w:p w14:paraId="00EB0176" w14:textId="77777777" w:rsidR="00665707" w:rsidRDefault="00665707" w:rsidP="00665707">
      <w:pPr>
        <w:pStyle w:val="Tekstpodstawowy2"/>
        <w:ind w:left="1320" w:hanging="1320"/>
        <w:jc w:val="both"/>
        <w:rPr>
          <w:rFonts w:ascii="Arial" w:hAnsi="Arial" w:cs="Arial"/>
          <w:bCs/>
          <w:sz w:val="22"/>
          <w:szCs w:val="22"/>
        </w:rPr>
      </w:pPr>
    </w:p>
    <w:p w14:paraId="52A3B3E1" w14:textId="77777777" w:rsidR="00665707" w:rsidRDefault="00665707" w:rsidP="00665707">
      <w:pPr>
        <w:widowControl w:val="0"/>
        <w:suppressAutoHyphens/>
        <w:jc w:val="both"/>
        <w:rPr>
          <w:rFonts w:ascii="Arial" w:hAnsi="Arial" w:cs="Arial"/>
          <w:bCs/>
          <w:szCs w:val="24"/>
        </w:rPr>
      </w:pPr>
      <w:r>
        <w:rPr>
          <w:rFonts w:ascii="Arial" w:hAnsi="Arial" w:cs="Arial"/>
          <w:bCs/>
          <w:szCs w:val="24"/>
        </w:rPr>
        <w:t>Na podstawie art. 32 ust. 1 ustawy z dnia 5 czerwca 1998 r. o samorządzie powiatowym (Dz. U. z 2022 r. poz. 1526), w związku z art. 13 ustawy z dnia 24 kwietnia 2003 r. o działalności pożytku publicznego i o wolontariacie (Dz. U. z 2022 r. poz. 1327) oraz art. 11 ust. 2 ustawy z dnia 5 sierpnia 2015 r. o nieodpłatnej pomocy prawnej oraz świadczeniu nieodpłatnego poradnictwa obywatelskiego i edukacji prawnej (Dz.U. z 2021 r. poz. 945)</w:t>
      </w:r>
      <w:r>
        <w:rPr>
          <w:rFonts w:ascii="Arial" w:hAnsi="Arial" w:cs="Arial"/>
          <w:szCs w:val="24"/>
        </w:rPr>
        <w:t xml:space="preserve">, </w:t>
      </w:r>
    </w:p>
    <w:p w14:paraId="6D38986D" w14:textId="77777777" w:rsidR="00665707" w:rsidRDefault="00665707" w:rsidP="00665707">
      <w:pPr>
        <w:widowControl w:val="0"/>
        <w:suppressAutoHyphens/>
        <w:jc w:val="both"/>
        <w:rPr>
          <w:rFonts w:ascii="Arial" w:hAnsi="Arial" w:cs="Arial"/>
          <w:szCs w:val="24"/>
        </w:rPr>
      </w:pPr>
    </w:p>
    <w:p w14:paraId="2F3C8329" w14:textId="77777777" w:rsidR="00665707" w:rsidRDefault="00665707" w:rsidP="00665707">
      <w:pPr>
        <w:widowControl w:val="0"/>
        <w:suppressAutoHyphens/>
        <w:jc w:val="both"/>
        <w:rPr>
          <w:rFonts w:ascii="Arial" w:hAnsi="Arial" w:cs="Arial"/>
          <w:b/>
          <w:bCs/>
          <w:szCs w:val="24"/>
        </w:rPr>
      </w:pPr>
      <w:r>
        <w:rPr>
          <w:rFonts w:ascii="Arial" w:hAnsi="Arial" w:cs="Arial"/>
          <w:b/>
          <w:bCs/>
          <w:szCs w:val="24"/>
        </w:rPr>
        <w:t>Zarząd Powiatu w Węgorzewie uchwala, co następuje:</w:t>
      </w:r>
    </w:p>
    <w:p w14:paraId="3F809596" w14:textId="77777777" w:rsidR="00665707" w:rsidRDefault="00665707" w:rsidP="00665707">
      <w:pPr>
        <w:overflowPunct w:val="0"/>
        <w:autoSpaceDE w:val="0"/>
        <w:autoSpaceDN w:val="0"/>
        <w:adjustRightInd w:val="0"/>
        <w:rPr>
          <w:rFonts w:ascii="Arial" w:hAnsi="Arial" w:cs="Arial"/>
          <w:bCs/>
          <w:sz w:val="22"/>
          <w:szCs w:val="22"/>
        </w:rPr>
      </w:pPr>
    </w:p>
    <w:p w14:paraId="42F75F3A" w14:textId="77777777" w:rsidR="00665707" w:rsidRDefault="00665707" w:rsidP="00665707">
      <w:pPr>
        <w:rPr>
          <w:rFonts w:ascii="Arial" w:hAnsi="Arial" w:cs="Arial"/>
          <w:szCs w:val="24"/>
        </w:rPr>
      </w:pPr>
    </w:p>
    <w:p w14:paraId="270D15B4" w14:textId="77777777" w:rsidR="00665707" w:rsidRDefault="00665707" w:rsidP="00665707">
      <w:pPr>
        <w:jc w:val="center"/>
        <w:rPr>
          <w:rFonts w:ascii="Arial" w:hAnsi="Arial" w:cs="Arial"/>
          <w:sz w:val="22"/>
          <w:szCs w:val="22"/>
        </w:rPr>
      </w:pPr>
      <w:r>
        <w:rPr>
          <w:rFonts w:ascii="Arial" w:hAnsi="Arial" w:cs="Arial"/>
          <w:sz w:val="22"/>
          <w:szCs w:val="22"/>
        </w:rPr>
        <w:t xml:space="preserve">§ 1 </w:t>
      </w:r>
    </w:p>
    <w:p w14:paraId="3C0667DE" w14:textId="77777777" w:rsidR="00665707" w:rsidRDefault="00665707" w:rsidP="00665707">
      <w:pPr>
        <w:pStyle w:val="Tekstpodstawowy2"/>
        <w:jc w:val="both"/>
        <w:rPr>
          <w:rFonts w:ascii="Arial" w:hAnsi="Arial" w:cs="Arial"/>
        </w:rPr>
      </w:pPr>
      <w:r>
        <w:rPr>
          <w:rFonts w:ascii="Arial" w:hAnsi="Arial" w:cs="Arial"/>
          <w:b w:val="0"/>
          <w:sz w:val="24"/>
        </w:rPr>
        <w:t xml:space="preserve">1. Ogłasza się </w:t>
      </w:r>
      <w:r>
        <w:rPr>
          <w:rFonts w:ascii="Arial" w:hAnsi="Arial" w:cs="Arial"/>
          <w:b w:val="0"/>
          <w:sz w:val="22"/>
          <w:szCs w:val="22"/>
        </w:rPr>
        <w:t xml:space="preserve">otwarty konkurs ofert na powierzenie realizacji zleconego zadania z zakresu administracji rządowej, w sferze obejmującej działalność pożytku publicznego, zgodnie z art. 4 ust.1 pkt. 1b ww. ustawy pn. </w:t>
      </w:r>
      <w:r>
        <w:rPr>
          <w:rFonts w:ascii="Arial" w:hAnsi="Arial" w:cs="Arial"/>
          <w:b w:val="0"/>
          <w:i/>
          <w:sz w:val="22"/>
          <w:szCs w:val="22"/>
        </w:rPr>
        <w:t>Prowadzenie punktu nieodpłatnej pomocy prawnej, nieodpłatnego poradnictwa obywatelskiego oraz edukacji prawnej na terenie Powiatu Węgorzewskiego w 2023 roku.</w:t>
      </w:r>
    </w:p>
    <w:p w14:paraId="5CCB8271" w14:textId="77777777" w:rsidR="00665707" w:rsidRDefault="00665707" w:rsidP="00665707">
      <w:pPr>
        <w:jc w:val="both"/>
        <w:rPr>
          <w:rFonts w:ascii="Arial" w:hAnsi="Arial" w:cs="Arial"/>
          <w:sz w:val="22"/>
          <w:szCs w:val="22"/>
        </w:rPr>
      </w:pPr>
    </w:p>
    <w:p w14:paraId="06581E3E" w14:textId="77777777" w:rsidR="00665707" w:rsidRDefault="00665707" w:rsidP="00665707">
      <w:pPr>
        <w:jc w:val="both"/>
        <w:rPr>
          <w:rFonts w:ascii="Arial" w:hAnsi="Arial" w:cs="Arial"/>
          <w:sz w:val="22"/>
          <w:szCs w:val="22"/>
        </w:rPr>
      </w:pPr>
      <w:r>
        <w:rPr>
          <w:rFonts w:ascii="Arial" w:hAnsi="Arial" w:cs="Arial"/>
          <w:sz w:val="22"/>
          <w:szCs w:val="22"/>
        </w:rPr>
        <w:t>2. Ogłoszenie o konkursie stanowi Załącznik Nr 1 do niniejszej uchwały</w:t>
      </w:r>
    </w:p>
    <w:p w14:paraId="7D8CE74B" w14:textId="77777777" w:rsidR="00665707" w:rsidRDefault="00665707" w:rsidP="00665707">
      <w:pPr>
        <w:rPr>
          <w:rFonts w:ascii="Arial" w:hAnsi="Arial" w:cs="Arial"/>
          <w:sz w:val="22"/>
          <w:szCs w:val="22"/>
        </w:rPr>
      </w:pPr>
    </w:p>
    <w:p w14:paraId="21921FFC" w14:textId="77777777" w:rsidR="00665707" w:rsidRDefault="00665707" w:rsidP="00665707">
      <w:pPr>
        <w:pStyle w:val="BodyText2"/>
        <w:spacing w:line="240" w:lineRule="auto"/>
        <w:rPr>
          <w:rFonts w:ascii="Arial" w:hAnsi="Arial" w:cs="Arial"/>
          <w:sz w:val="22"/>
          <w:szCs w:val="22"/>
        </w:rPr>
      </w:pPr>
      <w:r>
        <w:rPr>
          <w:rFonts w:ascii="Arial" w:hAnsi="Arial" w:cs="Arial"/>
          <w:sz w:val="22"/>
          <w:szCs w:val="22"/>
        </w:rPr>
        <w:t>3. Informację o ogłoszeniu konkursu ofert</w:t>
      </w:r>
      <w:r>
        <w:rPr>
          <w:rFonts w:ascii="Arial" w:hAnsi="Arial" w:cs="Arial"/>
          <w:i/>
          <w:sz w:val="22"/>
          <w:szCs w:val="22"/>
        </w:rPr>
        <w:t xml:space="preserve"> </w:t>
      </w:r>
      <w:r>
        <w:rPr>
          <w:rFonts w:ascii="Arial" w:hAnsi="Arial" w:cs="Arial"/>
          <w:sz w:val="22"/>
          <w:szCs w:val="22"/>
        </w:rPr>
        <w:t>publikuje się poprzez jej zamieszczenie:</w:t>
      </w:r>
    </w:p>
    <w:p w14:paraId="7DE1C436" w14:textId="77777777" w:rsidR="00665707" w:rsidRDefault="00665707" w:rsidP="00665707">
      <w:pPr>
        <w:pStyle w:val="BodyText2"/>
        <w:numPr>
          <w:ilvl w:val="0"/>
          <w:numId w:val="1"/>
        </w:numPr>
        <w:spacing w:line="240" w:lineRule="auto"/>
        <w:rPr>
          <w:rFonts w:ascii="Arial" w:hAnsi="Arial" w:cs="Arial"/>
          <w:sz w:val="22"/>
          <w:szCs w:val="22"/>
        </w:rPr>
      </w:pPr>
      <w:r>
        <w:rPr>
          <w:rFonts w:ascii="Arial" w:hAnsi="Arial" w:cs="Arial"/>
          <w:sz w:val="22"/>
          <w:szCs w:val="22"/>
        </w:rPr>
        <w:t>w Biuletynie Informacji Publicznej Powiatu Węgorzewskiego,</w:t>
      </w:r>
    </w:p>
    <w:p w14:paraId="59313843" w14:textId="77777777" w:rsidR="00665707" w:rsidRDefault="00665707" w:rsidP="00665707">
      <w:pPr>
        <w:pStyle w:val="BodyText2"/>
        <w:numPr>
          <w:ilvl w:val="0"/>
          <w:numId w:val="1"/>
        </w:numPr>
        <w:spacing w:line="240" w:lineRule="auto"/>
        <w:rPr>
          <w:rFonts w:ascii="Arial" w:hAnsi="Arial" w:cs="Arial"/>
          <w:sz w:val="22"/>
          <w:szCs w:val="22"/>
        </w:rPr>
      </w:pPr>
      <w:r>
        <w:rPr>
          <w:rFonts w:ascii="Arial" w:hAnsi="Arial" w:cs="Arial"/>
          <w:sz w:val="22"/>
          <w:szCs w:val="22"/>
        </w:rPr>
        <w:t>na stronie internetowej Powiatu Węgorzewskiego, w zakładce Aktualności,</w:t>
      </w:r>
    </w:p>
    <w:p w14:paraId="50484ADD" w14:textId="77777777" w:rsidR="00665707" w:rsidRDefault="00665707" w:rsidP="00665707">
      <w:pPr>
        <w:pStyle w:val="BodyText2"/>
        <w:numPr>
          <w:ilvl w:val="0"/>
          <w:numId w:val="1"/>
        </w:numPr>
        <w:spacing w:line="240" w:lineRule="auto"/>
        <w:rPr>
          <w:rFonts w:ascii="Arial" w:hAnsi="Arial" w:cs="Arial"/>
          <w:sz w:val="22"/>
          <w:szCs w:val="22"/>
        </w:rPr>
      </w:pPr>
      <w:r>
        <w:rPr>
          <w:rFonts w:ascii="Arial" w:hAnsi="Arial" w:cs="Arial"/>
          <w:sz w:val="22"/>
          <w:szCs w:val="22"/>
        </w:rPr>
        <w:t>na tablicy ogłoszeń w siedzibie Starostwa Powiatowego w Węgorzewie.</w:t>
      </w:r>
    </w:p>
    <w:p w14:paraId="006CE90A" w14:textId="77777777" w:rsidR="00665707" w:rsidRDefault="00665707" w:rsidP="00665707">
      <w:pPr>
        <w:pStyle w:val="BodyText2"/>
        <w:spacing w:line="240" w:lineRule="auto"/>
        <w:ind w:left="705"/>
        <w:rPr>
          <w:rFonts w:ascii="Arial" w:hAnsi="Arial" w:cs="Arial"/>
          <w:spacing w:val="10"/>
          <w:sz w:val="22"/>
          <w:szCs w:val="22"/>
        </w:rPr>
      </w:pPr>
    </w:p>
    <w:p w14:paraId="6D34D58F" w14:textId="77777777" w:rsidR="00665707" w:rsidRDefault="00665707" w:rsidP="00665707">
      <w:pPr>
        <w:spacing w:line="360" w:lineRule="auto"/>
        <w:jc w:val="center"/>
        <w:rPr>
          <w:rFonts w:ascii="Arial" w:hAnsi="Arial" w:cs="Arial"/>
          <w:sz w:val="22"/>
          <w:szCs w:val="22"/>
        </w:rPr>
      </w:pPr>
      <w:r>
        <w:rPr>
          <w:rFonts w:ascii="Arial" w:hAnsi="Arial" w:cs="Arial"/>
          <w:sz w:val="22"/>
          <w:szCs w:val="22"/>
        </w:rPr>
        <w:t>§ 2</w:t>
      </w:r>
    </w:p>
    <w:p w14:paraId="1EF1C03F" w14:textId="77777777" w:rsidR="00665707" w:rsidRDefault="00665707" w:rsidP="00665707">
      <w:pPr>
        <w:pStyle w:val="BodyText2"/>
        <w:spacing w:line="240" w:lineRule="auto"/>
        <w:rPr>
          <w:rFonts w:ascii="Arial" w:hAnsi="Arial" w:cs="Arial"/>
          <w:spacing w:val="10"/>
          <w:sz w:val="22"/>
          <w:szCs w:val="22"/>
        </w:rPr>
      </w:pPr>
      <w:r>
        <w:rPr>
          <w:rFonts w:ascii="Arial" w:hAnsi="Arial" w:cs="Arial"/>
          <w:sz w:val="22"/>
          <w:szCs w:val="22"/>
        </w:rPr>
        <w:t xml:space="preserve">Wykonanie uchwały powierza się Naczelnikowi Wydziału Organizacyjnego. </w:t>
      </w:r>
    </w:p>
    <w:p w14:paraId="3B68E21D" w14:textId="77777777" w:rsidR="00665707" w:rsidRDefault="00665707" w:rsidP="00665707">
      <w:pPr>
        <w:pStyle w:val="BodyText2"/>
        <w:spacing w:line="240" w:lineRule="auto"/>
        <w:rPr>
          <w:rFonts w:ascii="Arial" w:hAnsi="Arial" w:cs="Arial"/>
          <w:spacing w:val="10"/>
          <w:sz w:val="22"/>
          <w:szCs w:val="22"/>
        </w:rPr>
      </w:pPr>
    </w:p>
    <w:p w14:paraId="41B75956" w14:textId="77777777" w:rsidR="00665707" w:rsidRDefault="00665707" w:rsidP="00665707">
      <w:pPr>
        <w:spacing w:line="360" w:lineRule="auto"/>
        <w:jc w:val="center"/>
        <w:rPr>
          <w:rFonts w:ascii="Arial" w:hAnsi="Arial" w:cs="Arial"/>
          <w:sz w:val="22"/>
          <w:szCs w:val="22"/>
        </w:rPr>
      </w:pPr>
      <w:r>
        <w:rPr>
          <w:rFonts w:ascii="Arial" w:hAnsi="Arial" w:cs="Arial"/>
          <w:sz w:val="22"/>
          <w:szCs w:val="22"/>
        </w:rPr>
        <w:t>§ 3</w:t>
      </w:r>
    </w:p>
    <w:p w14:paraId="31EB1A2D" w14:textId="77777777" w:rsidR="00665707" w:rsidRDefault="00665707" w:rsidP="00665707">
      <w:pPr>
        <w:rPr>
          <w:rFonts w:ascii="Arial" w:hAnsi="Arial" w:cs="Arial"/>
          <w:sz w:val="22"/>
          <w:szCs w:val="22"/>
        </w:rPr>
      </w:pPr>
      <w:r>
        <w:rPr>
          <w:rFonts w:ascii="Arial" w:hAnsi="Arial" w:cs="Arial"/>
          <w:sz w:val="22"/>
          <w:szCs w:val="22"/>
        </w:rPr>
        <w:t>Uchwała wchodzi w życie z dniem podjęcia.</w:t>
      </w:r>
    </w:p>
    <w:p w14:paraId="2357F356" w14:textId="77777777" w:rsidR="00665707" w:rsidRDefault="00665707" w:rsidP="00665707">
      <w:pPr>
        <w:rPr>
          <w:rFonts w:ascii="Arial" w:hAnsi="Arial" w:cs="Arial"/>
          <w:sz w:val="22"/>
          <w:szCs w:val="22"/>
        </w:rPr>
      </w:pPr>
    </w:p>
    <w:p w14:paraId="001EEC8F" w14:textId="77777777" w:rsidR="00665707" w:rsidRDefault="00665707" w:rsidP="0066570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 Węgorzewski/</w:t>
      </w:r>
    </w:p>
    <w:p w14:paraId="3D65D3E9" w14:textId="77777777" w:rsidR="00665707" w:rsidRDefault="00665707" w:rsidP="00665707">
      <w:pPr>
        <w:rPr>
          <w:rFonts w:ascii="Arial" w:hAnsi="Arial" w:cs="Arial"/>
          <w:sz w:val="22"/>
          <w:szCs w:val="22"/>
        </w:rPr>
      </w:pPr>
    </w:p>
    <w:p w14:paraId="067F60B3" w14:textId="77777777" w:rsidR="00665707" w:rsidRDefault="00665707" w:rsidP="00665707"/>
    <w:p w14:paraId="5FAD66BA" w14:textId="77777777" w:rsidR="00665707" w:rsidRDefault="00665707" w:rsidP="00665707"/>
    <w:p w14:paraId="1A4AD426" w14:textId="77777777" w:rsidR="00665707" w:rsidRDefault="00665707" w:rsidP="00665707">
      <w:pPr>
        <w:rPr>
          <w:iCs/>
          <w:sz w:val="20"/>
        </w:rPr>
      </w:pPr>
    </w:p>
    <w:p w14:paraId="43B982D5" w14:textId="77777777" w:rsidR="00665707" w:rsidRDefault="00665707" w:rsidP="00665707">
      <w:pPr>
        <w:rPr>
          <w:iCs/>
          <w:sz w:val="20"/>
        </w:rPr>
      </w:pPr>
    </w:p>
    <w:p w14:paraId="3EDCF4BA" w14:textId="77777777" w:rsidR="00665707" w:rsidRDefault="00665707" w:rsidP="00665707">
      <w:pPr>
        <w:rPr>
          <w:iCs/>
          <w:sz w:val="20"/>
        </w:rPr>
      </w:pPr>
    </w:p>
    <w:p w14:paraId="3DA56B1F" w14:textId="77777777" w:rsidR="00665707" w:rsidRDefault="00665707" w:rsidP="00665707">
      <w:pPr>
        <w:rPr>
          <w:iCs/>
          <w:sz w:val="20"/>
        </w:rPr>
      </w:pPr>
    </w:p>
    <w:p w14:paraId="0E0B5F27" w14:textId="77777777" w:rsidR="00665707" w:rsidRDefault="00665707" w:rsidP="00665707">
      <w:pPr>
        <w:rPr>
          <w:iCs/>
          <w:sz w:val="20"/>
        </w:rPr>
      </w:pPr>
    </w:p>
    <w:p w14:paraId="654E1B4E" w14:textId="77777777" w:rsidR="00665707" w:rsidRDefault="00665707" w:rsidP="00665707">
      <w:pPr>
        <w:rPr>
          <w:iCs/>
          <w:sz w:val="20"/>
        </w:rPr>
      </w:pPr>
    </w:p>
    <w:p w14:paraId="007A6BC3" w14:textId="77777777" w:rsidR="00665707" w:rsidRDefault="00665707" w:rsidP="00665707">
      <w:pPr>
        <w:rPr>
          <w:iCs/>
          <w:sz w:val="20"/>
        </w:rPr>
      </w:pPr>
    </w:p>
    <w:p w14:paraId="7384C4F2" w14:textId="77777777" w:rsidR="00665707" w:rsidRDefault="00665707" w:rsidP="00665707">
      <w:pPr>
        <w:rPr>
          <w:iCs/>
          <w:sz w:val="20"/>
        </w:rPr>
      </w:pPr>
    </w:p>
    <w:p w14:paraId="47845F17" w14:textId="77777777" w:rsidR="00665707" w:rsidRDefault="00665707" w:rsidP="00665707">
      <w:pPr>
        <w:rPr>
          <w:iCs/>
          <w:sz w:val="20"/>
        </w:rPr>
      </w:pPr>
    </w:p>
    <w:p w14:paraId="736B8808" w14:textId="53859927" w:rsidR="00665707" w:rsidRDefault="00665707" w:rsidP="00665707">
      <w:pPr>
        <w:jc w:val="right"/>
        <w:rPr>
          <w:rFonts w:ascii="Arial" w:hAnsi="Arial" w:cs="Arial"/>
          <w:bCs/>
          <w:iCs/>
          <w:sz w:val="20"/>
        </w:rPr>
      </w:pPr>
      <w:r>
        <w:rPr>
          <w:rFonts w:ascii="Arial" w:hAnsi="Arial" w:cs="Arial"/>
          <w:bCs/>
          <w:iCs/>
          <w:sz w:val="20"/>
        </w:rPr>
        <w:lastRenderedPageBreak/>
        <w:t xml:space="preserve">Załącznik Nr 1 do uchwały Nr </w:t>
      </w:r>
      <w:r>
        <w:rPr>
          <w:rFonts w:ascii="Arial" w:hAnsi="Arial" w:cs="Arial"/>
          <w:bCs/>
          <w:iCs/>
          <w:sz w:val="20"/>
        </w:rPr>
        <w:t>230</w:t>
      </w:r>
      <w:r>
        <w:rPr>
          <w:rFonts w:ascii="Arial" w:hAnsi="Arial" w:cs="Arial"/>
          <w:bCs/>
          <w:iCs/>
          <w:sz w:val="20"/>
        </w:rPr>
        <w:t>/2022</w:t>
      </w:r>
    </w:p>
    <w:p w14:paraId="7F4EA080" w14:textId="77777777" w:rsidR="00665707" w:rsidRDefault="00665707" w:rsidP="00665707">
      <w:pPr>
        <w:jc w:val="right"/>
        <w:rPr>
          <w:rFonts w:ascii="Arial" w:hAnsi="Arial" w:cs="Arial"/>
          <w:bCs/>
          <w:iCs/>
          <w:sz w:val="20"/>
        </w:rPr>
      </w:pPr>
      <w:r>
        <w:rPr>
          <w:rFonts w:ascii="Arial" w:hAnsi="Arial" w:cs="Arial"/>
          <w:bCs/>
          <w:iCs/>
          <w:sz w:val="20"/>
        </w:rPr>
        <w:t>Zarządu Powiatu w Węgorzewie</w:t>
      </w:r>
    </w:p>
    <w:p w14:paraId="0670499C" w14:textId="77777777" w:rsidR="00665707" w:rsidRDefault="00665707" w:rsidP="00665707">
      <w:pPr>
        <w:jc w:val="right"/>
        <w:rPr>
          <w:rFonts w:ascii="Arial" w:hAnsi="Arial" w:cs="Arial"/>
          <w:bCs/>
          <w:iCs/>
          <w:sz w:val="20"/>
        </w:rPr>
      </w:pPr>
      <w:r>
        <w:rPr>
          <w:rFonts w:ascii="Arial" w:hAnsi="Arial" w:cs="Arial"/>
          <w:bCs/>
          <w:iCs/>
          <w:sz w:val="20"/>
        </w:rPr>
        <w:t>z dnia 26.10.2022 r.</w:t>
      </w:r>
    </w:p>
    <w:p w14:paraId="1CC4A9EF" w14:textId="77777777" w:rsidR="00665707" w:rsidRDefault="00665707" w:rsidP="00665707">
      <w:pPr>
        <w:spacing w:line="360" w:lineRule="auto"/>
        <w:jc w:val="center"/>
        <w:rPr>
          <w:rStyle w:val="Pogrubienie"/>
          <w:w w:val="150"/>
        </w:rPr>
      </w:pPr>
    </w:p>
    <w:p w14:paraId="3FB7FB82" w14:textId="77777777" w:rsidR="00665707" w:rsidRDefault="00665707" w:rsidP="00665707">
      <w:pPr>
        <w:spacing w:line="360" w:lineRule="auto"/>
        <w:jc w:val="center"/>
      </w:pPr>
      <w:r>
        <w:rPr>
          <w:rStyle w:val="Pogrubienie"/>
          <w:rFonts w:ascii="Arial" w:hAnsi="Arial" w:cs="Arial"/>
          <w:w w:val="150"/>
        </w:rPr>
        <w:t>OGŁOSZENIE</w:t>
      </w:r>
      <w:r>
        <w:rPr>
          <w:rFonts w:ascii="Arial" w:hAnsi="Arial" w:cs="Arial"/>
          <w:b/>
          <w:bCs/>
        </w:rPr>
        <w:br/>
      </w:r>
      <w:r>
        <w:rPr>
          <w:rStyle w:val="Pogrubienie"/>
          <w:rFonts w:ascii="Arial" w:hAnsi="Arial" w:cs="Arial"/>
        </w:rPr>
        <w:t>Zarządu Powiatu w Węgorzewie</w:t>
      </w:r>
      <w:r>
        <w:rPr>
          <w:rFonts w:ascii="Arial" w:hAnsi="Arial" w:cs="Arial"/>
        </w:rPr>
        <w:br/>
      </w:r>
      <w:r>
        <w:rPr>
          <w:rStyle w:val="Pogrubienie"/>
          <w:rFonts w:ascii="Arial" w:hAnsi="Arial" w:cs="Arial"/>
        </w:rPr>
        <w:t>z dnia 26 października 2022 r.</w:t>
      </w:r>
    </w:p>
    <w:p w14:paraId="10388139" w14:textId="77777777" w:rsidR="00665707" w:rsidRDefault="00665707" w:rsidP="00665707">
      <w:pPr>
        <w:spacing w:line="360" w:lineRule="auto"/>
        <w:rPr>
          <w:rFonts w:ascii="Arial" w:hAnsi="Arial" w:cs="Arial"/>
        </w:rPr>
      </w:pPr>
    </w:p>
    <w:p w14:paraId="62C216C3" w14:textId="77777777" w:rsidR="00665707" w:rsidRDefault="00665707" w:rsidP="00665707">
      <w:pPr>
        <w:jc w:val="both"/>
        <w:rPr>
          <w:rFonts w:ascii="Arial" w:hAnsi="Arial" w:cs="Arial"/>
        </w:rPr>
      </w:pPr>
      <w:r>
        <w:rPr>
          <w:rFonts w:ascii="Arial" w:hAnsi="Arial" w:cs="Arial"/>
        </w:rPr>
        <w:t xml:space="preserve">Na podstawie art. 13 ust.1 ustawy z dnia 24 kwietnia 2003r. o działalności pożytku publicznego i o wolontariacie </w:t>
      </w:r>
      <w:r>
        <w:rPr>
          <w:rFonts w:ascii="Arial" w:hAnsi="Arial" w:cs="Arial"/>
          <w:bCs/>
          <w:sz w:val="22"/>
          <w:szCs w:val="22"/>
        </w:rPr>
        <w:t>(Dz. U. 2022 r. poz. 1327</w:t>
      </w:r>
      <w:r>
        <w:rPr>
          <w:rFonts w:ascii="Arial" w:hAnsi="Arial" w:cs="Arial"/>
        </w:rPr>
        <w:t xml:space="preserve">), w związku z art. 11 ust. </w:t>
      </w:r>
      <w:r>
        <w:rPr>
          <w:rFonts w:ascii="Arial" w:hAnsi="Arial" w:cs="Arial"/>
        </w:rPr>
        <w:br/>
        <w:t xml:space="preserve">2 ustawy z dnia 5 sierpnia 2015r. o nieodpłatnej pomocy prawnej, nieodpłatnym poradnictwie obywatelskim oraz edukacji prawnej </w:t>
      </w:r>
      <w:r>
        <w:rPr>
          <w:rFonts w:ascii="Arial" w:hAnsi="Arial" w:cs="Arial"/>
          <w:bCs/>
          <w:sz w:val="22"/>
          <w:szCs w:val="22"/>
        </w:rPr>
        <w:t>(Dz. U. 2021 r. poz. 945</w:t>
      </w:r>
      <w:r>
        <w:rPr>
          <w:rFonts w:ascii="Arial" w:hAnsi="Arial" w:cs="Arial"/>
        </w:rPr>
        <w:t xml:space="preserve">) </w:t>
      </w:r>
      <w:r>
        <w:rPr>
          <w:rFonts w:ascii="Arial" w:hAnsi="Arial" w:cs="Arial"/>
        </w:rPr>
        <w:br/>
        <w:t xml:space="preserve">i Rozporządzeniem Ministra Sprawiedliwości z dnia 21 grudnia 2018 r. w sprawie nieopłatnej pomocy prawnej oraz nieodpłatnego poradnictwa (Dz. U. 2018 r. 2492) </w:t>
      </w:r>
    </w:p>
    <w:p w14:paraId="4AF01360" w14:textId="77777777" w:rsidR="00665707" w:rsidRDefault="00665707" w:rsidP="00665707">
      <w:pPr>
        <w:autoSpaceDE w:val="0"/>
        <w:autoSpaceDN w:val="0"/>
        <w:adjustRightInd w:val="0"/>
        <w:jc w:val="center"/>
        <w:rPr>
          <w:rFonts w:ascii="Arial" w:hAnsi="Arial" w:cs="Arial"/>
          <w:b/>
        </w:rPr>
      </w:pPr>
    </w:p>
    <w:p w14:paraId="77243039" w14:textId="77777777" w:rsidR="00665707" w:rsidRDefault="00665707" w:rsidP="00665707">
      <w:pPr>
        <w:autoSpaceDE w:val="0"/>
        <w:autoSpaceDN w:val="0"/>
        <w:adjustRightInd w:val="0"/>
        <w:jc w:val="center"/>
        <w:rPr>
          <w:rFonts w:ascii="Arial" w:hAnsi="Arial" w:cs="Arial"/>
          <w:b/>
        </w:rPr>
      </w:pPr>
      <w:r>
        <w:rPr>
          <w:rFonts w:ascii="Arial" w:hAnsi="Arial" w:cs="Arial"/>
          <w:b/>
        </w:rPr>
        <w:t xml:space="preserve">Zarząd Powiatu w Węgorzewie </w:t>
      </w:r>
    </w:p>
    <w:p w14:paraId="425AFF8E" w14:textId="77777777" w:rsidR="00665707" w:rsidRDefault="00665707" w:rsidP="00665707">
      <w:pPr>
        <w:autoSpaceDE w:val="0"/>
        <w:autoSpaceDN w:val="0"/>
        <w:adjustRightInd w:val="0"/>
        <w:jc w:val="center"/>
        <w:rPr>
          <w:rFonts w:ascii="Arial" w:hAnsi="Arial" w:cs="Arial"/>
          <w:b/>
        </w:rPr>
      </w:pPr>
    </w:p>
    <w:p w14:paraId="380AC660" w14:textId="77777777" w:rsidR="00665707" w:rsidRDefault="00665707" w:rsidP="00665707">
      <w:pPr>
        <w:autoSpaceDE w:val="0"/>
        <w:autoSpaceDN w:val="0"/>
        <w:adjustRightInd w:val="0"/>
        <w:jc w:val="both"/>
        <w:rPr>
          <w:rFonts w:ascii="Arial" w:hAnsi="Arial" w:cs="Arial"/>
          <w:b/>
        </w:rPr>
      </w:pPr>
      <w:r>
        <w:rPr>
          <w:rFonts w:ascii="Arial" w:hAnsi="Arial" w:cs="Arial"/>
          <w:b/>
        </w:rPr>
        <w:t xml:space="preserve">ogłasza otwarty konkurs ofert na powierzenie realizacji zadania publicznego </w:t>
      </w:r>
      <w:r>
        <w:rPr>
          <w:rFonts w:ascii="Arial" w:hAnsi="Arial" w:cs="Arial"/>
          <w:b/>
          <w:szCs w:val="24"/>
        </w:rPr>
        <w:t xml:space="preserve">pn. </w:t>
      </w:r>
      <w:bookmarkStart w:id="0" w:name="_Hlk115183364"/>
      <w:r>
        <w:rPr>
          <w:rFonts w:ascii="Arial" w:hAnsi="Arial" w:cs="Arial"/>
          <w:b/>
          <w:szCs w:val="24"/>
        </w:rPr>
        <w:t>„</w:t>
      </w:r>
      <w:r>
        <w:rPr>
          <w:rFonts w:ascii="Arial" w:hAnsi="Arial" w:cs="Arial"/>
          <w:b/>
        </w:rPr>
        <w:t>P</w:t>
      </w:r>
      <w:r>
        <w:rPr>
          <w:rFonts w:ascii="Arial" w:hAnsi="Arial" w:cs="Arial"/>
          <w:b/>
          <w:bCs/>
          <w:szCs w:val="24"/>
        </w:rPr>
        <w:t xml:space="preserve">rowadzenie punktu nieodpłatnej pomocy prawnej, nieodpłatnego poradnictwa obywatelskiego oraz edukacji prawnej Powiecie Węgorzewskim </w:t>
      </w:r>
      <w:r>
        <w:rPr>
          <w:rFonts w:ascii="Arial" w:hAnsi="Arial" w:cs="Arial"/>
          <w:b/>
          <w:bCs/>
          <w:szCs w:val="24"/>
        </w:rPr>
        <w:br/>
        <w:t>w 2023 roku”</w:t>
      </w:r>
      <w:bookmarkEnd w:id="0"/>
      <w:r>
        <w:rPr>
          <w:rFonts w:ascii="Arial" w:hAnsi="Arial" w:cs="Arial"/>
          <w:b/>
          <w:bCs/>
          <w:szCs w:val="24"/>
        </w:rPr>
        <w:t>.</w:t>
      </w:r>
    </w:p>
    <w:p w14:paraId="106917E9" w14:textId="77777777" w:rsidR="00665707" w:rsidRDefault="00665707" w:rsidP="00665707">
      <w:pPr>
        <w:autoSpaceDE w:val="0"/>
        <w:autoSpaceDN w:val="0"/>
        <w:adjustRightInd w:val="0"/>
        <w:jc w:val="center"/>
        <w:rPr>
          <w:rFonts w:ascii="Arial" w:hAnsi="Arial" w:cs="Arial"/>
        </w:rPr>
      </w:pPr>
    </w:p>
    <w:p w14:paraId="2AC7009D" w14:textId="77777777" w:rsidR="00665707" w:rsidRDefault="00665707" w:rsidP="00665707">
      <w:pPr>
        <w:autoSpaceDE w:val="0"/>
        <w:autoSpaceDN w:val="0"/>
        <w:adjustRightInd w:val="0"/>
        <w:rPr>
          <w:rStyle w:val="Pogrubienie"/>
        </w:rPr>
      </w:pPr>
      <w:r>
        <w:rPr>
          <w:rStyle w:val="Pogrubienie"/>
          <w:rFonts w:ascii="Arial" w:hAnsi="Arial" w:cs="Arial"/>
        </w:rPr>
        <w:t>I. ADRESACI KONKURSU</w:t>
      </w:r>
    </w:p>
    <w:p w14:paraId="2F6F5F01" w14:textId="77777777" w:rsidR="00665707" w:rsidRDefault="00665707" w:rsidP="00665707">
      <w:pPr>
        <w:autoSpaceDE w:val="0"/>
        <w:autoSpaceDN w:val="0"/>
        <w:adjustRightInd w:val="0"/>
        <w:rPr>
          <w:rStyle w:val="Pogrubienie"/>
          <w:rFonts w:ascii="Arial" w:hAnsi="Arial" w:cs="Arial"/>
        </w:rPr>
      </w:pPr>
    </w:p>
    <w:p w14:paraId="5E9C6647" w14:textId="77777777" w:rsidR="00665707" w:rsidRDefault="00665707" w:rsidP="00665707">
      <w:pPr>
        <w:numPr>
          <w:ilvl w:val="0"/>
          <w:numId w:val="2"/>
        </w:numPr>
        <w:autoSpaceDE w:val="0"/>
        <w:autoSpaceDN w:val="0"/>
        <w:adjustRightInd w:val="0"/>
        <w:ind w:left="426"/>
      </w:pPr>
      <w:r>
        <w:rPr>
          <w:rStyle w:val="Pogrubienie"/>
          <w:rFonts w:ascii="Arial" w:hAnsi="Arial" w:cs="Arial"/>
          <w:b w:val="0"/>
        </w:rPr>
        <w:t xml:space="preserve">O powierzenie prowadzenia w 2023 roku punktu, w którym będzie udzielana nieodpłatna pomoc prawna oraz świadczone nieodpłatne poradnictwo obywatelskie może ubiegać się organizacja pozarządowa prowadząca działalność pożytku publicznego w zakresie, o którym mowa w art. 4 ust. 1 pkt lb lub 22a ustawy z dnia 24 kwietnia 2003 r. o działalności pożytku publicznego </w:t>
      </w:r>
      <w:r>
        <w:rPr>
          <w:rFonts w:ascii="Arial" w:hAnsi="Arial" w:cs="Arial"/>
          <w:bCs/>
        </w:rPr>
        <w:br/>
      </w:r>
      <w:r>
        <w:rPr>
          <w:rStyle w:val="Pogrubienie"/>
          <w:rFonts w:ascii="Arial" w:hAnsi="Arial" w:cs="Arial"/>
          <w:b w:val="0"/>
        </w:rPr>
        <w:t xml:space="preserve">i o wolontariacie </w:t>
      </w:r>
      <w:r>
        <w:rPr>
          <w:rFonts w:ascii="Arial" w:hAnsi="Arial" w:cs="Arial"/>
          <w:bCs/>
          <w:sz w:val="22"/>
          <w:szCs w:val="22"/>
        </w:rPr>
        <w:t>(Dz. U. z 2022 r. poz. 1327</w:t>
      </w:r>
      <w:r>
        <w:rPr>
          <w:rFonts w:ascii="Arial" w:hAnsi="Arial" w:cs="Arial"/>
        </w:rPr>
        <w:t xml:space="preserve">), działająca na rzecz Powiatu Węgorzewskiego i jego mieszkańców, prowadząca działalność statutową </w:t>
      </w:r>
      <w:r>
        <w:rPr>
          <w:rFonts w:ascii="Arial" w:hAnsi="Arial" w:cs="Arial"/>
        </w:rPr>
        <w:br/>
        <w:t xml:space="preserve">w zakresie zadań będących przedmiotem konkursu, zwana dalej „organizacją pozarządową”, które spełnia następujące warunki: </w:t>
      </w:r>
    </w:p>
    <w:p w14:paraId="310CA57C" w14:textId="77777777" w:rsidR="00665707" w:rsidRDefault="00665707" w:rsidP="00665707">
      <w:pPr>
        <w:autoSpaceDE w:val="0"/>
        <w:autoSpaceDN w:val="0"/>
        <w:adjustRightInd w:val="0"/>
        <w:ind w:left="720"/>
        <w:jc w:val="both"/>
        <w:rPr>
          <w:rFonts w:ascii="Arial" w:hAnsi="Arial" w:cs="Arial"/>
        </w:rPr>
      </w:pPr>
      <w:r>
        <w:rPr>
          <w:rFonts w:ascii="Arial" w:hAnsi="Arial" w:cs="Arial"/>
        </w:rPr>
        <w:t xml:space="preserve">a) jest </w:t>
      </w:r>
      <w:r>
        <w:rPr>
          <w:rStyle w:val="Pogrubienie"/>
          <w:rFonts w:ascii="Arial" w:hAnsi="Arial" w:cs="Arial"/>
        </w:rPr>
        <w:t>wpisana na listę</w:t>
      </w:r>
      <w:r>
        <w:rPr>
          <w:rFonts w:ascii="Arial" w:hAnsi="Arial" w:cs="Arial"/>
        </w:rPr>
        <w:t xml:space="preserve">, o której mowa w art. 11d ust. 1 ustawy o nieodpłatnej pomocy prawnej, nieodpłatnym poradnictwie obywatelskim oraz edukacji prawnej, prowadzoną przez właściwego wojewodę, w zakresie udzielania nieodpłatnej pomocy prawnej lub świadczenia nieodpłatnego poradnictwa obywatelskiego. </w:t>
      </w:r>
    </w:p>
    <w:p w14:paraId="4D354AE8" w14:textId="77777777" w:rsidR="00665707" w:rsidRDefault="00665707" w:rsidP="00665707">
      <w:pPr>
        <w:numPr>
          <w:ilvl w:val="0"/>
          <w:numId w:val="3"/>
        </w:numPr>
        <w:autoSpaceDE w:val="0"/>
        <w:autoSpaceDN w:val="0"/>
        <w:adjustRightInd w:val="0"/>
        <w:jc w:val="both"/>
        <w:rPr>
          <w:rFonts w:ascii="Arial" w:hAnsi="Arial" w:cs="Arial"/>
        </w:rPr>
      </w:pPr>
      <w:r>
        <w:rPr>
          <w:rFonts w:ascii="Arial" w:hAnsi="Arial" w:cs="Arial"/>
        </w:rPr>
        <w:t>Opracowała i stosuje standardy obsługi i wewnętrzny system kontroli jakości prowadzonej nieodpłatnej pomocy prawnej i nieodpłatnego poradnictwa obywatelskiego.</w:t>
      </w:r>
    </w:p>
    <w:p w14:paraId="10877D5A" w14:textId="77777777" w:rsidR="00665707" w:rsidRDefault="00665707" w:rsidP="00665707">
      <w:pPr>
        <w:numPr>
          <w:ilvl w:val="0"/>
          <w:numId w:val="2"/>
        </w:numPr>
        <w:autoSpaceDE w:val="0"/>
        <w:autoSpaceDN w:val="0"/>
        <w:adjustRightInd w:val="0"/>
        <w:ind w:left="426"/>
        <w:jc w:val="both"/>
        <w:rPr>
          <w:rFonts w:ascii="Arial" w:hAnsi="Arial" w:cs="Arial"/>
        </w:rPr>
      </w:pPr>
      <w:r>
        <w:rPr>
          <w:rFonts w:ascii="Arial" w:hAnsi="Arial" w:cs="Arial"/>
        </w:rPr>
        <w:t xml:space="preserve">O powierzenie prowadzenia punktu w 2023 roku nie może ubiegać się organizacja pozarządowa, która w okresie dwóch lat poprzedzających przystąpienie do otwartego konkursu ofert nie rozliczyła się z dotacji przyznanej na wykonanie zadania publicznego lub wykorzystała dotację niezgodnie z celem jej przyznania, jak również organizacja pozarządowa, z którą Starosta rozwiązał umowę. Termin dwóch lat biegnie odpowiednio od dnia rozliczenia się z dotacji </w:t>
      </w:r>
      <w:r>
        <w:rPr>
          <w:rFonts w:ascii="Arial" w:hAnsi="Arial" w:cs="Arial"/>
        </w:rPr>
        <w:br/>
        <w:t>i zwrotu nienależnych środków wraz z odsetkami albo rozwiązania umowy.</w:t>
      </w:r>
    </w:p>
    <w:p w14:paraId="38E09BB8" w14:textId="77777777" w:rsidR="00665707" w:rsidRDefault="00665707" w:rsidP="00665707">
      <w:pPr>
        <w:jc w:val="both"/>
        <w:rPr>
          <w:rFonts w:ascii="Arial" w:hAnsi="Arial" w:cs="Arial"/>
          <w:b/>
        </w:rPr>
      </w:pPr>
      <w:r>
        <w:rPr>
          <w:rFonts w:ascii="Arial" w:hAnsi="Arial" w:cs="Arial"/>
          <w:b/>
        </w:rPr>
        <w:lastRenderedPageBreak/>
        <w:t>II. RODZAJ ZADANIA</w:t>
      </w:r>
    </w:p>
    <w:p w14:paraId="1BC2BA43" w14:textId="77777777" w:rsidR="00665707" w:rsidRDefault="00665707" w:rsidP="00665707">
      <w:pPr>
        <w:jc w:val="both"/>
        <w:rPr>
          <w:rFonts w:ascii="Arial" w:hAnsi="Arial" w:cs="Arial"/>
          <w:b/>
        </w:rPr>
      </w:pPr>
    </w:p>
    <w:p w14:paraId="18705CB5" w14:textId="77777777" w:rsidR="00665707" w:rsidRDefault="00665707" w:rsidP="00665707">
      <w:pPr>
        <w:jc w:val="both"/>
        <w:rPr>
          <w:rStyle w:val="Pogrubienie"/>
          <w:bCs w:val="0"/>
        </w:rPr>
      </w:pPr>
      <w:r>
        <w:rPr>
          <w:rFonts w:ascii="Arial" w:hAnsi="Arial" w:cs="Arial"/>
        </w:rPr>
        <w:t xml:space="preserve">Przedmiotem konkursu ofert jest zlecenie wykonania zadania publicznego w formie powierzenia wykonywania zadania publicznego, wraz z udzieleniem dotacji na finansowanie jego realizacji w zakresie </w:t>
      </w:r>
      <w:r>
        <w:rPr>
          <w:rFonts w:ascii="Arial" w:hAnsi="Arial" w:cs="Arial"/>
          <w:bCs/>
          <w:i/>
          <w:szCs w:val="24"/>
        </w:rPr>
        <w:t>Prowadzenia punktu nieodpłatnej pomocy prawnej, świadczenia nieodpłatnego poradnictwa obywatelskiego oraz edukacji prawnej w Powiecie Węgorzewskim,</w:t>
      </w:r>
      <w:r>
        <w:rPr>
          <w:rFonts w:ascii="Arial" w:hAnsi="Arial" w:cs="Arial"/>
          <w:bCs/>
          <w:szCs w:val="24"/>
        </w:rPr>
        <w:t xml:space="preserve"> w okresie od 1 stycznia 2023 r. do 31 grudnia 2023 r. zgodnie z ustawą </w:t>
      </w:r>
      <w:r>
        <w:rPr>
          <w:rFonts w:ascii="Arial" w:hAnsi="Arial" w:cs="Arial"/>
        </w:rPr>
        <w:t xml:space="preserve">z dnia 5 sierpnia 2015r. o nieodpłatnej pomocy prawnej, nieodpłatnym poradnictwie obywatelskim oraz edukacji prawnej </w:t>
      </w:r>
      <w:r>
        <w:rPr>
          <w:rFonts w:ascii="Arial" w:hAnsi="Arial" w:cs="Arial"/>
          <w:bCs/>
          <w:sz w:val="22"/>
          <w:szCs w:val="22"/>
        </w:rPr>
        <w:t>(Dz.U.2021 r. poz. 945).</w:t>
      </w:r>
    </w:p>
    <w:p w14:paraId="29A1405B" w14:textId="77777777" w:rsidR="00665707" w:rsidRDefault="00665707" w:rsidP="00665707">
      <w:pPr>
        <w:rPr>
          <w:rStyle w:val="Pogrubienie"/>
          <w:rFonts w:ascii="Arial" w:hAnsi="Arial" w:cs="Arial"/>
        </w:rPr>
      </w:pPr>
    </w:p>
    <w:p w14:paraId="2A2EAA2B" w14:textId="77777777" w:rsidR="00665707" w:rsidRDefault="00665707" w:rsidP="00665707">
      <w:pPr>
        <w:rPr>
          <w:rStyle w:val="Pogrubienie"/>
          <w:rFonts w:ascii="Arial" w:hAnsi="Arial" w:cs="Arial"/>
        </w:rPr>
      </w:pPr>
      <w:r>
        <w:rPr>
          <w:rStyle w:val="Pogrubienie"/>
          <w:rFonts w:ascii="Arial" w:hAnsi="Arial" w:cs="Arial"/>
        </w:rPr>
        <w:t>III. WYSOKOŚĆ ŚRODKÓW PUBLICZNYCH NA REALIZACJĘ ZADANIA</w:t>
      </w:r>
    </w:p>
    <w:p w14:paraId="5B42F58F" w14:textId="77777777" w:rsidR="00665707" w:rsidRDefault="00665707" w:rsidP="00665707">
      <w:pPr>
        <w:rPr>
          <w:rStyle w:val="Pogrubienie"/>
          <w:rFonts w:ascii="Arial" w:hAnsi="Arial" w:cs="Arial"/>
        </w:rPr>
      </w:pPr>
    </w:p>
    <w:p w14:paraId="32D342CC" w14:textId="77777777" w:rsidR="00665707" w:rsidRDefault="00665707" w:rsidP="00665707">
      <w:pPr>
        <w:autoSpaceDE w:val="0"/>
        <w:autoSpaceDN w:val="0"/>
        <w:adjustRightInd w:val="0"/>
        <w:jc w:val="both"/>
      </w:pPr>
      <w:r>
        <w:rPr>
          <w:rFonts w:ascii="Arial" w:hAnsi="Arial" w:cs="Arial"/>
          <w:bCs/>
          <w:szCs w:val="24"/>
        </w:rPr>
        <w:t>Kwota przeznaczona na realizacj</w:t>
      </w:r>
      <w:r>
        <w:rPr>
          <w:rFonts w:ascii="Arial" w:eastAsia="Arial,Bold" w:hAnsi="Arial" w:cs="Arial"/>
          <w:bCs/>
          <w:szCs w:val="24"/>
        </w:rPr>
        <w:t xml:space="preserve">ę </w:t>
      </w:r>
      <w:r>
        <w:rPr>
          <w:rFonts w:ascii="Arial" w:hAnsi="Arial" w:cs="Arial"/>
          <w:bCs/>
          <w:szCs w:val="24"/>
        </w:rPr>
        <w:t>zadania polegającego na świadczeniu nieodpłatnej pomocy prawnej, nieodpłatnego poradnictwa obywatelskiego oraz edukacji prawnej w 2023 r., ustalona przez Ministra Sprawiedliwości</w:t>
      </w:r>
      <w:r>
        <w:rPr>
          <w:rFonts w:ascii="Arial" w:hAnsi="Arial" w:cs="Arial"/>
          <w:bCs/>
          <w:color w:val="0000FF"/>
          <w:szCs w:val="24"/>
        </w:rPr>
        <w:t xml:space="preserve"> </w:t>
      </w:r>
      <w:r>
        <w:rPr>
          <w:rFonts w:ascii="Arial" w:hAnsi="Arial" w:cs="Arial"/>
          <w:bCs/>
          <w:szCs w:val="24"/>
        </w:rPr>
        <w:t>w porozumieniu z ministrem wła</w:t>
      </w:r>
      <w:r>
        <w:rPr>
          <w:rFonts w:ascii="Arial" w:eastAsia="Arial,Bold" w:hAnsi="Arial" w:cs="Arial"/>
          <w:bCs/>
          <w:szCs w:val="24"/>
        </w:rPr>
        <w:t>ś</w:t>
      </w:r>
      <w:r>
        <w:rPr>
          <w:rFonts w:ascii="Arial" w:hAnsi="Arial" w:cs="Arial"/>
          <w:bCs/>
          <w:szCs w:val="24"/>
        </w:rPr>
        <w:t xml:space="preserve">ciwym do spraw budżetu, wynosi 64 020,00 </w:t>
      </w:r>
      <w:r>
        <w:rPr>
          <w:rFonts w:ascii="Arial" w:hAnsi="Arial" w:cs="Arial"/>
          <w:sz w:val="22"/>
          <w:szCs w:val="22"/>
        </w:rPr>
        <w:t xml:space="preserve">zł, </w:t>
      </w:r>
      <w:r>
        <w:rPr>
          <w:rFonts w:ascii="Arial" w:hAnsi="Arial" w:cs="Arial"/>
          <w:bCs/>
          <w:szCs w:val="24"/>
        </w:rPr>
        <w:t xml:space="preserve">w tym na edukację prawną 3 960,00 zł. </w:t>
      </w:r>
    </w:p>
    <w:p w14:paraId="6DB64966" w14:textId="77777777" w:rsidR="00665707" w:rsidRDefault="00665707" w:rsidP="00665707">
      <w:pPr>
        <w:jc w:val="both"/>
        <w:rPr>
          <w:rFonts w:ascii="Arial" w:hAnsi="Arial" w:cs="Arial"/>
        </w:rPr>
      </w:pPr>
    </w:p>
    <w:p w14:paraId="052ABE3A" w14:textId="77777777" w:rsidR="00665707" w:rsidRDefault="00665707" w:rsidP="00665707">
      <w:pPr>
        <w:jc w:val="both"/>
        <w:rPr>
          <w:rStyle w:val="Pogrubienie"/>
        </w:rPr>
      </w:pPr>
    </w:p>
    <w:p w14:paraId="53D06766" w14:textId="77777777" w:rsidR="00665707" w:rsidRDefault="00665707" w:rsidP="00665707">
      <w:pPr>
        <w:jc w:val="both"/>
      </w:pPr>
      <w:r>
        <w:rPr>
          <w:rStyle w:val="Pogrubienie"/>
          <w:rFonts w:ascii="Arial" w:hAnsi="Arial" w:cs="Arial"/>
        </w:rPr>
        <w:t>IV. TERMIN I WARUNKI REALIZACJI ZADANIA</w:t>
      </w:r>
      <w:r>
        <w:rPr>
          <w:rFonts w:ascii="Arial" w:hAnsi="Arial" w:cs="Arial"/>
        </w:rPr>
        <w:t xml:space="preserve"> </w:t>
      </w:r>
    </w:p>
    <w:p w14:paraId="7D1B93F6" w14:textId="77777777" w:rsidR="00665707" w:rsidRDefault="00665707" w:rsidP="00665707">
      <w:pPr>
        <w:numPr>
          <w:ilvl w:val="0"/>
          <w:numId w:val="4"/>
        </w:numPr>
        <w:spacing w:before="100" w:beforeAutospacing="1" w:after="100" w:afterAutospacing="1"/>
        <w:jc w:val="both"/>
        <w:rPr>
          <w:rFonts w:ascii="Arial" w:hAnsi="Arial" w:cs="Arial"/>
        </w:rPr>
      </w:pPr>
      <w:r>
        <w:rPr>
          <w:rFonts w:ascii="Arial" w:hAnsi="Arial" w:cs="Arial"/>
        </w:rPr>
        <w:t xml:space="preserve">Termin realizacji zadania określonego w ofercie nie może przekraczać </w:t>
      </w:r>
      <w:r>
        <w:rPr>
          <w:rFonts w:ascii="Arial" w:hAnsi="Arial" w:cs="Arial"/>
        </w:rPr>
        <w:br/>
        <w:t xml:space="preserve">31 grudnia 2023 r. Dotacja musi zostać wykorzystana nie później niż do dnia 31 grudnia 2023 roku. </w:t>
      </w:r>
    </w:p>
    <w:p w14:paraId="26083164" w14:textId="77777777" w:rsidR="00665707" w:rsidRDefault="00665707" w:rsidP="00665707">
      <w:pPr>
        <w:numPr>
          <w:ilvl w:val="0"/>
          <w:numId w:val="4"/>
        </w:numPr>
        <w:spacing w:before="100" w:beforeAutospacing="1" w:after="100" w:afterAutospacing="1"/>
        <w:jc w:val="both"/>
        <w:rPr>
          <w:rFonts w:ascii="Arial" w:hAnsi="Arial" w:cs="Arial"/>
          <w:szCs w:val="24"/>
        </w:rPr>
      </w:pPr>
      <w:r>
        <w:rPr>
          <w:rFonts w:ascii="Arial" w:hAnsi="Arial" w:cs="Arial"/>
        </w:rPr>
        <w:t xml:space="preserve">Wykonywanie zadania powierzonego w niniejszym konkursie ma się odbywać rotacyjnie w miejscowości: </w:t>
      </w:r>
      <w:r>
        <w:rPr>
          <w:rFonts w:ascii="Arial" w:hAnsi="Arial" w:cs="Arial"/>
          <w:szCs w:val="24"/>
        </w:rPr>
        <w:t xml:space="preserve">Budry, Pozezdrze oraz w Węgorzewie </w:t>
      </w:r>
      <w:r>
        <w:rPr>
          <w:rFonts w:ascii="Arial" w:hAnsi="Arial" w:cs="Arial"/>
          <w:szCs w:val="24"/>
        </w:rPr>
        <w:br/>
        <w:t>w następującej lokalizacji, dniach i godzinach:</w:t>
      </w:r>
    </w:p>
    <w:p w14:paraId="235B87E5" w14:textId="77777777" w:rsidR="00665707" w:rsidRDefault="00665707" w:rsidP="00665707">
      <w:pPr>
        <w:numPr>
          <w:ilvl w:val="0"/>
          <w:numId w:val="5"/>
        </w:numPr>
        <w:spacing w:before="100" w:beforeAutospacing="1" w:after="100" w:afterAutospacing="1"/>
        <w:rPr>
          <w:rFonts w:ascii="Arial" w:hAnsi="Arial" w:cs="Arial"/>
          <w:szCs w:val="24"/>
        </w:rPr>
      </w:pPr>
      <w:r>
        <w:rPr>
          <w:rFonts w:ascii="Arial" w:hAnsi="Arial" w:cs="Arial"/>
          <w:szCs w:val="24"/>
        </w:rPr>
        <w:t xml:space="preserve">Urząd Gminy w Budrach, Al. Wojska Polskiego 18: </w:t>
      </w:r>
      <w:r>
        <w:rPr>
          <w:rFonts w:ascii="Arial" w:hAnsi="Arial" w:cs="Arial"/>
          <w:szCs w:val="24"/>
        </w:rPr>
        <w:br/>
      </w:r>
      <w:r>
        <w:rPr>
          <w:rFonts w:ascii="Arial" w:hAnsi="Arial" w:cs="Arial"/>
          <w:i/>
          <w:szCs w:val="24"/>
        </w:rPr>
        <w:t>poniedziałek godz. 9:00 – 13:00</w:t>
      </w:r>
      <w:r>
        <w:rPr>
          <w:rFonts w:ascii="Arial" w:hAnsi="Arial" w:cs="Arial"/>
          <w:szCs w:val="24"/>
        </w:rPr>
        <w:t xml:space="preserve">; </w:t>
      </w:r>
    </w:p>
    <w:p w14:paraId="0979295F" w14:textId="77777777" w:rsidR="00665707" w:rsidRDefault="00665707" w:rsidP="00665707">
      <w:pPr>
        <w:numPr>
          <w:ilvl w:val="0"/>
          <w:numId w:val="5"/>
        </w:numPr>
        <w:spacing w:before="100" w:beforeAutospacing="1" w:after="100" w:afterAutospacing="1"/>
        <w:rPr>
          <w:rFonts w:ascii="Arial" w:hAnsi="Arial" w:cs="Arial"/>
          <w:szCs w:val="24"/>
        </w:rPr>
      </w:pPr>
      <w:r>
        <w:rPr>
          <w:rFonts w:ascii="Arial" w:hAnsi="Arial" w:cs="Arial"/>
          <w:szCs w:val="24"/>
        </w:rPr>
        <w:t xml:space="preserve">Urzędu Gminy w Pozezdrzu, ul. Pogodna 2: </w:t>
      </w:r>
      <w:r>
        <w:rPr>
          <w:rFonts w:ascii="Arial" w:hAnsi="Arial" w:cs="Arial"/>
          <w:szCs w:val="24"/>
        </w:rPr>
        <w:br/>
      </w:r>
      <w:r>
        <w:rPr>
          <w:rFonts w:ascii="Arial" w:hAnsi="Arial" w:cs="Arial"/>
          <w:i/>
          <w:szCs w:val="24"/>
        </w:rPr>
        <w:t>wtorek godz. 8:00 -12:00</w:t>
      </w:r>
      <w:r>
        <w:rPr>
          <w:rFonts w:ascii="Arial" w:hAnsi="Arial" w:cs="Arial"/>
          <w:szCs w:val="24"/>
        </w:rPr>
        <w:t xml:space="preserve">; </w:t>
      </w:r>
    </w:p>
    <w:p w14:paraId="0834D870" w14:textId="77777777" w:rsidR="00665707" w:rsidRDefault="00665707" w:rsidP="00665707">
      <w:pPr>
        <w:numPr>
          <w:ilvl w:val="0"/>
          <w:numId w:val="5"/>
        </w:numPr>
        <w:spacing w:before="100" w:beforeAutospacing="1" w:after="100" w:afterAutospacing="1"/>
        <w:rPr>
          <w:rFonts w:ascii="Arial" w:hAnsi="Arial" w:cs="Arial"/>
          <w:szCs w:val="24"/>
        </w:rPr>
      </w:pPr>
      <w:r>
        <w:rPr>
          <w:rFonts w:ascii="Arial" w:hAnsi="Arial" w:cs="Arial"/>
          <w:szCs w:val="24"/>
        </w:rPr>
        <w:t xml:space="preserve">Powiatowe Centrum Pomocy Rodzinie w Węgorzewie, ul. Bema 16A: </w:t>
      </w:r>
      <w:r>
        <w:rPr>
          <w:rFonts w:ascii="Arial" w:hAnsi="Arial" w:cs="Arial"/>
          <w:szCs w:val="24"/>
        </w:rPr>
        <w:br/>
      </w:r>
      <w:r>
        <w:rPr>
          <w:rFonts w:ascii="Arial" w:hAnsi="Arial" w:cs="Arial"/>
          <w:i/>
          <w:szCs w:val="24"/>
        </w:rPr>
        <w:t xml:space="preserve">środa godz. 13:00- 17:00, </w:t>
      </w:r>
      <w:r>
        <w:rPr>
          <w:rFonts w:ascii="Arial" w:hAnsi="Arial" w:cs="Arial"/>
          <w:i/>
          <w:szCs w:val="24"/>
        </w:rPr>
        <w:br/>
        <w:t xml:space="preserve">czwartek godz.8:00- 12:00, </w:t>
      </w:r>
      <w:r>
        <w:rPr>
          <w:rFonts w:ascii="Arial" w:hAnsi="Arial" w:cs="Arial"/>
          <w:i/>
          <w:szCs w:val="24"/>
        </w:rPr>
        <w:br/>
        <w:t>piątek godz.13:00-17.00.</w:t>
      </w:r>
    </w:p>
    <w:p w14:paraId="6E5FF9A1" w14:textId="77777777" w:rsidR="00665707" w:rsidRDefault="00665707" w:rsidP="00665707">
      <w:pPr>
        <w:numPr>
          <w:ilvl w:val="0"/>
          <w:numId w:val="4"/>
        </w:numPr>
        <w:spacing w:before="100" w:beforeAutospacing="1" w:after="100" w:afterAutospacing="1"/>
        <w:jc w:val="both"/>
        <w:rPr>
          <w:rFonts w:ascii="Arial" w:hAnsi="Arial" w:cs="Arial"/>
          <w:szCs w:val="24"/>
        </w:rPr>
      </w:pPr>
      <w:r>
        <w:rPr>
          <w:rFonts w:ascii="Arial" w:hAnsi="Arial" w:cs="Arial"/>
          <w:szCs w:val="24"/>
        </w:rPr>
        <w:t>Na żądanie Starosty czas trwania dyżuru może ulec wydłużeniu do co najmniej pięciu godzin dziennie we wszystkich punktach na terenie powiatu. Wydłużenie czasu trwania dyżuru nie powoduje zwiększenia środków przeznaczonych na realizację zadania na dany rok.</w:t>
      </w:r>
    </w:p>
    <w:p w14:paraId="72F8977C" w14:textId="77777777" w:rsidR="00665707" w:rsidRDefault="00665707" w:rsidP="00665707">
      <w:pPr>
        <w:numPr>
          <w:ilvl w:val="0"/>
          <w:numId w:val="4"/>
        </w:numPr>
        <w:rPr>
          <w:rFonts w:ascii="Arial" w:hAnsi="Arial" w:cs="Arial"/>
          <w:color w:val="000000"/>
        </w:rPr>
      </w:pPr>
      <w:r>
        <w:rPr>
          <w:rFonts w:ascii="Arial" w:hAnsi="Arial" w:cs="Arial"/>
          <w:color w:val="000000"/>
        </w:rPr>
        <w:t xml:space="preserve">Osobom ze znaczną niepełnosprawnością ruchową, które nie mogą stawić się w punkcie osobiście, oraz osobom doświadczającym trudności </w:t>
      </w:r>
      <w:r>
        <w:rPr>
          <w:rFonts w:ascii="Arial" w:hAnsi="Arial" w:cs="Arial"/>
          <w:color w:val="000000"/>
        </w:rPr>
        <w:br/>
        <w:t xml:space="preserve">w komunikowaniu się, o których mowa w </w:t>
      </w:r>
      <w:hyperlink r:id="rId5" w:anchor="hiperlinkText.rpc?hiperlink=type=tresc:nro=Powszechny.1983079&amp;full=1" w:tgtFrame="_parent" w:history="1">
        <w:r>
          <w:rPr>
            <w:rStyle w:val="Hipercze"/>
            <w:rFonts w:ascii="Arial" w:eastAsia="Arial Unicode MS" w:hAnsi="Arial" w:cs="Arial"/>
            <w:color w:val="000000"/>
          </w:rPr>
          <w:t>ustawie</w:t>
        </w:r>
      </w:hyperlink>
      <w:r>
        <w:rPr>
          <w:rFonts w:ascii="Arial" w:hAnsi="Arial" w:cs="Arial"/>
          <w:color w:val="000000"/>
        </w:rPr>
        <w:t xml:space="preserve"> z dnia 19 sierpnia 2011 r. </w:t>
      </w:r>
      <w:r>
        <w:rPr>
          <w:rFonts w:ascii="Arial" w:hAnsi="Arial" w:cs="Arial"/>
          <w:color w:val="000000"/>
        </w:rPr>
        <w:br/>
        <w:t xml:space="preserve">o języku migowym i innych środkach komunikowania się (Dz.U. z 2017 r. poz. 1824), może być udzielana nieodpłatna pomoc prawna lub świadczone nieodpłatne poradnictwo obywatelskie, także poza punktem albo za pośrednictwem środków porozumiewania się na odległość. Dojazdy do osób uprawnionych organizowane są przez Zleceniobiorcę we własnym zakresie </w:t>
      </w:r>
      <w:r>
        <w:rPr>
          <w:rFonts w:ascii="Arial" w:hAnsi="Arial" w:cs="Arial"/>
          <w:color w:val="000000"/>
        </w:rPr>
        <w:br/>
        <w:t>w czasie trwania dyżurów.</w:t>
      </w:r>
    </w:p>
    <w:p w14:paraId="45D875F2" w14:textId="77777777" w:rsidR="00665707" w:rsidRDefault="00665707" w:rsidP="00665707">
      <w:pPr>
        <w:numPr>
          <w:ilvl w:val="0"/>
          <w:numId w:val="4"/>
        </w:numPr>
        <w:spacing w:before="100" w:beforeAutospacing="1" w:after="100" w:afterAutospacing="1"/>
        <w:jc w:val="both"/>
        <w:rPr>
          <w:rFonts w:ascii="Arial" w:hAnsi="Arial" w:cs="Arial"/>
          <w:szCs w:val="24"/>
        </w:rPr>
      </w:pPr>
      <w:r>
        <w:rPr>
          <w:rFonts w:ascii="Arial" w:hAnsi="Arial" w:cs="Arial"/>
          <w:color w:val="000000"/>
        </w:rPr>
        <w:lastRenderedPageBreak/>
        <w:t xml:space="preserve">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o którym mowa w 2. Do świadczenia pomocy stosuje się wówczas przepisy mające zastosowanie do osób, </w:t>
      </w:r>
      <w:r>
        <w:rPr>
          <w:rFonts w:ascii="Arial" w:hAnsi="Arial" w:cs="Arial"/>
          <w:color w:val="000000"/>
        </w:rPr>
        <w:br/>
        <w:t xml:space="preserve">o których mowa w pkt 4, z wyłączeniem zapisów art. 4 ust. 2 ustawy </w:t>
      </w:r>
      <w:r>
        <w:rPr>
          <w:rFonts w:ascii="Arial" w:hAnsi="Arial" w:cs="Arial"/>
          <w:color w:val="000000"/>
        </w:rPr>
        <w:br/>
        <w:t>o pomocy prawnej. Jednocześnie Zleceniobiorca we własnym zakresie zapewni prawidłową pracę punktów w ramach otrzymanej dotacji.</w:t>
      </w:r>
    </w:p>
    <w:p w14:paraId="1C318F2C" w14:textId="77777777" w:rsidR="00665707" w:rsidRDefault="00665707" w:rsidP="00665707">
      <w:pPr>
        <w:numPr>
          <w:ilvl w:val="0"/>
          <w:numId w:val="4"/>
        </w:numPr>
        <w:jc w:val="both"/>
        <w:rPr>
          <w:rFonts w:ascii="Arial" w:hAnsi="Arial" w:cs="Arial"/>
        </w:rPr>
      </w:pPr>
      <w:r>
        <w:rPr>
          <w:rFonts w:ascii="Arial" w:hAnsi="Arial" w:cs="Arial"/>
        </w:rPr>
        <w:t xml:space="preserve">Podstawowym kryterium decydującym o udzieleniu wsparcia jest uzyskanie pozytywnej oceny formalnej i merytorycznej oferty oraz spełnianie wymogów określonych w ustawie z dnia 5 sierpnia 2015r. o nieodpłatnej pomocy prawnej, nieodpłatnym poradnictwie obywatelskim oraz edukacji prawnej </w:t>
      </w:r>
      <w:r>
        <w:rPr>
          <w:rFonts w:ascii="Arial" w:hAnsi="Arial" w:cs="Arial"/>
        </w:rPr>
        <w:br/>
      </w:r>
      <w:r>
        <w:rPr>
          <w:rFonts w:ascii="Arial" w:hAnsi="Arial" w:cs="Arial"/>
          <w:bCs/>
          <w:sz w:val="22"/>
          <w:szCs w:val="22"/>
        </w:rPr>
        <w:t>(Dz. U.2021 r. poz. 945</w:t>
      </w:r>
      <w:r>
        <w:rPr>
          <w:rFonts w:ascii="Arial" w:hAnsi="Arial" w:cs="Arial"/>
        </w:rPr>
        <w:t>) oraz przepisach prawa.</w:t>
      </w:r>
    </w:p>
    <w:p w14:paraId="344E3EB0" w14:textId="77777777" w:rsidR="00665707" w:rsidRDefault="00665707" w:rsidP="00665707">
      <w:pPr>
        <w:numPr>
          <w:ilvl w:val="0"/>
          <w:numId w:val="4"/>
        </w:numPr>
        <w:spacing w:before="100" w:beforeAutospacing="1" w:after="100" w:afterAutospacing="1"/>
        <w:jc w:val="both"/>
        <w:rPr>
          <w:rFonts w:ascii="Arial" w:hAnsi="Arial" w:cs="Arial"/>
          <w:color w:val="000000"/>
        </w:rPr>
      </w:pPr>
      <w:r>
        <w:rPr>
          <w:rFonts w:ascii="Arial" w:hAnsi="Arial" w:cs="Arial"/>
          <w:color w:val="000000"/>
        </w:rPr>
        <w:t xml:space="preserve">Ustala się wkład własny rzeczowy organizacji pozarządowej w postaci komputera/ laptopa oraz dostępu do programu prawniczego, </w:t>
      </w:r>
      <w:r>
        <w:rPr>
          <w:rFonts w:ascii="Arial" w:hAnsi="Arial" w:cs="Arial"/>
          <w:color w:val="000000"/>
          <w:szCs w:val="24"/>
        </w:rPr>
        <w:t xml:space="preserve">materiałów biurowych i odpowiednich druków oświadczeń do obsługi nieodpłatnej pomocy prawnej. </w:t>
      </w:r>
    </w:p>
    <w:p w14:paraId="38C7A627" w14:textId="77777777" w:rsidR="00665707" w:rsidRDefault="00665707" w:rsidP="00665707">
      <w:pPr>
        <w:rPr>
          <w:rFonts w:ascii="Arial" w:hAnsi="Arial" w:cs="Arial"/>
          <w:color w:val="0000FF"/>
          <w:szCs w:val="24"/>
        </w:rPr>
      </w:pPr>
    </w:p>
    <w:p w14:paraId="5E3DF331" w14:textId="77777777" w:rsidR="00665707" w:rsidRDefault="00665707" w:rsidP="00665707">
      <w:pPr>
        <w:rPr>
          <w:rStyle w:val="Pogrubienie"/>
        </w:rPr>
      </w:pPr>
      <w:r>
        <w:rPr>
          <w:rStyle w:val="Pogrubienie"/>
          <w:rFonts w:ascii="Arial" w:hAnsi="Arial" w:cs="Arial"/>
        </w:rPr>
        <w:t>V. TERMIN SKŁADANIA OFERT</w:t>
      </w:r>
    </w:p>
    <w:p w14:paraId="09A79484" w14:textId="77777777" w:rsidR="00665707" w:rsidRDefault="00665707" w:rsidP="00665707">
      <w:pPr>
        <w:rPr>
          <w:rStyle w:val="Pogrubienie"/>
          <w:rFonts w:ascii="Arial" w:hAnsi="Arial" w:cs="Arial"/>
        </w:rPr>
      </w:pPr>
    </w:p>
    <w:p w14:paraId="7CF94D23" w14:textId="77777777" w:rsidR="00665707" w:rsidRDefault="00665707" w:rsidP="00665707">
      <w:pPr>
        <w:numPr>
          <w:ilvl w:val="0"/>
          <w:numId w:val="6"/>
        </w:numPr>
        <w:ind w:left="426"/>
      </w:pPr>
      <w:r>
        <w:rPr>
          <w:rFonts w:ascii="Arial" w:hAnsi="Arial" w:cs="Arial"/>
        </w:rPr>
        <w:t>Oferty należy składać</w:t>
      </w:r>
      <w:r>
        <w:rPr>
          <w:rFonts w:ascii="Arial" w:hAnsi="Arial" w:cs="Arial"/>
          <w:b/>
          <w:bCs/>
        </w:rPr>
        <w:t xml:space="preserve"> </w:t>
      </w:r>
      <w:r>
        <w:rPr>
          <w:rFonts w:ascii="Arial" w:hAnsi="Arial" w:cs="Arial"/>
        </w:rPr>
        <w:t xml:space="preserve">w zamkniętej i opisanej kopercie z dopiskiem: </w:t>
      </w:r>
      <w:r>
        <w:rPr>
          <w:rFonts w:ascii="Arial" w:hAnsi="Arial" w:cs="Arial"/>
          <w:b/>
          <w:bCs/>
        </w:rPr>
        <w:t>Konkurs ofert –</w:t>
      </w:r>
      <w:r>
        <w:rPr>
          <w:rFonts w:ascii="Arial" w:hAnsi="Arial" w:cs="Arial"/>
        </w:rPr>
        <w:t xml:space="preserve"> </w:t>
      </w:r>
      <w:r>
        <w:rPr>
          <w:rFonts w:ascii="Arial" w:hAnsi="Arial" w:cs="Arial"/>
          <w:b/>
          <w:szCs w:val="24"/>
        </w:rPr>
        <w:t>„</w:t>
      </w:r>
      <w:r>
        <w:rPr>
          <w:rFonts w:ascii="Arial" w:hAnsi="Arial" w:cs="Arial"/>
          <w:b/>
        </w:rPr>
        <w:t>P</w:t>
      </w:r>
      <w:r>
        <w:rPr>
          <w:rFonts w:ascii="Arial" w:hAnsi="Arial" w:cs="Arial"/>
          <w:b/>
          <w:bCs/>
          <w:szCs w:val="24"/>
        </w:rPr>
        <w:t xml:space="preserve">rowadzenie punktu nieodpłatnej pomocy prawnej, nieodpłatnego poradnictwa obywatelskiego oraz edukacji prawnej Powiecie Węgorzewskim w 2023 roku” </w:t>
      </w:r>
      <w:r>
        <w:rPr>
          <w:rFonts w:ascii="Arial" w:hAnsi="Arial" w:cs="Arial"/>
          <w:b/>
          <w:bCs/>
          <w:szCs w:val="24"/>
        </w:rPr>
        <w:br/>
      </w:r>
      <w:r>
        <w:rPr>
          <w:rFonts w:ascii="Arial" w:hAnsi="Arial" w:cs="Arial"/>
          <w:b/>
          <w:bCs/>
          <w:u w:val="single"/>
        </w:rPr>
        <w:t>do 16 listopada 2022 r., do godz. 15:00</w:t>
      </w:r>
      <w:r>
        <w:rPr>
          <w:rFonts w:ascii="Arial" w:hAnsi="Arial" w:cs="Arial"/>
          <w:b/>
          <w:bCs/>
        </w:rPr>
        <w:t xml:space="preserve"> w Sekretariacie Starostwa Powiatowego w Węgorzewie, ul. 3 Maja 17b, 11-600 Węgorzewo</w:t>
      </w:r>
      <w:r>
        <w:rPr>
          <w:rFonts w:ascii="Arial" w:hAnsi="Arial" w:cs="Arial"/>
        </w:rPr>
        <w:t xml:space="preserve"> lub nadsyłać listem poleconym na w/w adres (o terminie złożenia decyduje data wpływu do Starostwa Powiatowego w Węgorzewie)</w:t>
      </w:r>
      <w:r>
        <w:rPr>
          <w:rFonts w:ascii="Arial" w:hAnsi="Arial" w:cs="Arial"/>
          <w:b/>
          <w:bCs/>
        </w:rPr>
        <w:t xml:space="preserve">. </w:t>
      </w:r>
      <w:r>
        <w:rPr>
          <w:rFonts w:ascii="Arial" w:hAnsi="Arial" w:cs="Arial"/>
        </w:rPr>
        <w:t xml:space="preserve">Oferta powinna być przygotowana: na piśmie, w języku polskim, na właściwym formularzu tj. określonym </w:t>
      </w:r>
      <w:r>
        <w:rPr>
          <w:rFonts w:ascii="Arial" w:hAnsi="Arial" w:cs="Arial"/>
        </w:rPr>
        <w:br/>
        <w:t xml:space="preserve">w Rozporządzeniu Przewodniczącego Komitetu do spraw Pożytku Publicznego </w:t>
      </w:r>
      <w:r>
        <w:rPr>
          <w:rFonts w:ascii="Arial" w:hAnsi="Arial" w:cs="Arial"/>
        </w:rPr>
        <w:br/>
        <w:t>z dnia 29 października 2018 r. w sprawie wzorów ofert i ramowych wzorów umów dotyczących realizacji zadań publicznych oraz wzorów sprawozdań z wykonania tych zadań (Dz. U. z 2018 r. poz. 2057).</w:t>
      </w:r>
    </w:p>
    <w:p w14:paraId="031138F8" w14:textId="77777777" w:rsidR="00665707" w:rsidRDefault="00665707" w:rsidP="00665707">
      <w:pPr>
        <w:numPr>
          <w:ilvl w:val="0"/>
          <w:numId w:val="6"/>
        </w:numPr>
        <w:ind w:left="426"/>
        <w:jc w:val="both"/>
        <w:rPr>
          <w:rFonts w:ascii="Arial" w:hAnsi="Arial" w:cs="Arial"/>
        </w:rPr>
      </w:pPr>
      <w:r>
        <w:rPr>
          <w:rFonts w:ascii="Arial" w:hAnsi="Arial" w:cs="Arial"/>
          <w:bCs/>
        </w:rPr>
        <w:t xml:space="preserve"> Załączniki dołączone do ofert powinny być oryginałem dokumentu lub kopią potwierdzoną za zgodność z oryginałem przez osobę upoważnioną.</w:t>
      </w:r>
    </w:p>
    <w:p w14:paraId="46C3424F" w14:textId="77777777" w:rsidR="00665707" w:rsidRDefault="00665707" w:rsidP="00665707">
      <w:pPr>
        <w:jc w:val="both"/>
        <w:rPr>
          <w:rStyle w:val="Pogrubienie"/>
        </w:rPr>
      </w:pPr>
    </w:p>
    <w:p w14:paraId="4BD39DBA" w14:textId="77777777" w:rsidR="00665707" w:rsidRDefault="00665707" w:rsidP="00665707">
      <w:r>
        <w:rPr>
          <w:rStyle w:val="Pogrubienie"/>
          <w:rFonts w:ascii="Arial" w:hAnsi="Arial" w:cs="Arial"/>
        </w:rPr>
        <w:t>VI. TRYB I KRYTERIA STOSOWANE PRZY WYBORZE OFERT ORAZ TERMIN DOKONANIA WYBORU OFERT</w:t>
      </w:r>
      <w:r>
        <w:rPr>
          <w:rFonts w:ascii="Arial" w:hAnsi="Arial" w:cs="Arial"/>
        </w:rPr>
        <w:t xml:space="preserve"> </w:t>
      </w:r>
    </w:p>
    <w:p w14:paraId="1056CEED"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Złożone do konkursu oferty są oceniane pod względem formalnym </w:t>
      </w:r>
      <w:r>
        <w:rPr>
          <w:rFonts w:ascii="Arial" w:hAnsi="Arial" w:cs="Arial"/>
        </w:rPr>
        <w:br/>
        <w:t>i merytorycznym niezwłocznie po zamknięciu konkursu. Oferty nie spełniające kryteriów formalnych nie podlegają dalszej ocenie.</w:t>
      </w:r>
    </w:p>
    <w:p w14:paraId="6D4D1237"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Pracownik Starostwa Powiatowego w Węgorzewie weryfikuje oferty pod kątem formalnym. Weryfikacja ofert polega na sprawdzeniu spełnienia podstawowych wymogów dotyczących oferty i organizacji pozarządowej zgodnie z kartą oceny formalnej oferty, stanowiącą </w:t>
      </w:r>
      <w:r>
        <w:rPr>
          <w:rFonts w:ascii="Arial" w:hAnsi="Arial" w:cs="Arial"/>
          <w:i/>
        </w:rPr>
        <w:t>Załącznik nr 1</w:t>
      </w:r>
      <w:r>
        <w:rPr>
          <w:rFonts w:ascii="Arial" w:hAnsi="Arial" w:cs="Arial"/>
        </w:rPr>
        <w:t xml:space="preserve"> do Ogłoszenia. Organizacja pozarządowa w terminie 7 dni od daty powiadomienia ma prawo uzupełnić ofertę w zakresie podlegającym uzupełnieniu. W przypadku niedotrzymania </w:t>
      </w:r>
      <w:r>
        <w:rPr>
          <w:rFonts w:ascii="Arial" w:hAnsi="Arial" w:cs="Arial"/>
        </w:rPr>
        <w:lastRenderedPageBreak/>
        <w:t>terminu oraz braku uzupełnienia oferta nie będzie rozpatrywana. Oferty pozytywnie ocenione pod względem formalnym przekazywane są do oceny merytorycznej.</w:t>
      </w:r>
    </w:p>
    <w:p w14:paraId="40C0CA0E"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Oceny merytorycznej ofert dokonuje zarząd powiatu po wcześniejszym zapoznaniu się z opinią komisji konkursowej. Ocena merytoryczna ofert dokonywana jest zgodnie z kartą oceny merytorycznej, stanowiącą </w:t>
      </w:r>
      <w:r>
        <w:rPr>
          <w:rFonts w:ascii="Arial" w:hAnsi="Arial" w:cs="Arial"/>
          <w:i/>
        </w:rPr>
        <w:t>Załącznik nr 2</w:t>
      </w:r>
      <w:r>
        <w:rPr>
          <w:rFonts w:ascii="Arial" w:hAnsi="Arial" w:cs="Arial"/>
        </w:rPr>
        <w:t xml:space="preserve"> do ogłoszenia.</w:t>
      </w:r>
    </w:p>
    <w:p w14:paraId="3F146183"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Dokonanie wyboru oferty następuje w ciągu 1 miesiąca od daty zamknięcia terminu naboru ofert, lub w dniu najbliższego posiedzenia zarządu powiatu po upływie tego terminu.</w:t>
      </w:r>
    </w:p>
    <w:p w14:paraId="0BEDC40C"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Konkurs ofert w zakresie każdego rodzaju zadań rozstrzyga zarząd powiatu, biorąc pod uwagę opinię i rekomendacje komisji konkursowej oraz całkowitą wysokość środków przeznaczonych na realizację zadania. W stosunku do rozstrzygnięć zarządu powiatu nie ma zastosowania tryb odwoławczy.</w:t>
      </w:r>
    </w:p>
    <w:p w14:paraId="3B86B196"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Dopuszcza się możliwość udzielenia dotacji w kwocie niższej niż wskazano </w:t>
      </w:r>
      <w:r>
        <w:rPr>
          <w:rFonts w:ascii="Arial" w:hAnsi="Arial" w:cs="Arial"/>
        </w:rPr>
        <w:br/>
        <w:t xml:space="preserve">w ofercie. </w:t>
      </w:r>
    </w:p>
    <w:p w14:paraId="3957AE4B"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Ogłoszenie o rozstrzygnięciu konkursu jest zamieszczone w Biuletynie Informacji Publicznej w zakładce Organizacje pozarządowe/Konkursy oraz na tablicy ogłoszeń w siedzibie Starostwa Powiatowego w Węgorzewie.</w:t>
      </w:r>
    </w:p>
    <w:p w14:paraId="73C6552D"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Środki z przyznanej dotacji mogą być przeznaczone wyłącznie na pokrycie kosztów wynikających bezpośrednio z realizacji zadania określonego </w:t>
      </w:r>
      <w:r>
        <w:rPr>
          <w:rFonts w:ascii="Arial" w:hAnsi="Arial" w:cs="Arial"/>
        </w:rPr>
        <w:br/>
        <w:t>w umowie oraz kosztorysie stanowiącym załącznik do umowy.</w:t>
      </w:r>
    </w:p>
    <w:p w14:paraId="1ABE88B3"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Warunkiem przyznania dotacji jest zawarcie umowy w formie pisemnej. </w:t>
      </w:r>
      <w:r>
        <w:rPr>
          <w:rFonts w:ascii="Arial" w:hAnsi="Arial" w:cs="Arial"/>
        </w:rPr>
        <w:br/>
        <w:t>W umowie zostaną określone szczegółowe warunki prowadzenia zadania oraz sposób finansowania i rozliczenia się z przyznanej dotacji, z uwzględnieniem regulacji wynikających z art.6 ust.2 pkt 1 i 3-6 ustawy o nieodpłatnej pomocy prawnej oraz edukacji prawnej.</w:t>
      </w:r>
    </w:p>
    <w:p w14:paraId="1A8EFD7E"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W ramach udzielonej dotacji nie będą pokrywane koszty: </w:t>
      </w:r>
    </w:p>
    <w:p w14:paraId="7A9F82AB"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 xml:space="preserve">działalności statutowej organizacji, w tym koszty utrzymania biura, </w:t>
      </w:r>
    </w:p>
    <w:p w14:paraId="5464C74A"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budowy oraz zakupu nieruchomości gruntowych, budynków i lokali,</w:t>
      </w:r>
    </w:p>
    <w:p w14:paraId="393E54C0"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zakupu środków trwałych,</w:t>
      </w:r>
    </w:p>
    <w:p w14:paraId="27460EB0"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prowadzenia działalności gospodarczej, oraz finansowanie działań, których głównym celem jest osiągniecie zysku,</w:t>
      </w:r>
    </w:p>
    <w:p w14:paraId="45AE2D9C"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pokrycia deficytu działalności organizacji,</w:t>
      </w:r>
    </w:p>
    <w:p w14:paraId="461891F0"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działalności politycznej i wyznaniowej,</w:t>
      </w:r>
    </w:p>
    <w:p w14:paraId="37A37CFA"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kar, grzywien, odsetek od zadłużenia,</w:t>
      </w:r>
    </w:p>
    <w:p w14:paraId="15FE6607" w14:textId="77777777" w:rsidR="00665707" w:rsidRDefault="00665707" w:rsidP="00665707">
      <w:pPr>
        <w:numPr>
          <w:ilvl w:val="1"/>
          <w:numId w:val="7"/>
        </w:numPr>
        <w:spacing w:before="100" w:beforeAutospacing="1" w:after="100" w:afterAutospacing="1"/>
        <w:jc w:val="both"/>
        <w:rPr>
          <w:rFonts w:ascii="Arial" w:hAnsi="Arial" w:cs="Arial"/>
        </w:rPr>
      </w:pPr>
      <w:r>
        <w:rPr>
          <w:rFonts w:ascii="Arial" w:hAnsi="Arial" w:cs="Arial"/>
        </w:rPr>
        <w:t>przedsięwzięć realizowanych z budżetu powiatu na podstawie przepisów szczególnych.</w:t>
      </w:r>
    </w:p>
    <w:p w14:paraId="5B9CE0E6" w14:textId="77777777" w:rsidR="00665707" w:rsidRDefault="00665707" w:rsidP="00665707">
      <w:pPr>
        <w:numPr>
          <w:ilvl w:val="0"/>
          <w:numId w:val="7"/>
        </w:numPr>
        <w:spacing w:before="100" w:beforeAutospacing="1" w:after="100" w:afterAutospacing="1"/>
        <w:jc w:val="both"/>
        <w:rPr>
          <w:rFonts w:ascii="Arial" w:hAnsi="Arial" w:cs="Arial"/>
        </w:rPr>
      </w:pPr>
      <w:r>
        <w:rPr>
          <w:rFonts w:ascii="Arial" w:hAnsi="Arial" w:cs="Arial"/>
        </w:rPr>
        <w:t xml:space="preserve">Na podstawie Rozporządzenia Parlamentu Europejskiego i Rady (U 2016 r.  </w:t>
      </w:r>
      <w:r>
        <w:rPr>
          <w:rFonts w:ascii="Arial" w:hAnsi="Arial" w:cs="Arial"/>
        </w:rPr>
        <w:br/>
        <w:t>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Węgorzewski. Dane zostaną wykorzystane na potrzeby przeprowadzenia otwartego konkursu ofert na realizację zadania publicznego w zakresie prowadzenia punktu nieodpłatnej pomocy prawnej oraz świadczenia nieodpłatnego poradnictwa obywatelskiego na terenie powiatu węgorzewskiego w 2023 roku.</w:t>
      </w:r>
    </w:p>
    <w:p w14:paraId="2C6CC6E6" w14:textId="77777777" w:rsidR="00665707" w:rsidRDefault="00665707" w:rsidP="00665707">
      <w:pPr>
        <w:rPr>
          <w:rFonts w:ascii="Arial" w:hAnsi="Arial" w:cs="Arial"/>
        </w:rPr>
      </w:pPr>
      <w:r>
        <w:rPr>
          <w:rFonts w:ascii="Arial" w:hAnsi="Arial" w:cs="Arial"/>
        </w:rPr>
        <w:lastRenderedPageBreak/>
        <w:t xml:space="preserve">Dodatkowych informacji w sprawie konkursu udziela Agnieszka Gasik – inspektor </w:t>
      </w:r>
      <w:r>
        <w:rPr>
          <w:rFonts w:ascii="Arial" w:hAnsi="Arial" w:cs="Arial"/>
        </w:rPr>
        <w:br/>
        <w:t xml:space="preserve">w Wydziale Organizacyjnym nr. tel. 87 427 76 11; e-mail: </w:t>
      </w:r>
      <w:hyperlink r:id="rId6" w:history="1">
        <w:r>
          <w:rPr>
            <w:rStyle w:val="Hipercze"/>
            <w:rFonts w:ascii="Arial" w:eastAsia="Arial Unicode MS" w:hAnsi="Arial" w:cs="Arial"/>
          </w:rPr>
          <w:t>organizacyjny@powiatwegorzewski.pl</w:t>
        </w:r>
      </w:hyperlink>
      <w:r>
        <w:rPr>
          <w:rFonts w:ascii="Arial" w:hAnsi="Arial" w:cs="Arial"/>
        </w:rPr>
        <w:t xml:space="preserve">. </w:t>
      </w:r>
    </w:p>
    <w:p w14:paraId="64173C3F" w14:textId="77777777" w:rsidR="00665707" w:rsidRDefault="00665707" w:rsidP="00665707">
      <w:pPr>
        <w:rPr>
          <w:rFonts w:ascii="Arial" w:hAnsi="Arial" w:cs="Arial"/>
        </w:rPr>
      </w:pPr>
      <w:r>
        <w:rPr>
          <w:rFonts w:ascii="Arial" w:hAnsi="Arial" w:cs="Arial"/>
        </w:rPr>
        <w:t xml:space="preserve">Formularz oferty, Uchwała Zarządu Powiatu i Ogłoszenie konkursowe zawierające szczegółowe warunki konkursu dostępne są na stronie internetowej </w:t>
      </w:r>
      <w:hyperlink r:id="rId7" w:history="1">
        <w:r>
          <w:rPr>
            <w:rStyle w:val="Hipercze"/>
            <w:rFonts w:ascii="Arial" w:eastAsia="Arial Unicode MS" w:hAnsi="Arial" w:cs="Arial"/>
          </w:rPr>
          <w:t>www.powiatwegorzewski.pl</w:t>
        </w:r>
      </w:hyperlink>
      <w:r>
        <w:rPr>
          <w:rFonts w:ascii="Arial" w:hAnsi="Arial" w:cs="Arial"/>
        </w:rPr>
        <w:t>, w zakładce Aktualności oraz w Biuletynie Informacji Publicznej, w zakładce „Organizacje pozarządowe /Konkursy ofert.</w:t>
      </w:r>
    </w:p>
    <w:p w14:paraId="6A6F1CCB" w14:textId="77777777" w:rsidR="00665707" w:rsidRDefault="00665707" w:rsidP="00665707">
      <w:pPr>
        <w:rPr>
          <w:rFonts w:ascii="Arial" w:hAnsi="Arial" w:cs="Arial"/>
        </w:rPr>
      </w:pPr>
    </w:p>
    <w:p w14:paraId="43B084C4" w14:textId="77777777" w:rsidR="00665707" w:rsidRDefault="00665707" w:rsidP="00665707">
      <w:pPr>
        <w:rPr>
          <w:rFonts w:ascii="Arial" w:hAnsi="Arial" w:cs="Arial"/>
        </w:rPr>
      </w:pPr>
    </w:p>
    <w:p w14:paraId="65E2380E" w14:textId="77777777" w:rsidR="00665707" w:rsidRDefault="00665707" w:rsidP="00665707">
      <w:pPr>
        <w:rPr>
          <w:rFonts w:ascii="Arial" w:hAnsi="Arial" w:cs="Arial"/>
          <w:b/>
          <w:u w:val="single"/>
        </w:rPr>
      </w:pPr>
      <w:r>
        <w:rPr>
          <w:rFonts w:ascii="Arial" w:hAnsi="Arial" w:cs="Arial"/>
        </w:rPr>
        <w:t xml:space="preserve">Podano do publicznej wiadomości </w:t>
      </w:r>
      <w:r>
        <w:rPr>
          <w:rFonts w:ascii="Arial" w:hAnsi="Arial" w:cs="Arial"/>
          <w:b/>
          <w:bCs/>
        </w:rPr>
        <w:t>26</w:t>
      </w:r>
      <w:r>
        <w:rPr>
          <w:rFonts w:ascii="Arial" w:hAnsi="Arial" w:cs="Arial"/>
          <w:b/>
        </w:rPr>
        <w:t xml:space="preserve"> października 2022 roku.</w:t>
      </w:r>
    </w:p>
    <w:p w14:paraId="176B3382" w14:textId="77777777" w:rsidR="00300D4A" w:rsidRPr="00540C9F" w:rsidRDefault="00300D4A">
      <w:pPr>
        <w:rPr>
          <w:szCs w:val="24"/>
        </w:rPr>
      </w:pPr>
    </w:p>
    <w:sectPr w:rsidR="00300D4A" w:rsidRPr="00540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401"/>
    <w:multiLevelType w:val="hybridMultilevel"/>
    <w:tmpl w:val="AFC4921C"/>
    <w:lvl w:ilvl="0" w:tplc="BEF65B4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340033"/>
    <w:multiLevelType w:val="multilevel"/>
    <w:tmpl w:val="CB2AB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7F4CB0"/>
    <w:multiLevelType w:val="hybridMultilevel"/>
    <w:tmpl w:val="FA3A3D58"/>
    <w:lvl w:ilvl="0" w:tplc="8DCE7FCA">
      <w:start w:val="1"/>
      <w:numFmt w:val="decimal"/>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180469B"/>
    <w:multiLevelType w:val="multilevel"/>
    <w:tmpl w:val="D7601E4E"/>
    <w:lvl w:ilvl="0">
      <w:start w:val="1"/>
      <w:numFmt w:val="decimal"/>
      <w:lvlText w:val="%1."/>
      <w:lvlJc w:val="left"/>
      <w:pPr>
        <w:tabs>
          <w:tab w:val="num" w:pos="786"/>
        </w:tabs>
        <w:ind w:left="786" w:hanging="360"/>
      </w:p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2E76ED"/>
    <w:multiLevelType w:val="hybridMultilevel"/>
    <w:tmpl w:val="5F3E5AA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156063"/>
    <w:multiLevelType w:val="hybridMultilevel"/>
    <w:tmpl w:val="25661C5C"/>
    <w:lvl w:ilvl="0" w:tplc="659A2630">
      <w:start w:val="1"/>
      <w:numFmt w:val="decimal"/>
      <w:lvlText w:val="%1."/>
      <w:lvlJc w:val="left"/>
      <w:pPr>
        <w:ind w:left="1069" w:hanging="360"/>
      </w:pPr>
      <w:rPr>
        <w:b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69EE0A8F"/>
    <w:multiLevelType w:val="hybridMultilevel"/>
    <w:tmpl w:val="07C46382"/>
    <w:lvl w:ilvl="0" w:tplc="E0B4F56E">
      <w:start w:val="2"/>
      <w:numFmt w:val="lowerLetter"/>
      <w:lvlText w:val="%1)"/>
      <w:lvlJc w:val="left"/>
      <w:pPr>
        <w:ind w:left="1080" w:hanging="360"/>
      </w:pPr>
    </w:lvl>
    <w:lvl w:ilvl="1" w:tplc="484A8FA6">
      <w:numFmt w:val="bullet"/>
      <w:lvlText w:val=""/>
      <w:lvlJc w:val="left"/>
      <w:pPr>
        <w:ind w:left="1800" w:hanging="360"/>
      </w:pPr>
      <w:rPr>
        <w:rFonts w:ascii="Symbol" w:eastAsia="Times New Roman" w:hAnsi="Symbol" w:cs="Times New Roman"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946888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39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606582">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194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583607">
    <w:abstractNumId w:val="4"/>
    <w:lvlOverride w:ilvl="0"/>
    <w:lvlOverride w:ilvl="1"/>
    <w:lvlOverride w:ilvl="2"/>
    <w:lvlOverride w:ilvl="3"/>
    <w:lvlOverride w:ilvl="4"/>
    <w:lvlOverride w:ilvl="5"/>
    <w:lvlOverride w:ilvl="6"/>
    <w:lvlOverride w:ilvl="7"/>
    <w:lvlOverride w:ilvl="8"/>
  </w:num>
  <w:num w:numId="6" w16cid:durableId="776752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585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C8"/>
    <w:rsid w:val="00300D4A"/>
    <w:rsid w:val="00540C9F"/>
    <w:rsid w:val="00665707"/>
    <w:rsid w:val="00A35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49C3"/>
  <w15:chartTrackingRefBased/>
  <w15:docId w15:val="{21C55176-1C7A-4006-8CEA-1E540ABC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707"/>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65707"/>
    <w:pPr>
      <w:keepNext/>
      <w:jc w:val="center"/>
      <w:outlineLvl w:val="0"/>
    </w:pPr>
    <w:rPr>
      <w:rFonts w:eastAsia="Arial Unicode MS"/>
      <w:b/>
      <w:sz w:val="22"/>
      <w:szCs w:val="24"/>
    </w:rPr>
  </w:style>
  <w:style w:type="paragraph" w:styleId="Nagwek9">
    <w:name w:val="heading 9"/>
    <w:basedOn w:val="Normalny"/>
    <w:next w:val="Normalny"/>
    <w:link w:val="Nagwek9Znak"/>
    <w:semiHidden/>
    <w:unhideWhenUsed/>
    <w:qFormat/>
    <w:rsid w:val="00665707"/>
    <w:pPr>
      <w:keepNext/>
      <w:ind w:firstLine="284"/>
      <w:jc w:val="both"/>
      <w:outlineLvl w:val="8"/>
    </w:pPr>
    <w:rPr>
      <w:b/>
      <w:spacing w:val="1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5707"/>
    <w:rPr>
      <w:rFonts w:ascii="Times New Roman" w:eastAsia="Arial Unicode MS" w:hAnsi="Times New Roman" w:cs="Times New Roman"/>
      <w:b/>
      <w:szCs w:val="24"/>
      <w:lang w:eastAsia="pl-PL"/>
    </w:rPr>
  </w:style>
  <w:style w:type="character" w:customStyle="1" w:styleId="Nagwek9Znak">
    <w:name w:val="Nagłówek 9 Znak"/>
    <w:basedOn w:val="Domylnaczcionkaakapitu"/>
    <w:link w:val="Nagwek9"/>
    <w:semiHidden/>
    <w:rsid w:val="00665707"/>
    <w:rPr>
      <w:rFonts w:ascii="Times New Roman" w:eastAsia="Times New Roman" w:hAnsi="Times New Roman" w:cs="Times New Roman"/>
      <w:b/>
      <w:spacing w:val="10"/>
      <w:sz w:val="28"/>
      <w:szCs w:val="20"/>
      <w:lang w:eastAsia="pl-PL"/>
    </w:rPr>
  </w:style>
  <w:style w:type="character" w:styleId="Hipercze">
    <w:name w:val="Hyperlink"/>
    <w:semiHidden/>
    <w:unhideWhenUsed/>
    <w:rsid w:val="00665707"/>
    <w:rPr>
      <w:color w:val="0000FF"/>
      <w:u w:val="single"/>
    </w:rPr>
  </w:style>
  <w:style w:type="paragraph" w:styleId="Tekstpodstawowy2">
    <w:name w:val="Body Text 2"/>
    <w:basedOn w:val="Normalny"/>
    <w:link w:val="Tekstpodstawowy2Znak"/>
    <w:semiHidden/>
    <w:unhideWhenUsed/>
    <w:rsid w:val="00665707"/>
    <w:pPr>
      <w:jc w:val="center"/>
    </w:pPr>
    <w:rPr>
      <w:b/>
      <w:sz w:val="28"/>
      <w:szCs w:val="24"/>
    </w:rPr>
  </w:style>
  <w:style w:type="character" w:customStyle="1" w:styleId="Tekstpodstawowy2Znak">
    <w:name w:val="Tekst podstawowy 2 Znak"/>
    <w:basedOn w:val="Domylnaczcionkaakapitu"/>
    <w:link w:val="Tekstpodstawowy2"/>
    <w:semiHidden/>
    <w:rsid w:val="00665707"/>
    <w:rPr>
      <w:rFonts w:ascii="Times New Roman" w:eastAsia="Times New Roman" w:hAnsi="Times New Roman" w:cs="Times New Roman"/>
      <w:b/>
      <w:sz w:val="28"/>
      <w:szCs w:val="24"/>
      <w:lang w:eastAsia="pl-PL"/>
    </w:rPr>
  </w:style>
  <w:style w:type="paragraph" w:customStyle="1" w:styleId="BodyText2">
    <w:name w:val="Body Text 2"/>
    <w:basedOn w:val="Normalny"/>
    <w:rsid w:val="00665707"/>
    <w:pPr>
      <w:spacing w:line="360" w:lineRule="auto"/>
      <w:jc w:val="both"/>
    </w:pPr>
  </w:style>
  <w:style w:type="character" w:styleId="Pogrubienie">
    <w:name w:val="Strong"/>
    <w:basedOn w:val="Domylnaczcionkaakapitu"/>
    <w:uiPriority w:val="22"/>
    <w:qFormat/>
    <w:rsid w:val="0066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6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wiatwegorze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anizacyjny@powiatwegorzewski.pl" TargetMode="External"/><Relationship Id="rId5" Type="http://schemas.openxmlformats.org/officeDocument/2006/relationships/hyperlink" Target="http://ilex/lex/index.rp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1891</Words>
  <Characters>11351</Characters>
  <Application>Microsoft Office Word</Application>
  <DocSecurity>0</DocSecurity>
  <Lines>94</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Gasik</dc:creator>
  <cp:keywords/>
  <dc:description/>
  <cp:lastModifiedBy>Agnieszka Gasik</cp:lastModifiedBy>
  <cp:revision>3</cp:revision>
  <dcterms:created xsi:type="dcterms:W3CDTF">2022-10-26T09:48:00Z</dcterms:created>
  <dcterms:modified xsi:type="dcterms:W3CDTF">2022-10-26T09:49:00Z</dcterms:modified>
</cp:coreProperties>
</file>