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EB39" w14:textId="77777777" w:rsidR="00BB375F" w:rsidRPr="00DD174D" w:rsidRDefault="00BB375F" w:rsidP="00BB375F">
      <w:pPr>
        <w:spacing w:after="0"/>
        <w:rPr>
          <w:b/>
          <w:color w:val="FF0000"/>
        </w:rPr>
      </w:pPr>
      <w:r w:rsidRPr="00DD174D">
        <w:rPr>
          <w:b/>
          <w:color w:val="FF0000"/>
        </w:rPr>
        <w:t>Starostwo Powiatowe</w:t>
      </w:r>
    </w:p>
    <w:p w14:paraId="7ABEBADA" w14:textId="77777777" w:rsidR="00BB375F" w:rsidRPr="00DD174D" w:rsidRDefault="00BB375F" w:rsidP="00BB375F">
      <w:pPr>
        <w:spacing w:after="0"/>
        <w:rPr>
          <w:b/>
          <w:color w:val="FF0000"/>
        </w:rPr>
      </w:pPr>
      <w:r w:rsidRPr="00DD174D">
        <w:rPr>
          <w:b/>
          <w:color w:val="FF0000"/>
        </w:rPr>
        <w:t xml:space="preserve">     w Węgorzewie</w:t>
      </w:r>
    </w:p>
    <w:p w14:paraId="0213328A" w14:textId="77777777" w:rsidR="00BB375F" w:rsidRPr="00DD174D" w:rsidRDefault="00BB375F" w:rsidP="00BB375F">
      <w:pPr>
        <w:spacing w:after="0"/>
        <w:rPr>
          <w:b/>
          <w:color w:val="FF0000"/>
        </w:rPr>
      </w:pPr>
      <w:r w:rsidRPr="00DD174D">
        <w:rPr>
          <w:b/>
          <w:color w:val="FF0000"/>
        </w:rPr>
        <w:t xml:space="preserve">     ul. 3 Maja 17 B</w:t>
      </w:r>
    </w:p>
    <w:p w14:paraId="6E4AB552" w14:textId="0281D590" w:rsidR="00BB375F" w:rsidRDefault="00BB375F" w:rsidP="00BB375F">
      <w:pPr>
        <w:spacing w:after="0"/>
      </w:pPr>
      <w:r w:rsidRPr="00DD174D">
        <w:rPr>
          <w:b/>
          <w:color w:val="FF0000"/>
        </w:rPr>
        <w:t xml:space="preserve"> 11-600 Węgorzewo</w:t>
      </w:r>
    </w:p>
    <w:p w14:paraId="6207D097" w14:textId="680DA39D" w:rsidR="00837464" w:rsidRDefault="00D92976" w:rsidP="00BB375F">
      <w:pPr>
        <w:ind w:firstLine="6663"/>
      </w:pPr>
      <w:r>
        <w:t>Węgorzewo, 29.05.2024 r.</w:t>
      </w:r>
    </w:p>
    <w:p w14:paraId="71226025" w14:textId="77777777" w:rsidR="00BB375F" w:rsidRDefault="00BB375F"/>
    <w:p w14:paraId="0489FFE7" w14:textId="77777777" w:rsidR="00BB375F" w:rsidRDefault="00BB375F"/>
    <w:p w14:paraId="78388806" w14:textId="3D2AEC3A" w:rsidR="00D92976" w:rsidRDefault="00D92976">
      <w:r>
        <w:t>WŚBI.6522.3.2024.MM</w:t>
      </w:r>
    </w:p>
    <w:p w14:paraId="6EE71B21" w14:textId="77777777" w:rsidR="00D92976" w:rsidRDefault="00D92976"/>
    <w:p w14:paraId="1E48E28B" w14:textId="226DFA9C" w:rsidR="00BB375F" w:rsidRDefault="00D92976" w:rsidP="00BB375F">
      <w:pPr>
        <w:ind w:firstLine="709"/>
        <w:jc w:val="both"/>
      </w:pPr>
      <w:r>
        <w:t>Stosownie do art. 72 ust. 6 ustawy z dnia 3 października 2008 r. o udostępnianiu informacji o środowisku i jego ochronie, udziale społeczeństwa w ochronie środowiska oraz o ocenach oddziaływania na środowisko (Dz. U. z 2023 r., poz. 1094) Starostwo Powiatowe w Węgorzewie informuje, że w dniu 29.05.2024 r. wydana została na wniosek przedsiębiorcy Pana Krzysztofa Liminowicza, prowadzącego działalność gospodarczą pod firmą: Krzysztof Liminowicz LIMIN, ul. Dąbrowskiego 10/33, 11-500 Giżycko,</w:t>
      </w:r>
      <w:r w:rsidR="00BB375F">
        <w:t xml:space="preserve"> NIP: 8451405045, REGON: 519552255</w:t>
      </w:r>
      <w:r>
        <w:t xml:space="preserve"> decyzja o udzieleniu przedsiębiorcy koncesji na wydobywanie, metodą odkrywkową, kopaliny ze złoża kruszywa naturalnego (piasków skaleniowo – kwarcowych) Kolonia Pozezdrze III.</w:t>
      </w:r>
      <w:r w:rsidR="00BB375F">
        <w:t xml:space="preserve"> </w:t>
      </w:r>
    </w:p>
    <w:p w14:paraId="6F926172" w14:textId="110260D8" w:rsidR="00D92976" w:rsidRDefault="00BB375F" w:rsidP="00BB375F">
      <w:pPr>
        <w:ind w:firstLine="709"/>
        <w:jc w:val="both"/>
      </w:pPr>
      <w:r>
        <w:t>Z aktami wymienionej sprawy można zapoznać się w Starostwie Powiatowym w Węgorzewie, w Wydziale Środowiska, Budownictwa i Inwestycji, ul. 3 Maja 17B, 11-600 Węgorzewo, pokój nr 22, (tel.87 427-76-40), godzinach pracy urzędu tj. poniedziałek 8</w:t>
      </w:r>
      <w:r>
        <w:rPr>
          <w:u w:val="single"/>
          <w:vertAlign w:val="superscript"/>
        </w:rPr>
        <w:t>00</w:t>
      </w:r>
      <w:r>
        <w:t xml:space="preserve"> – 16</w:t>
      </w:r>
      <w:r>
        <w:rPr>
          <w:u w:val="single"/>
          <w:vertAlign w:val="superscript"/>
        </w:rPr>
        <w:t>00</w:t>
      </w:r>
      <w:r>
        <w:t>, wtorek – piątek 7</w:t>
      </w:r>
      <w:r>
        <w:rPr>
          <w:u w:val="single"/>
          <w:vertAlign w:val="superscript"/>
        </w:rPr>
        <w:t>30</w:t>
      </w:r>
      <w:r>
        <w:t xml:space="preserve"> – 15</w:t>
      </w:r>
      <w:r>
        <w:rPr>
          <w:u w:val="single"/>
          <w:vertAlign w:val="superscript"/>
        </w:rPr>
        <w:t>30</w:t>
      </w:r>
      <w:r>
        <w:t>.</w:t>
      </w:r>
    </w:p>
    <w:p w14:paraId="66FEC0A5" w14:textId="5964E4E4" w:rsidR="00BB375F" w:rsidRDefault="00BB375F" w:rsidP="00BB375F">
      <w:pPr>
        <w:ind w:firstLine="709"/>
        <w:jc w:val="both"/>
      </w:pPr>
      <w:r>
        <w:t xml:space="preserve">Treść wyżej wymienionej decyzji umieszczona została w dniu 29.05.2024 r. na stronie Biuletynu Informacji Publicznej Starostwa Powiatowego w Węgorzewie. </w:t>
      </w:r>
    </w:p>
    <w:p w14:paraId="49904672" w14:textId="77777777" w:rsidR="00BB375F" w:rsidRDefault="00BB375F" w:rsidP="00BB375F">
      <w:pPr>
        <w:ind w:firstLine="709"/>
        <w:jc w:val="both"/>
      </w:pPr>
    </w:p>
    <w:p w14:paraId="68AFBDE7" w14:textId="77777777" w:rsidR="00BB375F" w:rsidRDefault="00BB375F" w:rsidP="00BB375F">
      <w:pPr>
        <w:ind w:firstLine="709"/>
        <w:jc w:val="both"/>
      </w:pPr>
    </w:p>
    <w:p w14:paraId="7B03BF3B" w14:textId="77777777" w:rsidR="00BB375F" w:rsidRDefault="00BB375F" w:rsidP="00BB375F">
      <w:pPr>
        <w:ind w:firstLine="709"/>
        <w:jc w:val="both"/>
      </w:pPr>
    </w:p>
    <w:p w14:paraId="5FE4F2F9" w14:textId="77777777" w:rsidR="00BB375F" w:rsidRPr="00600226" w:rsidRDefault="00BB375F" w:rsidP="00BB375F">
      <w:pPr>
        <w:tabs>
          <w:tab w:val="left" w:pos="5820"/>
        </w:tabs>
        <w:spacing w:after="0"/>
        <w:ind w:firstLine="5670"/>
        <w:jc w:val="center"/>
        <w:rPr>
          <w:b/>
          <w:color w:val="FF0000"/>
          <w:sz w:val="20"/>
          <w:szCs w:val="20"/>
        </w:rPr>
      </w:pPr>
      <w:r w:rsidRPr="00600226">
        <w:rPr>
          <w:b/>
          <w:color w:val="FF0000"/>
          <w:sz w:val="20"/>
          <w:szCs w:val="20"/>
        </w:rPr>
        <w:t>Z up. STAROSTY</w:t>
      </w:r>
    </w:p>
    <w:p w14:paraId="6D4A18F0" w14:textId="77777777" w:rsidR="00BB375F" w:rsidRPr="00600226" w:rsidRDefault="00BB375F" w:rsidP="00BB375F">
      <w:pPr>
        <w:tabs>
          <w:tab w:val="left" w:pos="5820"/>
        </w:tabs>
        <w:spacing w:after="0"/>
        <w:ind w:firstLine="5670"/>
        <w:jc w:val="center"/>
        <w:rPr>
          <w:b/>
          <w:i/>
          <w:color w:val="FF0000"/>
          <w:sz w:val="20"/>
          <w:szCs w:val="20"/>
        </w:rPr>
      </w:pPr>
      <w:r w:rsidRPr="00600226">
        <w:rPr>
          <w:b/>
          <w:i/>
          <w:color w:val="FF0000"/>
          <w:sz w:val="20"/>
          <w:szCs w:val="20"/>
        </w:rPr>
        <w:t>Marek Myka</w:t>
      </w:r>
    </w:p>
    <w:p w14:paraId="4EABB143" w14:textId="77777777" w:rsidR="00BB375F" w:rsidRPr="00600226" w:rsidRDefault="00BB375F" w:rsidP="00BB375F">
      <w:pPr>
        <w:tabs>
          <w:tab w:val="left" w:pos="5820"/>
        </w:tabs>
        <w:spacing w:after="0"/>
        <w:ind w:firstLine="720"/>
        <w:jc w:val="center"/>
        <w:rPr>
          <w:b/>
          <w:color w:val="FF0000"/>
          <w:sz w:val="20"/>
          <w:szCs w:val="20"/>
        </w:rPr>
      </w:pPr>
    </w:p>
    <w:p w14:paraId="2BBC3DC5" w14:textId="77777777" w:rsidR="00BB375F" w:rsidRPr="00600226" w:rsidRDefault="00BB375F" w:rsidP="00BB375F">
      <w:pPr>
        <w:tabs>
          <w:tab w:val="left" w:pos="5670"/>
        </w:tabs>
        <w:spacing w:after="0"/>
        <w:ind w:firstLine="5670"/>
        <w:jc w:val="center"/>
        <w:rPr>
          <w:b/>
          <w:color w:val="FF0000"/>
          <w:sz w:val="20"/>
          <w:szCs w:val="20"/>
        </w:rPr>
      </w:pPr>
      <w:r w:rsidRPr="00600226">
        <w:rPr>
          <w:b/>
          <w:color w:val="FF0000"/>
          <w:sz w:val="20"/>
          <w:szCs w:val="20"/>
        </w:rPr>
        <w:t>Naczelnik Wydziału Środowiska,</w:t>
      </w:r>
    </w:p>
    <w:p w14:paraId="6F9A6DA7" w14:textId="77777777" w:rsidR="00BB375F" w:rsidRPr="00600226" w:rsidRDefault="00BB375F" w:rsidP="00BB375F">
      <w:pPr>
        <w:tabs>
          <w:tab w:val="left" w:pos="5820"/>
        </w:tabs>
        <w:spacing w:after="0"/>
        <w:ind w:firstLine="5670"/>
        <w:jc w:val="center"/>
        <w:rPr>
          <w:b/>
          <w:color w:val="FF0000"/>
          <w:sz w:val="20"/>
          <w:szCs w:val="20"/>
        </w:rPr>
      </w:pPr>
      <w:r w:rsidRPr="00600226">
        <w:rPr>
          <w:b/>
          <w:color w:val="FF0000"/>
          <w:sz w:val="20"/>
          <w:szCs w:val="20"/>
        </w:rPr>
        <w:t>Budownictwa i Inwestycji</w:t>
      </w:r>
    </w:p>
    <w:p w14:paraId="126D9DA0" w14:textId="77777777" w:rsidR="00BB375F" w:rsidRPr="00473247" w:rsidRDefault="00BB375F" w:rsidP="00BB375F">
      <w:pPr>
        <w:tabs>
          <w:tab w:val="left" w:pos="5820"/>
        </w:tabs>
        <w:spacing w:after="0"/>
        <w:ind w:firstLine="5670"/>
        <w:jc w:val="center"/>
        <w:rPr>
          <w:b/>
          <w:sz w:val="18"/>
          <w:szCs w:val="18"/>
        </w:rPr>
      </w:pPr>
      <w:r w:rsidRPr="00473247">
        <w:rPr>
          <w:b/>
          <w:sz w:val="18"/>
          <w:szCs w:val="18"/>
        </w:rPr>
        <w:t>(dokument podpisany elektronicznie)</w:t>
      </w:r>
    </w:p>
    <w:p w14:paraId="0A68572C" w14:textId="77777777" w:rsidR="00BB375F" w:rsidRDefault="00BB375F" w:rsidP="00BB375F">
      <w:pPr>
        <w:ind w:firstLine="709"/>
        <w:jc w:val="both"/>
      </w:pPr>
    </w:p>
    <w:sectPr w:rsidR="00BB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64"/>
    <w:rsid w:val="001533EA"/>
    <w:rsid w:val="00837464"/>
    <w:rsid w:val="00BB375F"/>
    <w:rsid w:val="00D9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51F5"/>
  <w15:chartTrackingRefBased/>
  <w15:docId w15:val="{18B858D4-F440-48B5-B230-C3C0FC0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Myka</dc:creator>
  <cp:keywords/>
  <dc:description/>
  <cp:lastModifiedBy>Marek Myka</cp:lastModifiedBy>
  <cp:revision>3</cp:revision>
  <cp:lastPrinted>2024-05-29T11:15:00Z</cp:lastPrinted>
  <dcterms:created xsi:type="dcterms:W3CDTF">2024-05-29T10:56:00Z</dcterms:created>
  <dcterms:modified xsi:type="dcterms:W3CDTF">2024-05-29T11:16:00Z</dcterms:modified>
</cp:coreProperties>
</file>