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69" w:rsidRDefault="00480A69" w:rsidP="00506039">
      <w:pPr>
        <w:pStyle w:val="Nagwek6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REGULAMIN </w:t>
      </w:r>
      <w:r w:rsidR="00AE6B6C" w:rsidRPr="000C4056">
        <w:rPr>
          <w:rFonts w:ascii="Times New Roman" w:hAnsi="Times New Roman" w:cs="Times New Roman"/>
          <w:b/>
          <w:color w:val="auto"/>
        </w:rPr>
        <w:t>KIERMASZ</w:t>
      </w:r>
      <w:r>
        <w:rPr>
          <w:rFonts w:ascii="Times New Roman" w:hAnsi="Times New Roman" w:cs="Times New Roman"/>
          <w:b/>
          <w:color w:val="auto"/>
        </w:rPr>
        <w:t>U</w:t>
      </w:r>
      <w:r w:rsidR="00AE6B6C" w:rsidRPr="000C4056">
        <w:rPr>
          <w:rFonts w:ascii="Times New Roman" w:hAnsi="Times New Roman" w:cs="Times New Roman"/>
          <w:b/>
          <w:color w:val="auto"/>
        </w:rPr>
        <w:t xml:space="preserve"> RĘKODZIEŁA, </w:t>
      </w:r>
      <w:r>
        <w:rPr>
          <w:rFonts w:ascii="Times New Roman" w:hAnsi="Times New Roman" w:cs="Times New Roman"/>
          <w:b/>
          <w:color w:val="auto"/>
        </w:rPr>
        <w:t>RZEMIOSŁA I SZTUKI LUDOWEJ</w:t>
      </w:r>
    </w:p>
    <w:p w:rsidR="00AE6B6C" w:rsidRPr="000C4056" w:rsidRDefault="00AE6B6C" w:rsidP="00506039">
      <w:pPr>
        <w:spacing w:line="276" w:lineRule="auto"/>
      </w:pPr>
    </w:p>
    <w:p w:rsidR="00AE6B6C" w:rsidRPr="000C4056" w:rsidRDefault="00480A69" w:rsidP="00506039">
      <w:pPr>
        <w:pStyle w:val="Nagwek6"/>
        <w:numPr>
          <w:ilvl w:val="0"/>
          <w:numId w:val="5"/>
        </w:numPr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MAZURSKIE ŚWIĘTO</w:t>
      </w:r>
      <w:r w:rsidR="00AE6B6C" w:rsidRPr="000C405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WĘGORZA</w:t>
      </w:r>
    </w:p>
    <w:p w:rsidR="00AE6B6C" w:rsidRPr="000C4056" w:rsidRDefault="00AE6B6C" w:rsidP="00506039">
      <w:pPr>
        <w:spacing w:after="60" w:line="276" w:lineRule="auto"/>
        <w:jc w:val="center"/>
        <w:rPr>
          <w:b/>
          <w:sz w:val="28"/>
          <w:szCs w:val="28"/>
        </w:rPr>
      </w:pPr>
    </w:p>
    <w:p w:rsidR="00AE6B6C" w:rsidRPr="006B42A5" w:rsidRDefault="00AE6B6C" w:rsidP="0050603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 sierpnia</w:t>
      </w:r>
      <w:r w:rsidR="00AC7F51">
        <w:rPr>
          <w:b/>
          <w:sz w:val="28"/>
          <w:szCs w:val="28"/>
        </w:rPr>
        <w:t xml:space="preserve"> 2024  </w:t>
      </w:r>
      <w:r w:rsidRPr="006B42A5">
        <w:rPr>
          <w:b/>
          <w:sz w:val="28"/>
          <w:szCs w:val="28"/>
        </w:rPr>
        <w:t xml:space="preserve"> godz. 10.00 </w:t>
      </w:r>
      <w:r w:rsidR="00480A69">
        <w:rPr>
          <w:b/>
          <w:sz w:val="28"/>
          <w:szCs w:val="28"/>
        </w:rPr>
        <w:t>– 17.00</w:t>
      </w:r>
    </w:p>
    <w:p w:rsidR="00AE6B6C" w:rsidRPr="006B42A5" w:rsidRDefault="00DB1328" w:rsidP="0050603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Park Etnograficzny</w:t>
      </w:r>
      <w:r w:rsidR="00AE6B6C" w:rsidRPr="006B42A5">
        <w:rPr>
          <w:b/>
          <w:sz w:val="28"/>
          <w:szCs w:val="28"/>
        </w:rPr>
        <w:t xml:space="preserve"> nad Węgorapą w Węgorzewie.</w:t>
      </w:r>
    </w:p>
    <w:p w:rsidR="00AE6B6C" w:rsidRPr="006B42A5" w:rsidRDefault="00AE6B6C" w:rsidP="00506039">
      <w:pPr>
        <w:pStyle w:val="Nagwek"/>
        <w:spacing w:line="276" w:lineRule="auto"/>
        <w:rPr>
          <w:b/>
          <w:sz w:val="28"/>
          <w:szCs w:val="28"/>
        </w:rPr>
      </w:pPr>
      <w:r w:rsidRPr="006B42A5">
        <w:rPr>
          <w:b/>
          <w:sz w:val="28"/>
          <w:szCs w:val="28"/>
        </w:rPr>
        <w:t xml:space="preserve"> </w:t>
      </w:r>
    </w:p>
    <w:p w:rsidR="00AE6B6C" w:rsidRPr="00320D34" w:rsidRDefault="00AE6B6C" w:rsidP="00506039">
      <w:pPr>
        <w:pStyle w:val="Nagwek"/>
        <w:spacing w:line="276" w:lineRule="auto"/>
        <w:ind w:left="-180"/>
        <w:jc w:val="center"/>
        <w:rPr>
          <w:b/>
        </w:rPr>
      </w:pPr>
    </w:p>
    <w:p w:rsidR="00AE6B6C" w:rsidRPr="00320D34" w:rsidRDefault="00AE6B6C" w:rsidP="00506039">
      <w:pPr>
        <w:widowControl w:val="0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320D34">
        <w:rPr>
          <w:snapToGrid w:val="0"/>
        </w:rPr>
        <w:t>Do udziału w kiermaszu zapraszamy twórców, rękodzielników, wytwórców produktów lokalnych</w:t>
      </w:r>
      <w:r>
        <w:rPr>
          <w:snapToGrid w:val="0"/>
        </w:rPr>
        <w:t>.</w:t>
      </w:r>
    </w:p>
    <w:p w:rsidR="00AE6B6C" w:rsidRPr="00320D34" w:rsidRDefault="00DB1328" w:rsidP="00506039">
      <w:pPr>
        <w:numPr>
          <w:ilvl w:val="0"/>
          <w:numId w:val="3"/>
        </w:numPr>
        <w:spacing w:line="276" w:lineRule="auto"/>
        <w:jc w:val="both"/>
      </w:pPr>
      <w:r>
        <w:t>Zgłoszonym W</w:t>
      </w:r>
      <w:r w:rsidR="00480A69">
        <w:t>ystawcom</w:t>
      </w:r>
      <w:r w:rsidR="00AE6B6C" w:rsidRPr="00F30BBE">
        <w:t xml:space="preserve"> zapewniamy stoisko. Wystawca </w:t>
      </w:r>
      <w:r w:rsidR="001C223A">
        <w:t>zajmuje miejsce wskazane przez O</w:t>
      </w:r>
      <w:bookmarkStart w:id="0" w:name="_GoBack"/>
      <w:bookmarkEnd w:id="0"/>
      <w:r w:rsidR="00AE6B6C" w:rsidRPr="00F30BBE">
        <w:t>rganizatora. Stoiska udo</w:t>
      </w:r>
      <w:r w:rsidR="00AE6B6C">
        <w:t>stępnione są 1</w:t>
      </w:r>
      <w:r w:rsidR="00AE6B6C" w:rsidRPr="00AE6B6C">
        <w:rPr>
          <w:b/>
        </w:rPr>
        <w:t>7 sierpnia 2024</w:t>
      </w:r>
      <w:r w:rsidR="00480A69">
        <w:rPr>
          <w:b/>
        </w:rPr>
        <w:t xml:space="preserve"> </w:t>
      </w:r>
      <w:r w:rsidR="00AE6B6C" w:rsidRPr="00AE6B6C">
        <w:rPr>
          <w:b/>
        </w:rPr>
        <w:t xml:space="preserve">r., </w:t>
      </w:r>
      <w:r w:rsidR="00AE6B6C" w:rsidRPr="00F30BBE">
        <w:t>od godz.</w:t>
      </w:r>
      <w:r w:rsidR="00AE6B6C">
        <w:t xml:space="preserve"> 8</w:t>
      </w:r>
      <w:r w:rsidR="00AE6B6C" w:rsidRPr="00F30BBE">
        <w:t>.00.</w:t>
      </w:r>
    </w:p>
    <w:p w:rsidR="00AE6B6C" w:rsidRPr="00320D34" w:rsidRDefault="00AE6B6C" w:rsidP="00506039">
      <w:pPr>
        <w:widowControl w:val="0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320D34">
        <w:rPr>
          <w:snapToGrid w:val="0"/>
        </w:rPr>
        <w:t xml:space="preserve">Warunkiem sprzedaży jest przestrzeganie powszechnie obowiązujących przepisów związanych z prowadzeniem działalności handlowej i obrotem towarami. </w:t>
      </w:r>
    </w:p>
    <w:p w:rsidR="00AE6B6C" w:rsidRPr="00DC35A9" w:rsidRDefault="00AE6B6C" w:rsidP="00AC7F51">
      <w:pPr>
        <w:widowControl w:val="0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320D34">
        <w:rPr>
          <w:snapToGrid w:val="0"/>
        </w:rPr>
        <w:t>W przypadku sprzedaży produktów żywnościowych wymagane jest spełnienie dodatkowo przepisów weterynaryjno-sanitarnych.</w:t>
      </w:r>
      <w:r>
        <w:rPr>
          <w:snapToGrid w:val="0"/>
        </w:rPr>
        <w:t xml:space="preserve"> </w:t>
      </w:r>
      <w:r w:rsidRPr="00DC35A9">
        <w:rPr>
          <w:b/>
          <w:snapToGrid w:val="0"/>
        </w:rPr>
        <w:t>Rozporządzenie WE 852/2004</w:t>
      </w:r>
      <w:r w:rsidRPr="00DC35A9">
        <w:rPr>
          <w:snapToGrid w:val="0"/>
        </w:rPr>
        <w:t xml:space="preserve"> </w:t>
      </w:r>
      <w:r>
        <w:rPr>
          <w:snapToGrid w:val="0"/>
        </w:rPr>
        <w:br/>
      </w:r>
      <w:r w:rsidRPr="00DC35A9">
        <w:rPr>
          <w:snapToGrid w:val="0"/>
        </w:rPr>
        <w:t>w sprawie higieny środków spożywczych.</w:t>
      </w:r>
    </w:p>
    <w:p w:rsidR="00AE6B6C" w:rsidRPr="00320D34" w:rsidRDefault="00AE6B6C" w:rsidP="00AC7F51">
      <w:pPr>
        <w:widowControl w:val="0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320D34">
        <w:rPr>
          <w:snapToGrid w:val="0"/>
        </w:rPr>
        <w:t>Wystawcy sprzedający produkty żywnościowe muszą posiadać ważną książeczkę badań dla celów sanitarno-epidemiologicznych.</w:t>
      </w:r>
    </w:p>
    <w:p w:rsidR="00AE6B6C" w:rsidRPr="00320D34" w:rsidRDefault="00AE6B6C" w:rsidP="00AC7F51">
      <w:pPr>
        <w:widowControl w:val="0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320D34">
        <w:rPr>
          <w:snapToGrid w:val="0"/>
        </w:rPr>
        <w:t>Wystawca ponosi odpowiedzialność przed instytucjami kontrolującymi.</w:t>
      </w:r>
    </w:p>
    <w:p w:rsidR="00AE6B6C" w:rsidRPr="00AC7F51" w:rsidRDefault="00AC7F51" w:rsidP="00AC7F51">
      <w:pPr>
        <w:numPr>
          <w:ilvl w:val="0"/>
          <w:numId w:val="3"/>
        </w:numPr>
        <w:spacing w:line="276" w:lineRule="auto"/>
        <w:jc w:val="both"/>
        <w:rPr>
          <w:snapToGrid w:val="0"/>
        </w:rPr>
      </w:pPr>
      <w:r>
        <w:t xml:space="preserve">Organizator nie przewiduje </w:t>
      </w:r>
      <w:r w:rsidR="00AE6B6C" w:rsidRPr="00320D34">
        <w:t>możliwości sprzedawania bezpośred</w:t>
      </w:r>
      <w:r>
        <w:t xml:space="preserve">nio </w:t>
      </w:r>
      <w:r w:rsidR="00AE6B6C" w:rsidRPr="00320D34">
        <w:t xml:space="preserve">z samochodów lub pozostawiania samochodów na miejscu sprzedaży. </w:t>
      </w:r>
    </w:p>
    <w:p w:rsidR="00AE6B6C" w:rsidRPr="00320D34" w:rsidRDefault="00AE6B6C" w:rsidP="00AC7F51">
      <w:pPr>
        <w:numPr>
          <w:ilvl w:val="0"/>
          <w:numId w:val="3"/>
        </w:numPr>
        <w:spacing w:line="276" w:lineRule="auto"/>
        <w:jc w:val="both"/>
      </w:pPr>
      <w:r w:rsidRPr="00320D34">
        <w:t xml:space="preserve">Nie ma możliwości wjechania samochodem </w:t>
      </w:r>
      <w:r>
        <w:t>na teren parku etno</w:t>
      </w:r>
      <w:r w:rsidRPr="00320D34">
        <w:t>graficznego</w:t>
      </w:r>
      <w:r w:rsidR="008C6699">
        <w:t>.</w:t>
      </w:r>
    </w:p>
    <w:p w:rsidR="00AE6B6C" w:rsidRPr="00320D34" w:rsidRDefault="00AE6B6C" w:rsidP="00AC7F51">
      <w:pPr>
        <w:numPr>
          <w:ilvl w:val="0"/>
          <w:numId w:val="3"/>
        </w:numPr>
        <w:spacing w:line="276" w:lineRule="auto"/>
        <w:jc w:val="both"/>
      </w:pPr>
      <w:r w:rsidRPr="00320D34">
        <w:t>Organizator nie p</w:t>
      </w:r>
      <w:r>
        <w:t>onosi odpowiedzialności za</w:t>
      </w:r>
      <w:r w:rsidRPr="00320D34">
        <w:t xml:space="preserve"> wypadki lub uszk</w:t>
      </w:r>
      <w:r>
        <w:t xml:space="preserve">odzenia ciała oraz </w:t>
      </w:r>
      <w:r w:rsidRPr="00320D34">
        <w:t>straty, kradzieże lub szko</w:t>
      </w:r>
      <w:r>
        <w:t>dy w mieniu</w:t>
      </w:r>
      <w:r w:rsidRPr="00320D34">
        <w:t>, powstałe z jakiejkolwiek przyczyny z wyjątkiem szkód p</w:t>
      </w:r>
      <w:r>
        <w:t xml:space="preserve">owstałych </w:t>
      </w:r>
      <w:r w:rsidRPr="00320D34">
        <w:t>z winy Organizatora.</w:t>
      </w:r>
    </w:p>
    <w:p w:rsidR="008C6699" w:rsidRDefault="00AE6B6C" w:rsidP="00506039">
      <w:pPr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8C6699">
        <w:rPr>
          <w:snapToGrid w:val="0"/>
        </w:rPr>
        <w:t>Organizator zastrzega sobie prawo do fotografowania i filmowania wystawców</w:t>
      </w:r>
      <w:r w:rsidRPr="008C6699">
        <w:rPr>
          <w:snapToGrid w:val="0"/>
        </w:rPr>
        <w:br/>
        <w:t xml:space="preserve"> w celu reklamy i promocji imprezy.</w:t>
      </w:r>
    </w:p>
    <w:p w:rsidR="00AE6B6C" w:rsidRPr="008C6699" w:rsidRDefault="00480A69" w:rsidP="00506039">
      <w:pPr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8C6699">
        <w:rPr>
          <w:snapToGrid w:val="0"/>
        </w:rPr>
        <w:t xml:space="preserve"> Podpis na Karcie z</w:t>
      </w:r>
      <w:r w:rsidR="00AE6B6C" w:rsidRPr="008C6699">
        <w:rPr>
          <w:snapToGrid w:val="0"/>
        </w:rPr>
        <w:t>głoszenia jest równoznaczny z akceptacją treści niniejszego regulaminu.</w:t>
      </w:r>
    </w:p>
    <w:p w:rsidR="00AE6B6C" w:rsidRPr="00DC35A9" w:rsidRDefault="00AC7F51" w:rsidP="00506039">
      <w:pPr>
        <w:widowControl w:val="0"/>
        <w:numPr>
          <w:ilvl w:val="0"/>
          <w:numId w:val="3"/>
        </w:numPr>
        <w:spacing w:line="276" w:lineRule="auto"/>
        <w:jc w:val="both"/>
        <w:rPr>
          <w:b/>
          <w:snapToGrid w:val="0"/>
        </w:rPr>
      </w:pPr>
      <w:r>
        <w:rPr>
          <w:snapToGrid w:val="0"/>
        </w:rPr>
        <w:t>Organizator</w:t>
      </w:r>
      <w:r w:rsidR="00AE6B6C" w:rsidRPr="00320D34">
        <w:rPr>
          <w:snapToGrid w:val="0"/>
        </w:rPr>
        <w:t xml:space="preserve"> za</w:t>
      </w:r>
      <w:r w:rsidR="00DB1328">
        <w:rPr>
          <w:snapToGrid w:val="0"/>
        </w:rPr>
        <w:t>strzegają sobie prawo selekcji W</w:t>
      </w:r>
      <w:r w:rsidR="00AE6B6C" w:rsidRPr="00320D34">
        <w:rPr>
          <w:snapToGrid w:val="0"/>
        </w:rPr>
        <w:t>ystawców.</w:t>
      </w:r>
    </w:p>
    <w:p w:rsidR="00AE6B6C" w:rsidRPr="00020C7B" w:rsidRDefault="00AE6B6C" w:rsidP="00020C7B">
      <w:pPr>
        <w:widowControl w:val="0"/>
        <w:numPr>
          <w:ilvl w:val="0"/>
          <w:numId w:val="3"/>
        </w:numPr>
        <w:spacing w:line="276" w:lineRule="auto"/>
        <w:jc w:val="both"/>
        <w:rPr>
          <w:b/>
          <w:snapToGrid w:val="0"/>
        </w:rPr>
      </w:pPr>
      <w:r w:rsidRPr="00320D34">
        <w:rPr>
          <w:snapToGrid w:val="0"/>
        </w:rPr>
        <w:t xml:space="preserve">Podstawą udziału jest wypełnienie </w:t>
      </w:r>
      <w:r w:rsidR="00480A69">
        <w:rPr>
          <w:b/>
          <w:snapToGrid w:val="0"/>
        </w:rPr>
        <w:t>„Karty z</w:t>
      </w:r>
      <w:r w:rsidRPr="00320D34">
        <w:rPr>
          <w:b/>
          <w:snapToGrid w:val="0"/>
        </w:rPr>
        <w:t>głoszenia”</w:t>
      </w:r>
      <w:r w:rsidRPr="00320D34">
        <w:rPr>
          <w:snapToGrid w:val="0"/>
        </w:rPr>
        <w:t xml:space="preserve"> (w karcie należy wypełnić wszystkie pola) i odesłanie jej w terminie </w:t>
      </w:r>
      <w:r>
        <w:rPr>
          <w:b/>
          <w:snapToGrid w:val="0"/>
        </w:rPr>
        <w:t>do 6 sierpnia</w:t>
      </w:r>
      <w:r w:rsidRPr="00320D34">
        <w:rPr>
          <w:b/>
          <w:snapToGrid w:val="0"/>
        </w:rPr>
        <w:t xml:space="preserve"> 2024 r</w:t>
      </w:r>
      <w:r w:rsidRPr="00320D34">
        <w:rPr>
          <w:snapToGrid w:val="0"/>
        </w:rPr>
        <w:t xml:space="preserve">. </w:t>
      </w:r>
      <w:r w:rsidRPr="00320D34">
        <w:t xml:space="preserve">Przesłanie karty zgłoszenia zobowiązuje wystawcę do uiszczenia opłaty w wysokości: A – 100 zł </w:t>
      </w:r>
      <w:r w:rsidR="00020C7B">
        <w:rPr>
          <w:b/>
          <w:snapToGrid w:val="0"/>
        </w:rPr>
        <w:br/>
      </w:r>
      <w:r w:rsidRPr="00320D34">
        <w:t>( długość stoiska do 3 m)</w:t>
      </w:r>
      <w:r w:rsidRPr="00020C7B">
        <w:rPr>
          <w:snapToGrid w:val="0"/>
        </w:rPr>
        <w:t xml:space="preserve">, </w:t>
      </w:r>
      <w:r w:rsidRPr="00320D34">
        <w:t>B – 150 zł</w:t>
      </w:r>
      <w:r w:rsidR="00506039">
        <w:t xml:space="preserve"> (długość stoiska do 4 m), C - </w:t>
      </w:r>
      <w:r w:rsidRPr="00320D34">
        <w:t>200 zł (długość stoiska do 5 m)</w:t>
      </w:r>
      <w:r w:rsidRPr="00020C7B">
        <w:rPr>
          <w:snapToGrid w:val="0"/>
        </w:rPr>
        <w:t xml:space="preserve">, </w:t>
      </w:r>
      <w:r w:rsidRPr="00320D34">
        <w:t>D – 250 zł (długość stoiska do 6 m). Głębokość wszystkich stoisk do 3 m. Wystawcy, którzy będą potrzebowali podłączenia do prądu zobowiązani są równ</w:t>
      </w:r>
      <w:r>
        <w:t xml:space="preserve">ież do opłaty: 90 zł </w:t>
      </w:r>
      <w:r w:rsidRPr="00320D34">
        <w:t xml:space="preserve">(prąd 230 V) </w:t>
      </w:r>
      <w:r w:rsidRPr="00020C7B">
        <w:rPr>
          <w:b/>
        </w:rPr>
        <w:t>do 6 sierpnia 2024 r</w:t>
      </w:r>
      <w:r w:rsidRPr="00320D34">
        <w:t xml:space="preserve">. Opłata obejmuje przygotowanie </w:t>
      </w:r>
      <w:r w:rsidR="00020C7B">
        <w:rPr>
          <w:b/>
          <w:snapToGrid w:val="0"/>
        </w:rPr>
        <w:br/>
      </w:r>
      <w:r w:rsidR="00506039">
        <w:t xml:space="preserve">i organizację wydarzenia </w:t>
      </w:r>
      <w:r w:rsidRPr="00320D34">
        <w:t>o</w:t>
      </w:r>
      <w:r w:rsidR="008C6699">
        <w:t xml:space="preserve">raz wynajem miejsca handlowego. </w:t>
      </w:r>
      <w:r w:rsidRPr="00320D34">
        <w:t xml:space="preserve">W elementy niezbędne do </w:t>
      </w:r>
      <w:r w:rsidRPr="00320D34">
        <w:lastRenderedPageBreak/>
        <w:t>ekspozycji swoich prac (stoły, stojaki itp.) uczestnik zaop</w:t>
      </w:r>
      <w:r>
        <w:t>atruje się we własnym zakresie.</w:t>
      </w:r>
    </w:p>
    <w:p w:rsidR="00AE6B6C" w:rsidRPr="00AE6B6C" w:rsidRDefault="00AE6B6C" w:rsidP="00020C7B">
      <w:pPr>
        <w:numPr>
          <w:ilvl w:val="0"/>
          <w:numId w:val="3"/>
        </w:numPr>
        <w:spacing w:line="276" w:lineRule="auto"/>
        <w:jc w:val="both"/>
        <w:rPr>
          <w:bCs/>
        </w:rPr>
      </w:pPr>
      <w:r w:rsidRPr="00320D34">
        <w:t>Opłatę należy uiścić na konto: Muzeum Kultury Ludowej PKO BP S.A</w:t>
      </w:r>
      <w:r w:rsidR="00020C7B">
        <w:t>.</w:t>
      </w:r>
      <w:r w:rsidRPr="00320D34">
        <w:rPr>
          <w:b/>
        </w:rPr>
        <w:t xml:space="preserve"> o/Węgorzewo 60 1020 4753 0000 0402 0006 0459.</w:t>
      </w:r>
      <w:r w:rsidRPr="00320D34">
        <w:rPr>
          <w:bCs/>
        </w:rPr>
        <w:t xml:space="preserve"> </w:t>
      </w:r>
      <w:r w:rsidRPr="00320D34">
        <w:t>W tytule: „Opłata stoiskowa</w:t>
      </w:r>
      <w:r>
        <w:t xml:space="preserve"> 1. Mazurskie Święto Węgorza</w:t>
      </w:r>
      <w:r w:rsidRPr="00320D34">
        <w:t xml:space="preserve">”; </w:t>
      </w:r>
      <w:r w:rsidRPr="00320D34">
        <w:rPr>
          <w:b/>
        </w:rPr>
        <w:t>imię i nazwisko wystawcy</w:t>
      </w:r>
      <w:r w:rsidRPr="00320D34">
        <w:t xml:space="preserve">” </w:t>
      </w:r>
      <w:r>
        <w:rPr>
          <w:bCs/>
        </w:rPr>
        <w:t>lub wpłacić do kasy Muzeum do</w:t>
      </w:r>
      <w:r>
        <w:rPr>
          <w:b/>
          <w:bCs/>
        </w:rPr>
        <w:t xml:space="preserve"> </w:t>
      </w:r>
      <w:r w:rsidR="00AC7F51">
        <w:rPr>
          <w:b/>
          <w:bCs/>
        </w:rPr>
        <w:t>1</w:t>
      </w:r>
      <w:r w:rsidR="000C4056">
        <w:rPr>
          <w:b/>
          <w:bCs/>
        </w:rPr>
        <w:t xml:space="preserve"> sierpnia</w:t>
      </w:r>
      <w:r w:rsidRPr="00AE6B6C">
        <w:rPr>
          <w:b/>
          <w:bCs/>
        </w:rPr>
        <w:t xml:space="preserve"> 2024 r.</w:t>
      </w:r>
      <w:r w:rsidRPr="00AE6B6C">
        <w:rPr>
          <w:bCs/>
        </w:rPr>
        <w:t xml:space="preserve"> </w:t>
      </w:r>
    </w:p>
    <w:p w:rsidR="00AE6B6C" w:rsidRPr="003502DB" w:rsidRDefault="00020C7B" w:rsidP="00506039">
      <w:pPr>
        <w:spacing w:line="276" w:lineRule="auto"/>
        <w:ind w:left="644"/>
        <w:jc w:val="both"/>
        <w:rPr>
          <w:bCs/>
        </w:rPr>
      </w:pPr>
      <w:r>
        <w:rPr>
          <w:b/>
          <w:bCs/>
        </w:rPr>
        <w:t>Wniesiona przez W</w:t>
      </w:r>
      <w:r w:rsidR="00AE6B6C" w:rsidRPr="00320D34">
        <w:rPr>
          <w:b/>
          <w:bCs/>
        </w:rPr>
        <w:t>ystawcę opłata stoiskowa nie podlega zwrotowi.</w:t>
      </w:r>
      <w:r w:rsidR="00AE6B6C" w:rsidRPr="00320D34">
        <w:rPr>
          <w:b/>
          <w:bCs/>
          <w:color w:val="FF0000"/>
        </w:rPr>
        <w:t xml:space="preserve"> </w:t>
      </w:r>
    </w:p>
    <w:p w:rsidR="00AE6B6C" w:rsidRPr="006B42A5" w:rsidRDefault="00AE6B6C" w:rsidP="00506039">
      <w:pPr>
        <w:numPr>
          <w:ilvl w:val="0"/>
          <w:numId w:val="3"/>
        </w:numPr>
        <w:spacing w:line="276" w:lineRule="auto"/>
        <w:jc w:val="both"/>
        <w:rPr>
          <w:bCs/>
        </w:rPr>
      </w:pPr>
      <w:r w:rsidRPr="006B42A5">
        <w:t xml:space="preserve">Karty zgłoszenia prosimy przysyłać do dnia </w:t>
      </w:r>
      <w:r>
        <w:rPr>
          <w:b/>
        </w:rPr>
        <w:t>6 sierpnia</w:t>
      </w:r>
      <w:r w:rsidRPr="006B42A5">
        <w:rPr>
          <w:b/>
        </w:rPr>
        <w:t xml:space="preserve"> 2024</w:t>
      </w:r>
      <w:r w:rsidRPr="006B42A5">
        <w:t xml:space="preserve"> r. na adres: </w:t>
      </w:r>
    </w:p>
    <w:p w:rsidR="00AE6B6C" w:rsidRPr="006B42A5" w:rsidRDefault="00AE6B6C" w:rsidP="00506039">
      <w:pPr>
        <w:spacing w:line="276" w:lineRule="auto"/>
        <w:ind w:left="644"/>
        <w:jc w:val="both"/>
        <w:rPr>
          <w:bCs/>
        </w:rPr>
      </w:pPr>
    </w:p>
    <w:p w:rsidR="00AE6B6C" w:rsidRPr="006B42A5" w:rsidRDefault="00AE6B6C" w:rsidP="00506039">
      <w:pPr>
        <w:widowControl w:val="0"/>
        <w:spacing w:line="276" w:lineRule="auto"/>
        <w:jc w:val="center"/>
        <w:rPr>
          <w:b/>
          <w:snapToGrid w:val="0"/>
        </w:rPr>
      </w:pPr>
      <w:r w:rsidRPr="006B42A5">
        <w:rPr>
          <w:b/>
          <w:snapToGrid w:val="0"/>
        </w:rPr>
        <w:t xml:space="preserve">Muzeum Kultury Ludowej, </w:t>
      </w:r>
    </w:p>
    <w:p w:rsidR="00AE6B6C" w:rsidRPr="006B42A5" w:rsidRDefault="00AE6B6C" w:rsidP="00506039">
      <w:pPr>
        <w:widowControl w:val="0"/>
        <w:spacing w:line="276" w:lineRule="auto"/>
        <w:jc w:val="center"/>
        <w:rPr>
          <w:b/>
          <w:snapToGrid w:val="0"/>
        </w:rPr>
      </w:pPr>
      <w:r w:rsidRPr="006B42A5">
        <w:rPr>
          <w:b/>
          <w:snapToGrid w:val="0"/>
        </w:rPr>
        <w:t xml:space="preserve">ul. Portowa 1, </w:t>
      </w:r>
      <w:r>
        <w:rPr>
          <w:b/>
          <w:snapToGrid w:val="0"/>
        </w:rPr>
        <w:t>11-600 Węgorzewo</w:t>
      </w:r>
    </w:p>
    <w:p w:rsidR="00AE6B6C" w:rsidRPr="006B42A5" w:rsidRDefault="00AE6B6C" w:rsidP="00506039">
      <w:pPr>
        <w:widowControl w:val="0"/>
        <w:spacing w:line="276" w:lineRule="auto"/>
        <w:jc w:val="center"/>
        <w:rPr>
          <w:b/>
          <w:snapToGrid w:val="0"/>
        </w:rPr>
      </w:pPr>
      <w:r w:rsidRPr="006B42A5">
        <w:rPr>
          <w:b/>
          <w:snapToGrid w:val="0"/>
        </w:rPr>
        <w:t>Dział Oświatowy</w:t>
      </w:r>
    </w:p>
    <w:p w:rsidR="00AE6B6C" w:rsidRPr="006B42A5" w:rsidRDefault="00AE6B6C" w:rsidP="00506039">
      <w:pPr>
        <w:spacing w:line="276" w:lineRule="auto"/>
        <w:jc w:val="center"/>
        <w:rPr>
          <w:b/>
          <w:snapToGrid w:val="0"/>
        </w:rPr>
      </w:pPr>
      <w:r w:rsidRPr="006B42A5">
        <w:rPr>
          <w:b/>
          <w:snapToGrid w:val="0"/>
        </w:rPr>
        <w:t xml:space="preserve">e-mail: </w:t>
      </w:r>
      <w:hyperlink r:id="rId7" w:history="1">
        <w:r w:rsidRPr="006B42A5">
          <w:rPr>
            <w:rStyle w:val="Hipercze"/>
            <w:b/>
            <w:snapToGrid w:val="0"/>
          </w:rPr>
          <w:t>m</w:t>
        </w:r>
        <w:bookmarkStart w:id="1" w:name="_Hlt183321161"/>
        <w:r w:rsidRPr="006B42A5">
          <w:rPr>
            <w:rStyle w:val="Hipercze"/>
            <w:b/>
            <w:snapToGrid w:val="0"/>
          </w:rPr>
          <w:t>k</w:t>
        </w:r>
        <w:bookmarkStart w:id="2" w:name="_Hlt183321135"/>
        <w:bookmarkEnd w:id="1"/>
        <w:r w:rsidRPr="006B42A5">
          <w:rPr>
            <w:rStyle w:val="Hipercze"/>
            <w:b/>
            <w:snapToGrid w:val="0"/>
          </w:rPr>
          <w:t>l.osw</w:t>
        </w:r>
        <w:bookmarkStart w:id="3" w:name="_Hlt183321149"/>
        <w:bookmarkEnd w:id="2"/>
        <w:r w:rsidRPr="006B42A5">
          <w:rPr>
            <w:rStyle w:val="Hipercze"/>
            <w:b/>
            <w:snapToGrid w:val="0"/>
          </w:rPr>
          <w:t>i</w:t>
        </w:r>
        <w:bookmarkEnd w:id="3"/>
        <w:r w:rsidRPr="006B42A5">
          <w:rPr>
            <w:rStyle w:val="Hipercze"/>
            <w:b/>
            <w:snapToGrid w:val="0"/>
          </w:rPr>
          <w:t>ata@gmail.com</w:t>
        </w:r>
      </w:hyperlink>
    </w:p>
    <w:p w:rsidR="00AE6B6C" w:rsidRDefault="00AE6B6C" w:rsidP="00506039">
      <w:pPr>
        <w:spacing w:line="276" w:lineRule="auto"/>
        <w:ind w:left="4248"/>
        <w:rPr>
          <w:spacing w:val="4"/>
          <w:sz w:val="28"/>
          <w:szCs w:val="28"/>
        </w:rPr>
      </w:pPr>
    </w:p>
    <w:p w:rsidR="00AE6B6C" w:rsidRDefault="00AE6B6C" w:rsidP="00506039">
      <w:pPr>
        <w:spacing w:line="276" w:lineRule="auto"/>
        <w:ind w:left="4248"/>
        <w:rPr>
          <w:spacing w:val="4"/>
          <w:sz w:val="28"/>
          <w:szCs w:val="28"/>
        </w:rPr>
      </w:pPr>
    </w:p>
    <w:p w:rsidR="00E87E28" w:rsidRPr="008C6699" w:rsidRDefault="00AE6B6C" w:rsidP="00506039">
      <w:pPr>
        <w:spacing w:line="276" w:lineRule="auto"/>
        <w:ind w:left="4248"/>
        <w:rPr>
          <w:spacing w:val="4"/>
        </w:rPr>
      </w:pPr>
      <w:r>
        <w:rPr>
          <w:b/>
          <w:spacing w:val="4"/>
        </w:rPr>
        <w:tab/>
      </w:r>
      <w:r>
        <w:rPr>
          <w:b/>
          <w:spacing w:val="4"/>
        </w:rPr>
        <w:tab/>
        <w:t>ZAPRASZAMY</w:t>
      </w:r>
      <w:r w:rsidR="00020C7B">
        <w:rPr>
          <w:b/>
          <w:spacing w:val="4"/>
        </w:rPr>
        <w:t>!</w:t>
      </w:r>
      <w:r>
        <w:rPr>
          <w:b/>
          <w:spacing w:val="4"/>
        </w:rPr>
        <w:tab/>
      </w:r>
      <w:r>
        <w:rPr>
          <w:b/>
          <w:spacing w:val="4"/>
        </w:rPr>
        <w:tab/>
      </w:r>
      <w:r>
        <w:rPr>
          <w:b/>
          <w:spacing w:val="4"/>
        </w:rPr>
        <w:tab/>
      </w:r>
    </w:p>
    <w:sectPr w:rsidR="00E87E28" w:rsidRPr="008C66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35" w:rsidRDefault="006F6F35">
      <w:r>
        <w:separator/>
      </w:r>
    </w:p>
  </w:endnote>
  <w:endnote w:type="continuationSeparator" w:id="0">
    <w:p w:rsidR="006F6F35" w:rsidRDefault="006F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41" w:rsidRDefault="003F3841">
    <w:pPr>
      <w:pStyle w:val="Stopka"/>
      <w:rPr>
        <w:caps/>
        <w:color w:val="FFFF00"/>
        <w:sz w:val="12"/>
      </w:rPr>
    </w:pPr>
    <w:r>
      <w:rPr>
        <w:caps/>
        <w:color w:val="FFFF00"/>
        <w:sz w:val="12"/>
      </w:rPr>
      <w:t>® mkl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35" w:rsidRDefault="006F6F35">
      <w:r>
        <w:separator/>
      </w:r>
    </w:p>
  </w:footnote>
  <w:footnote w:type="continuationSeparator" w:id="0">
    <w:p w:rsidR="006F6F35" w:rsidRDefault="006F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970"/>
      <w:gridCol w:w="1471"/>
    </w:tblGrid>
    <w:tr w:rsidR="00C83ED4" w:rsidTr="00941C86">
      <w:trPr>
        <w:trHeight w:val="1418"/>
        <w:jc w:val="center"/>
      </w:trPr>
      <w:tc>
        <w:tcPr>
          <w:tcW w:w="1771" w:type="dxa"/>
        </w:tcPr>
        <w:p w:rsidR="00C83ED4" w:rsidRDefault="00B17F49" w:rsidP="00C83ED4">
          <w:pPr>
            <w:pStyle w:val="Nagwek"/>
            <w:jc w:val="center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>
                <wp:extent cx="504825" cy="552450"/>
                <wp:effectExtent l="0" t="0" r="0" b="0"/>
                <wp:docPr id="1" name="Obraz 1" descr="Urząd Marszałkowski 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rząd Marszałkowski 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059D5" w:rsidRPr="00941C86" w:rsidRDefault="00C83ED4" w:rsidP="00C83ED4">
          <w:pPr>
            <w:pStyle w:val="Nagwek"/>
            <w:jc w:val="center"/>
            <w:rPr>
              <w:rFonts w:ascii="Arial" w:hAnsi="Arial" w:cs="Arial"/>
              <w:sz w:val="14"/>
              <w:szCs w:val="14"/>
            </w:rPr>
          </w:pPr>
          <w:r w:rsidRPr="00941C86">
            <w:rPr>
              <w:rFonts w:ascii="Arial" w:hAnsi="Arial" w:cs="Arial"/>
              <w:sz w:val="14"/>
              <w:szCs w:val="14"/>
            </w:rPr>
            <w:t xml:space="preserve">Instytucja Samorządu </w:t>
          </w:r>
          <w:r w:rsidR="00B059D5" w:rsidRPr="00941C86">
            <w:rPr>
              <w:rFonts w:ascii="Arial" w:hAnsi="Arial" w:cs="Arial"/>
              <w:sz w:val="14"/>
              <w:szCs w:val="14"/>
            </w:rPr>
            <w:t xml:space="preserve">Województwa </w:t>
          </w:r>
        </w:p>
        <w:p w:rsidR="00C83ED4" w:rsidRPr="00F15274" w:rsidRDefault="00C83ED4" w:rsidP="00C83ED4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  <w:r w:rsidRPr="00941C86">
            <w:rPr>
              <w:rFonts w:ascii="Arial" w:hAnsi="Arial" w:cs="Arial"/>
              <w:sz w:val="14"/>
              <w:szCs w:val="14"/>
            </w:rPr>
            <w:t>Warmińsko-Mazurskiego</w:t>
          </w:r>
        </w:p>
      </w:tc>
      <w:tc>
        <w:tcPr>
          <w:tcW w:w="5970" w:type="dxa"/>
        </w:tcPr>
        <w:p w:rsidR="00C83ED4" w:rsidRDefault="00530455" w:rsidP="00F1527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C4E32C8" wp14:editId="1EFEEE7C">
                <wp:extent cx="1419225" cy="856360"/>
                <wp:effectExtent l="0" t="0" r="0" b="127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OWR + nazwa - duże + białe tł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914" cy="868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1" w:type="dxa"/>
        </w:tcPr>
        <w:p w:rsidR="00C83ED4" w:rsidRDefault="00B17F49">
          <w:pPr>
            <w:pStyle w:val="Nagwek"/>
            <w:jc w:val="center"/>
            <w:rPr>
              <w:lang w:val="de-DE"/>
            </w:rPr>
          </w:pPr>
          <w:r>
            <w:rPr>
              <w:noProof/>
            </w:rPr>
            <w:drawing>
              <wp:inline distT="0" distB="0" distL="0" distR="0" wp14:anchorId="2983311C" wp14:editId="28FFB5A5">
                <wp:extent cx="685800" cy="800100"/>
                <wp:effectExtent l="0" t="0" r="0" b="0"/>
                <wp:docPr id="2" name="Obraz 2" descr="Jelone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elone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F3841" w:rsidRDefault="003F3841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4AD"/>
    <w:multiLevelType w:val="hybridMultilevel"/>
    <w:tmpl w:val="9DA43142"/>
    <w:lvl w:ilvl="0" w:tplc="2A268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B5264A"/>
    <w:multiLevelType w:val="hybridMultilevel"/>
    <w:tmpl w:val="24F41C86"/>
    <w:lvl w:ilvl="0" w:tplc="B3A08CA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B26FE"/>
    <w:multiLevelType w:val="hybridMultilevel"/>
    <w:tmpl w:val="0EC2A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A5823"/>
    <w:multiLevelType w:val="multilevel"/>
    <w:tmpl w:val="FBC8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310438"/>
    <w:multiLevelType w:val="hybridMultilevel"/>
    <w:tmpl w:val="F05A39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49"/>
    <w:rsid w:val="00020C7B"/>
    <w:rsid w:val="0004556C"/>
    <w:rsid w:val="000A6831"/>
    <w:rsid w:val="000C4056"/>
    <w:rsid w:val="00157141"/>
    <w:rsid w:val="001632F6"/>
    <w:rsid w:val="001A2A05"/>
    <w:rsid w:val="001B7EA2"/>
    <w:rsid w:val="001C223A"/>
    <w:rsid w:val="002029A7"/>
    <w:rsid w:val="002427C2"/>
    <w:rsid w:val="002577FE"/>
    <w:rsid w:val="002E1A4D"/>
    <w:rsid w:val="002E6553"/>
    <w:rsid w:val="0031339D"/>
    <w:rsid w:val="00353A19"/>
    <w:rsid w:val="003F3841"/>
    <w:rsid w:val="00470251"/>
    <w:rsid w:val="00480A69"/>
    <w:rsid w:val="004D77C4"/>
    <w:rsid w:val="00500495"/>
    <w:rsid w:val="00506039"/>
    <w:rsid w:val="00530455"/>
    <w:rsid w:val="005C6959"/>
    <w:rsid w:val="005D3F46"/>
    <w:rsid w:val="006035B4"/>
    <w:rsid w:val="00607F0C"/>
    <w:rsid w:val="0065577C"/>
    <w:rsid w:val="006C2B23"/>
    <w:rsid w:val="006F64C6"/>
    <w:rsid w:val="006F6F35"/>
    <w:rsid w:val="007700F9"/>
    <w:rsid w:val="007F1072"/>
    <w:rsid w:val="008411FF"/>
    <w:rsid w:val="00862E3C"/>
    <w:rsid w:val="00885A52"/>
    <w:rsid w:val="008C6699"/>
    <w:rsid w:val="00941C86"/>
    <w:rsid w:val="00A05576"/>
    <w:rsid w:val="00A75D62"/>
    <w:rsid w:val="00AC7F51"/>
    <w:rsid w:val="00AE1A42"/>
    <w:rsid w:val="00AE6B6C"/>
    <w:rsid w:val="00B059D5"/>
    <w:rsid w:val="00B17F49"/>
    <w:rsid w:val="00BC1A3C"/>
    <w:rsid w:val="00C83ED4"/>
    <w:rsid w:val="00CF7212"/>
    <w:rsid w:val="00D77A9D"/>
    <w:rsid w:val="00DA6B61"/>
    <w:rsid w:val="00DB12E9"/>
    <w:rsid w:val="00DB1328"/>
    <w:rsid w:val="00DC023A"/>
    <w:rsid w:val="00E512ED"/>
    <w:rsid w:val="00E705D7"/>
    <w:rsid w:val="00E87E28"/>
    <w:rsid w:val="00EC352A"/>
    <w:rsid w:val="00F15274"/>
    <w:rsid w:val="00F15825"/>
    <w:rsid w:val="00F63AF9"/>
    <w:rsid w:val="00F9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1153"/>
  <w15:chartTrackingRefBased/>
  <w15:docId w15:val="{70AA2896-0256-4382-815C-9C84A244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87E28"/>
    <w:pPr>
      <w:keepNext/>
      <w:ind w:left="4248"/>
      <w:outlineLvl w:val="0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E6B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2B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0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07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87E28"/>
    <w:rPr>
      <w:b/>
      <w:sz w:val="32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E6B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E6B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3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1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kl.oswia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MKL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MKL1-Oswiata</dc:creator>
  <cp:keywords/>
  <dc:description/>
  <cp:lastModifiedBy>MKL1-Oswiata</cp:lastModifiedBy>
  <cp:revision>19</cp:revision>
  <cp:lastPrinted>2024-07-18T09:40:00Z</cp:lastPrinted>
  <dcterms:created xsi:type="dcterms:W3CDTF">2024-06-27T11:44:00Z</dcterms:created>
  <dcterms:modified xsi:type="dcterms:W3CDTF">2024-07-23T12:51:00Z</dcterms:modified>
</cp:coreProperties>
</file>