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CC2" w:rsidRPr="00420CC2" w:rsidRDefault="00FF1BF8" w:rsidP="00420CC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</w:t>
      </w:r>
      <w:r w:rsidR="00420CC2" w:rsidRPr="00420CC2">
        <w:rPr>
          <w:rFonts w:ascii="Times New Roman" w:eastAsia="Times New Roman" w:hAnsi="Times New Roman" w:cs="Times New Roman"/>
          <w:lang w:eastAsia="pl-PL"/>
        </w:rPr>
        <w:t xml:space="preserve"> do formularza oferty</w:t>
      </w:r>
    </w:p>
    <w:p w:rsidR="00420CC2" w:rsidRPr="00420CC2" w:rsidRDefault="00420CC2" w:rsidP="00420CC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20CC2" w:rsidRPr="00420CC2" w:rsidRDefault="00420CC2" w:rsidP="00420CC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420CC2">
        <w:rPr>
          <w:rFonts w:ascii="Times New Roman" w:eastAsia="Times New Roman" w:hAnsi="Times New Roman" w:cs="Times New Roman"/>
          <w:b/>
          <w:u w:val="single"/>
        </w:rPr>
        <w:t>Klauzula informacyjna z art. 13 RODO stosowana  w celu związanym  z zapytaniem ofertowym</w:t>
      </w:r>
    </w:p>
    <w:p w:rsidR="00420CC2" w:rsidRPr="00420CC2" w:rsidRDefault="00420CC2" w:rsidP="00420CC2">
      <w:pPr>
        <w:spacing w:after="0" w:line="276" w:lineRule="auto"/>
        <w:ind w:left="170"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(Dz. Urz. UE L 119 z 04 maja2016, str. 1), dalej „RODO”, informuję, że: </w:t>
      </w:r>
    </w:p>
    <w:p w:rsidR="00420CC2" w:rsidRPr="00420CC2" w:rsidRDefault="00420CC2" w:rsidP="00420CC2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20CC2" w:rsidRPr="00420CC2" w:rsidRDefault="00420CC2" w:rsidP="00420CC2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Administratorem Pani/Pana danych osobowych jest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 Burmistrz Miasta  Brzeziny,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adres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 siedziby - Urząd Miasta Brzeziny ul. Sienkiewicza 16, 95-060 Brzeziny.</w:t>
      </w:r>
    </w:p>
    <w:p w:rsidR="00420CC2" w:rsidRPr="00420CC2" w:rsidRDefault="00420CC2" w:rsidP="00420CC2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Administrator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wyznaczył Inspektora Ochrony Danych, z którym może się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Pani/Pan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skontaktować w sprawach związanych z ochroną danych osobowych, w następujący sposób: </w:t>
      </w:r>
    </w:p>
    <w:p w:rsidR="00420CC2" w:rsidRPr="00420CC2" w:rsidRDefault="00420CC2" w:rsidP="00420CC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pod adresem poczty elektronicznej: </w:t>
      </w:r>
      <w:r w:rsidRPr="00420CC2">
        <w:rPr>
          <w:rFonts w:ascii="Times New Roman" w:eastAsia="Times New Roman" w:hAnsi="Times New Roman" w:cs="Times New Roman"/>
          <w:lang w:eastAsia="pl-PL"/>
        </w:rPr>
        <w:t>iodo@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brzeziny.pl, </w:t>
      </w:r>
    </w:p>
    <w:p w:rsidR="00420CC2" w:rsidRPr="00420CC2" w:rsidRDefault="00420CC2" w:rsidP="00420CC2">
      <w:pPr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pisemnie na adres siedziby Administratora.</w:t>
      </w:r>
    </w:p>
    <w:p w:rsidR="00420CC2" w:rsidRPr="00420CC2" w:rsidRDefault="00420CC2" w:rsidP="00420CC2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420CC2">
        <w:rPr>
          <w:rFonts w:ascii="Times New Roman" w:eastAsia="Times New Roman" w:hAnsi="Times New Roman" w:cs="Times New Roman"/>
          <w:b/>
          <w:lang w:eastAsia="pl-PL"/>
        </w:rPr>
        <w:t>3.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Pani/Pana dane osobowe przetwarzane będą na podstawie art. 6 ust. 1 lit. a, b i c</w:t>
      </w:r>
      <w:r w:rsidRPr="00420CC2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RODO w celu związanym  z postępowaniem o udzielenie zamówienia publicznego w formie zapytania ofertowego z dnia </w:t>
      </w:r>
      <w:r w:rsidR="00AA4F6F">
        <w:rPr>
          <w:rFonts w:ascii="Times New Roman" w:eastAsia="Times New Roman" w:hAnsi="Times New Roman" w:cs="Times New Roman"/>
          <w:lang w:eastAsia="pl-PL"/>
        </w:rPr>
        <w:t>6</w:t>
      </w:r>
      <w:r w:rsidR="00AD7844">
        <w:rPr>
          <w:rFonts w:ascii="Times New Roman" w:eastAsia="Times New Roman" w:hAnsi="Times New Roman" w:cs="Times New Roman"/>
          <w:lang w:eastAsia="pl-PL"/>
        </w:rPr>
        <w:t xml:space="preserve"> </w:t>
      </w:r>
      <w:r w:rsidR="00AA4F6F">
        <w:rPr>
          <w:rFonts w:ascii="Times New Roman" w:eastAsia="Times New Roman" w:hAnsi="Times New Roman" w:cs="Times New Roman"/>
          <w:lang w:eastAsia="pl-PL"/>
        </w:rPr>
        <w:t>października 2025</w:t>
      </w:r>
      <w:bookmarkStart w:id="0" w:name="_GoBack"/>
      <w:bookmarkEnd w:id="0"/>
      <w:r w:rsidRPr="00420CC2">
        <w:rPr>
          <w:rFonts w:ascii="Times New Roman" w:eastAsia="Times New Roman" w:hAnsi="Times New Roman" w:cs="Times New Roman"/>
          <w:lang w:eastAsia="pl-PL"/>
        </w:rPr>
        <w:t xml:space="preserve"> r.</w:t>
      </w:r>
      <w:r w:rsidR="00FF1BF8">
        <w:rPr>
          <w:rFonts w:ascii="Times New Roman" w:eastAsia="Times New Roman" w:hAnsi="Times New Roman" w:cs="Times New Roman"/>
          <w:lang w:eastAsia="pl-PL"/>
        </w:rPr>
        <w:t xml:space="preserve">, dot. </w:t>
      </w:r>
      <w:r w:rsidR="00FF1BF8" w:rsidRPr="00AD53AD">
        <w:rPr>
          <w:rFonts w:ascii="Times New Roman" w:eastAsia="Times New Roman" w:hAnsi="Times New Roman" w:cs="Times New Roman"/>
          <w:lang w:eastAsia="pl-PL"/>
        </w:rPr>
        <w:t>„</w:t>
      </w:r>
      <w:r w:rsidR="00AD53AD" w:rsidRPr="00AD53AD">
        <w:rPr>
          <w:rFonts w:ascii="Times New Roman" w:eastAsia="Times New Roman" w:hAnsi="Times New Roman" w:cs="Times New Roman"/>
          <w:kern w:val="3"/>
          <w:shd w:val="clear" w:color="auto" w:fill="FFFFFF"/>
          <w:lang w:eastAsia="zh-CN"/>
        </w:rPr>
        <w:t>Rocznego przeglądu technicznego 40- stu pawilonów handlowych</w:t>
      </w:r>
      <w:r w:rsidR="00FF1BF8" w:rsidRPr="00AD53AD">
        <w:rPr>
          <w:rFonts w:ascii="Times New Roman" w:eastAsia="Times New Roman" w:hAnsi="Times New Roman" w:cs="Times New Roman"/>
          <w:lang w:eastAsia="pl-PL"/>
        </w:rPr>
        <w:t>”</w:t>
      </w:r>
      <w:r w:rsidR="00FF1BF8" w:rsidRPr="00AD53AD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:rsidR="00420CC2" w:rsidRPr="00420CC2" w:rsidRDefault="00420CC2" w:rsidP="00420CC2">
      <w:pPr>
        <w:numPr>
          <w:ilvl w:val="0"/>
          <w:numId w:val="4"/>
        </w:numPr>
        <w:suppressAutoHyphens/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W związku z przetwarzaniem  danych w celu i na potrzeby realizacji zadań Miasta Brzeziny odbiorcami danych osobowych Pani/Pana mogą być: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Arial Unicode MS" w:hAnsi="Times New Roman" w:cs="Times New Roman"/>
          <w:color w:val="000000"/>
          <w:bdr w:val="nil"/>
          <w:lang w:eastAsia="pl-PL"/>
        </w:rPr>
        <w:t>organy władzy publicznej oraz podmioty wykonujące zadania publiczne lub działające na zlecenie organów władzy publicznej, w zakresie i celach, które wynikają z przepisów powszechnie obowiązującego prawa;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Arial Unicode MS" w:hAnsi="Times New Roman" w:cs="Times New Roman"/>
          <w:color w:val="000000"/>
          <w:bdr w:val="nil"/>
          <w:lang w:eastAsia="pl-PL"/>
        </w:rPr>
        <w:t>inne podmioty, które na podstawie stosownych umów podpisanych z Miastem Brzeziny przetwarzają dane osobowe, dla których administratorem jest Burmistrz Miasta Brzeziny.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bdr w:val="nil"/>
          <w:lang w:eastAsia="pl-PL"/>
        </w:rPr>
        <w:t>dostawcy systemów informatycznych i usług IT;</w:t>
      </w:r>
    </w:p>
    <w:p w:rsidR="00420CC2" w:rsidRPr="00420CC2" w:rsidRDefault="00420CC2" w:rsidP="00420CC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bdr w:val="nil"/>
          <w:lang w:eastAsia="pl-PL"/>
        </w:rPr>
        <w:t>operatorzy pocztowi i kurierscy dostarczający korespondencję.</w:t>
      </w:r>
    </w:p>
    <w:p w:rsidR="00420CC2" w:rsidRPr="00420CC2" w:rsidRDefault="00420CC2" w:rsidP="00420CC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 spełnieniu celu, dla którego Pani/Pana dane zostały zebrane, będą  przechowywane zgodnie </w:t>
      </w:r>
      <w:r w:rsidR="00BB4A42">
        <w:rPr>
          <w:rFonts w:ascii="Times New Roman" w:eastAsia="Times New Roman" w:hAnsi="Times New Roman" w:cs="Times New Roman"/>
          <w:color w:val="000000"/>
          <w:lang w:eastAsia="pl-PL"/>
        </w:rPr>
        <w:t xml:space="preserve">                    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z przepisami rozporządzenia Prezesa Rady Ministrów  z dnia 18 stycznia 2011r. (Dz.U. Nr 14  poz. 64 ze zm.) w sprawie </w:t>
      </w:r>
      <w:r w:rsidRPr="00420CC2">
        <w:rPr>
          <w:rFonts w:ascii="Times New Roman" w:eastAsia="Times New Roman" w:hAnsi="Times New Roman" w:cs="Times New Roman"/>
          <w:i/>
          <w:color w:val="000000"/>
          <w:lang w:eastAsia="pl-PL"/>
        </w:rPr>
        <w:t>instrukcji kancelaryjnej, jednolitych rzeczowych wykazów akt oraz instrukcji w sprawie organizacji i zakresu działania archiwów zakładowych</w:t>
      </w: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>, chyba że przepisy szczególne stanowią inaczej.</w:t>
      </w:r>
    </w:p>
    <w:p w:rsidR="00420CC2" w:rsidRPr="00420CC2" w:rsidRDefault="00420CC2" w:rsidP="00420CC2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Pani/Pana dane nie będą przekazywane do państwa trzeciego lub organizacji międzynarodowej.</w:t>
      </w:r>
    </w:p>
    <w:p w:rsidR="00420CC2" w:rsidRPr="00420CC2" w:rsidRDefault="00420CC2" w:rsidP="00420CC2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Podanie przez Pan/Panią danych osobowych nie jest obowiązkowe, jednakże jest niezbędne do: </w:t>
      </w:r>
    </w:p>
    <w:p w:rsidR="00420CC2" w:rsidRPr="00420CC2" w:rsidRDefault="00420CC2" w:rsidP="00420CC2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Times New Roman" w:hAnsi="Times New Roman" w:cs="Times New Roman"/>
          <w:color w:val="000000"/>
        </w:rPr>
      </w:pPr>
      <w:r w:rsidRPr="00420CC2">
        <w:rPr>
          <w:rFonts w:ascii="Times New Roman" w:hAnsi="Times New Roman" w:cs="Times New Roman"/>
          <w:color w:val="000000"/>
        </w:rPr>
        <w:t xml:space="preserve">1) udziału w postępowaniu o udzielenie zamówienia publicznego, </w:t>
      </w:r>
    </w:p>
    <w:p w:rsidR="00420CC2" w:rsidRPr="00420CC2" w:rsidRDefault="00420CC2" w:rsidP="00420CC2">
      <w:pPr>
        <w:spacing w:after="0" w:line="276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>2) wykonania przez Zamawiającego czynności związanych z badaniem i oceną oferty                              i ewentualnym zawarciem umowy.</w:t>
      </w:r>
    </w:p>
    <w:p w:rsidR="00420CC2" w:rsidRPr="00420CC2" w:rsidRDefault="00420CC2" w:rsidP="00420CC2">
      <w:pPr>
        <w:numPr>
          <w:ilvl w:val="0"/>
          <w:numId w:val="4"/>
        </w:num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Posiada </w:t>
      </w:r>
      <w:r w:rsidRPr="00420CC2">
        <w:rPr>
          <w:rFonts w:ascii="Times New Roman" w:eastAsia="Times New Roman" w:hAnsi="Times New Roman" w:cs="Times New Roman"/>
          <w:i/>
          <w:lang w:eastAsia="pl-PL"/>
        </w:rPr>
        <w:t>Pani/Pan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 prawo do żądania dostępu do swoich danych osobowych, prawo ich sprostowania, usunięcia lub ograniczenia przetwarzania</w:t>
      </w:r>
      <w:r w:rsidRPr="00420CC2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420CC2" w:rsidRPr="00420CC2" w:rsidRDefault="00420CC2" w:rsidP="00420CC2">
      <w:pPr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20CC2">
        <w:rPr>
          <w:rFonts w:ascii="Times New Roman" w:eastAsia="Times New Roman" w:hAnsi="Times New Roman" w:cs="Times New Roman"/>
          <w:color w:val="000000"/>
          <w:lang w:eastAsia="pl-PL"/>
        </w:rPr>
        <w:t xml:space="preserve">Posiada Pani/Pan, prawo wniesienia skargi do Prezesa Urzędu Ochrony Danych Osobowych, gdy uzna Pani/Pan, iż przetwarzanie danych narusza przepisy RODO. </w:t>
      </w: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b/>
          <w:lang w:eastAsia="pl-PL"/>
        </w:rPr>
        <w:t>10</w:t>
      </w:r>
      <w:r w:rsidRPr="00420CC2">
        <w:rPr>
          <w:rFonts w:ascii="Times New Roman" w:eastAsia="Times New Roman" w:hAnsi="Times New Roman" w:cs="Times New Roman"/>
          <w:lang w:eastAsia="pl-PL"/>
        </w:rPr>
        <w:t xml:space="preserve">.W odniesieniu do Pani/Pana danych osobowych decyzje nie będą podejmowane w sposób    </w:t>
      </w: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20CC2">
        <w:rPr>
          <w:rFonts w:ascii="Times New Roman" w:eastAsia="Times New Roman" w:hAnsi="Times New Roman" w:cs="Times New Roman"/>
          <w:lang w:eastAsia="pl-PL"/>
        </w:rPr>
        <w:t xml:space="preserve">      zautomatyzowany, stosowanie do art. 22 RODO.</w:t>
      </w: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20CC2" w:rsidRPr="00420CC2" w:rsidRDefault="00420CC2" w:rsidP="00420CC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20CC2" w:rsidRPr="00420CC2" w:rsidRDefault="00420CC2" w:rsidP="00420CC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420CC2">
        <w:rPr>
          <w:rFonts w:ascii="Times New Roman" w:eastAsia="Times New Roman" w:hAnsi="Times New Roman" w:cs="Times New Roman"/>
          <w:lang w:eastAsia="ar-SA"/>
        </w:rPr>
        <w:t>Otrzymałem/</w:t>
      </w:r>
      <w:proofErr w:type="spellStart"/>
      <w:r w:rsidRPr="00420CC2">
        <w:rPr>
          <w:rFonts w:ascii="Times New Roman" w:eastAsia="Times New Roman" w:hAnsi="Times New Roman" w:cs="Times New Roman"/>
          <w:lang w:eastAsia="ar-SA"/>
        </w:rPr>
        <w:t>am</w:t>
      </w:r>
      <w:proofErr w:type="spellEnd"/>
      <w:r w:rsidRPr="00420CC2">
        <w:rPr>
          <w:rFonts w:ascii="Times New Roman" w:eastAsia="Times New Roman" w:hAnsi="Times New Roman" w:cs="Times New Roman"/>
          <w:lang w:eastAsia="ar-SA"/>
        </w:rPr>
        <w:t xml:space="preserve"> ....................................................</w:t>
      </w:r>
    </w:p>
    <w:p w:rsidR="00EA38F3" w:rsidRPr="00FF1BF8" w:rsidRDefault="00420CC2" w:rsidP="00FF1B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vertAlign w:val="superscript"/>
          <w:lang w:eastAsia="ar-SA"/>
        </w:rPr>
      </w:pPr>
      <w:r w:rsidRPr="00420CC2">
        <w:rPr>
          <w:rFonts w:ascii="Times New Roman" w:eastAsia="Times New Roman" w:hAnsi="Times New Roman" w:cs="Times New Roman"/>
          <w:vertAlign w:val="superscript"/>
          <w:lang w:eastAsia="ar-SA"/>
        </w:rPr>
        <w:t>data i podpis</w:t>
      </w:r>
    </w:p>
    <w:sectPr w:rsidR="00EA38F3" w:rsidRPr="00FF1BF8" w:rsidSect="00317C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51F84"/>
    <w:multiLevelType w:val="hybridMultilevel"/>
    <w:tmpl w:val="65CA917C"/>
    <w:lvl w:ilvl="0" w:tplc="53E83C3E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C3D96"/>
    <w:multiLevelType w:val="hybridMultilevel"/>
    <w:tmpl w:val="254299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F75E8"/>
    <w:multiLevelType w:val="hybridMultilevel"/>
    <w:tmpl w:val="0A3270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677AA1"/>
    <w:multiLevelType w:val="hybridMultilevel"/>
    <w:tmpl w:val="9F8A1CFE"/>
    <w:lvl w:ilvl="0" w:tplc="7D164EEA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413"/>
    <w:rsid w:val="0001036F"/>
    <w:rsid w:val="000F33BD"/>
    <w:rsid w:val="002E4BD2"/>
    <w:rsid w:val="00317C27"/>
    <w:rsid w:val="00373A00"/>
    <w:rsid w:val="00420CC2"/>
    <w:rsid w:val="004C1E35"/>
    <w:rsid w:val="00746802"/>
    <w:rsid w:val="00857DE0"/>
    <w:rsid w:val="008E3836"/>
    <w:rsid w:val="00980C2B"/>
    <w:rsid w:val="00AA4F6F"/>
    <w:rsid w:val="00AD53AD"/>
    <w:rsid w:val="00AD7844"/>
    <w:rsid w:val="00B54D06"/>
    <w:rsid w:val="00B872D9"/>
    <w:rsid w:val="00BB4A42"/>
    <w:rsid w:val="00DE2413"/>
    <w:rsid w:val="00EA38F3"/>
    <w:rsid w:val="00FF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98843-B65D-4D93-A773-35A20E6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7C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57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D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F1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RI-Agnieszka</dc:creator>
  <cp:lastModifiedBy>Inżynier</cp:lastModifiedBy>
  <cp:revision>4</cp:revision>
  <cp:lastPrinted>2020-11-26T08:59:00Z</cp:lastPrinted>
  <dcterms:created xsi:type="dcterms:W3CDTF">2024-12-09T10:01:00Z</dcterms:created>
  <dcterms:modified xsi:type="dcterms:W3CDTF">2025-10-09T12:23:00Z</dcterms:modified>
</cp:coreProperties>
</file>