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F0" w:rsidRDefault="00F460F0" w:rsidP="00193553">
      <w:pPr>
        <w:pStyle w:val="NormalnyWeb"/>
        <w:jc w:val="right"/>
        <w:rPr>
          <w:rFonts w:ascii="Calibri" w:hAnsi="Calibri"/>
          <w:b/>
          <w:bCs/>
          <w:i/>
          <w:iCs/>
          <w:sz w:val="33"/>
          <w:szCs w:val="33"/>
        </w:rPr>
      </w:pPr>
      <w:r w:rsidRPr="00F460F0">
        <w:rPr>
          <w:rFonts w:ascii="Calibri" w:hAnsi="Calibri"/>
          <w:b/>
          <w:bCs/>
          <w:i/>
          <w:iCs/>
          <w:noProof/>
          <w:sz w:val="33"/>
          <w:szCs w:val="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0</wp:posOffset>
            </wp:positionV>
            <wp:extent cx="1009650" cy="885825"/>
            <wp:effectExtent l="0" t="0" r="0" b="9525"/>
            <wp:wrapSquare wrapText="bothSides"/>
            <wp:docPr id="1" name="Obraz 1" descr="C:\Users\Biblioteka\Desktop\LOGO\logo_BibliotekaBialowieza_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LOGO\logo_BibliotekaBialowieza_w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D90" w:rsidRDefault="00351127" w:rsidP="00F460F0">
      <w:pPr>
        <w:pStyle w:val="NormalnyWeb"/>
        <w:jc w:val="center"/>
        <w:rPr>
          <w:rFonts w:ascii="Calibri" w:hAnsi="Calibri"/>
          <w:b/>
          <w:bCs/>
          <w:i/>
          <w:iCs/>
          <w:sz w:val="33"/>
          <w:szCs w:val="33"/>
        </w:rPr>
      </w:pPr>
      <w:r>
        <w:rPr>
          <w:rFonts w:ascii="Calibri" w:hAnsi="Calibri"/>
          <w:b/>
          <w:bCs/>
          <w:i/>
          <w:iCs/>
          <w:sz w:val="33"/>
          <w:szCs w:val="33"/>
        </w:rPr>
        <w:t>I</w:t>
      </w:r>
      <w:r w:rsidR="006235FB">
        <w:rPr>
          <w:rFonts w:ascii="Calibri" w:hAnsi="Calibri"/>
          <w:b/>
          <w:bCs/>
          <w:i/>
          <w:iCs/>
          <w:sz w:val="33"/>
          <w:szCs w:val="33"/>
        </w:rPr>
        <w:t xml:space="preserve">II </w:t>
      </w:r>
      <w:r w:rsidR="003D5D90">
        <w:rPr>
          <w:rFonts w:ascii="Calibri" w:hAnsi="Calibri"/>
          <w:b/>
          <w:bCs/>
          <w:i/>
          <w:iCs/>
          <w:sz w:val="33"/>
          <w:szCs w:val="33"/>
        </w:rPr>
        <w:t>KONKURS  RECYTATORSKI</w:t>
      </w:r>
      <w:r w:rsidR="003D5D90">
        <w:rPr>
          <w:rFonts w:ascii="Calibri" w:hAnsi="Calibri"/>
          <w:b/>
          <w:bCs/>
          <w:i/>
          <w:iCs/>
          <w:sz w:val="33"/>
          <w:szCs w:val="33"/>
        </w:rPr>
        <w:br/>
        <w:t>„Mówże pięknie żubrze, mówże!”</w:t>
      </w:r>
      <w:r w:rsidR="006235FB">
        <w:rPr>
          <w:rFonts w:ascii="Calibri" w:hAnsi="Calibri"/>
          <w:b/>
          <w:bCs/>
          <w:i/>
          <w:iCs/>
          <w:sz w:val="33"/>
          <w:szCs w:val="33"/>
        </w:rPr>
        <w:t>-</w:t>
      </w:r>
    </w:p>
    <w:p w:rsidR="003717B7" w:rsidRDefault="003717B7" w:rsidP="003717B7">
      <w:pPr>
        <w:pStyle w:val="NormalnyWeb"/>
        <w:jc w:val="center"/>
      </w:pPr>
      <w:r>
        <w:rPr>
          <w:rFonts w:ascii="Calibri" w:hAnsi="Calibri"/>
          <w:b/>
          <w:bCs/>
          <w:i/>
          <w:iCs/>
          <w:sz w:val="33"/>
          <w:szCs w:val="33"/>
        </w:rPr>
        <w:t>„Stukanie dzięcioła”</w:t>
      </w:r>
    </w:p>
    <w:p w:rsidR="003D5D90" w:rsidRPr="000C3908" w:rsidRDefault="003D5D90" w:rsidP="003D5D90">
      <w:pPr>
        <w:pStyle w:val="NormalnyWeb"/>
        <w:rPr>
          <w:b/>
        </w:rPr>
      </w:pPr>
      <w:bookmarkStart w:id="0" w:name="_GoBack"/>
      <w:bookmarkEnd w:id="0"/>
      <w:r w:rsidRPr="000C3908">
        <w:rPr>
          <w:b/>
          <w:bCs/>
          <w:iCs/>
        </w:rPr>
        <w:t>Organizator konkursu: </w:t>
      </w:r>
    </w:p>
    <w:p w:rsidR="003D5D90" w:rsidRDefault="003D5D90" w:rsidP="003D5D90">
      <w:pPr>
        <w:pStyle w:val="NormalnyWeb"/>
      </w:pPr>
      <w:r w:rsidRPr="000C3908">
        <w:rPr>
          <w:bCs/>
          <w:iCs/>
        </w:rPr>
        <w:t>Gminna Biblioteka Publiczna im. Igora Newerlego w Białowieży</w:t>
      </w:r>
      <w:r w:rsidRPr="000C3908">
        <w:br/>
        <w:t> </w:t>
      </w:r>
    </w:p>
    <w:p w:rsidR="003F7C25" w:rsidRDefault="003F7C25" w:rsidP="003F7C25">
      <w:pPr>
        <w:pStyle w:val="NormalnyWeb"/>
        <w:spacing w:before="0" w:beforeAutospacing="0" w:after="0" w:afterAutospacing="0"/>
        <w:rPr>
          <w:b/>
          <w:bCs/>
          <w:iCs/>
        </w:rPr>
      </w:pPr>
      <w:r w:rsidRPr="003F7C25">
        <w:rPr>
          <w:b/>
          <w:bCs/>
          <w:iCs/>
        </w:rPr>
        <w:t xml:space="preserve">Patronat honorowy: Albert Waldemar </w:t>
      </w:r>
      <w:proofErr w:type="spellStart"/>
      <w:r w:rsidRPr="003F7C25">
        <w:rPr>
          <w:b/>
          <w:bCs/>
          <w:iCs/>
        </w:rPr>
        <w:t>Litwinowicz</w:t>
      </w:r>
      <w:proofErr w:type="spellEnd"/>
      <w:r w:rsidRPr="003F7C25">
        <w:rPr>
          <w:b/>
          <w:bCs/>
          <w:iCs/>
        </w:rPr>
        <w:t xml:space="preserve"> – Wójt Gminy Białowieża</w:t>
      </w:r>
    </w:p>
    <w:p w:rsidR="003F7C25" w:rsidRPr="003F7C25" w:rsidRDefault="003F7C25" w:rsidP="003F7C25">
      <w:pPr>
        <w:pStyle w:val="NormalnyWeb"/>
        <w:spacing w:before="0" w:beforeAutospacing="0" w:after="0" w:afterAutospacing="0"/>
        <w:rPr>
          <w:b/>
          <w:bCs/>
          <w:iCs/>
        </w:rPr>
      </w:pPr>
    </w:p>
    <w:p w:rsidR="003F7C25" w:rsidRPr="00D465A9" w:rsidRDefault="003F7C25" w:rsidP="003F7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 w:rsidR="006235FB" w:rsidRPr="006235FB">
        <w:rPr>
          <w:rFonts w:ascii="Times New Roman" w:hAnsi="Times New Roman" w:cs="Times New Roman"/>
          <w:b/>
          <w:sz w:val="24"/>
          <w:szCs w:val="24"/>
        </w:rPr>
        <w:t>Tadeusz Wilczyński</w:t>
      </w:r>
      <w:r w:rsidR="006235FB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465A9">
        <w:rPr>
          <w:rFonts w:ascii="Times New Roman" w:hAnsi="Times New Roman" w:cs="Times New Roman"/>
          <w:b/>
          <w:sz w:val="24"/>
          <w:szCs w:val="24"/>
        </w:rPr>
        <w:t>Dyrektor Regionalnej Dyrekcji</w:t>
      </w:r>
    </w:p>
    <w:p w:rsidR="003F7C25" w:rsidRDefault="003F7C25" w:rsidP="003F7C2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5A9">
        <w:rPr>
          <w:rFonts w:ascii="Times New Roman" w:hAnsi="Times New Roman" w:cs="Times New Roman"/>
          <w:b/>
          <w:sz w:val="24"/>
          <w:szCs w:val="24"/>
        </w:rPr>
        <w:t>Lasów Państwowych w Białymstoku</w:t>
      </w:r>
    </w:p>
    <w:p w:rsidR="003F7C25" w:rsidRDefault="003F7C25" w:rsidP="003F7C2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C25" w:rsidRDefault="006235FB" w:rsidP="003F7C25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5FB">
        <w:rPr>
          <w:rFonts w:ascii="Times New Roman" w:hAnsi="Times New Roman" w:cs="Times New Roman"/>
          <w:b/>
          <w:sz w:val="24"/>
          <w:szCs w:val="24"/>
        </w:rPr>
        <w:t>Olimpia Pabian</w:t>
      </w:r>
      <w:r>
        <w:t xml:space="preserve"> </w:t>
      </w:r>
      <w:r w:rsidR="00D70847">
        <w:rPr>
          <w:rFonts w:ascii="Times New Roman" w:hAnsi="Times New Roman" w:cs="Times New Roman"/>
          <w:b/>
          <w:sz w:val="24"/>
          <w:szCs w:val="24"/>
        </w:rPr>
        <w:t>-</w:t>
      </w:r>
      <w:r w:rsidR="003F7C25">
        <w:rPr>
          <w:rFonts w:ascii="Times New Roman" w:hAnsi="Times New Roman" w:cs="Times New Roman"/>
          <w:b/>
          <w:sz w:val="24"/>
          <w:szCs w:val="24"/>
        </w:rPr>
        <w:t xml:space="preserve"> Dyrektor Białowieskiego Parku Narodowego</w:t>
      </w:r>
    </w:p>
    <w:p w:rsidR="00824A67" w:rsidRDefault="00824A67" w:rsidP="003F7C25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D90" w:rsidRPr="000C3908" w:rsidRDefault="003D5D90" w:rsidP="003D5D90">
      <w:pPr>
        <w:pStyle w:val="NormalnyWeb"/>
      </w:pPr>
      <w:r w:rsidRPr="000C3908">
        <w:rPr>
          <w:b/>
          <w:bCs/>
          <w:iCs/>
        </w:rPr>
        <w:t>Adresaci konkursu:</w:t>
      </w:r>
      <w:r w:rsidRPr="000C3908">
        <w:rPr>
          <w:b/>
          <w:bCs/>
          <w:iCs/>
        </w:rPr>
        <w:br/>
      </w:r>
      <w:r w:rsidRPr="000C3908">
        <w:rPr>
          <w:bCs/>
          <w:iCs/>
        </w:rPr>
        <w:t>Uczniowie przedszkoli oraz szkół podstawowych i ponadpodstawowych z powiatu hajnowskiego</w:t>
      </w:r>
      <w:r w:rsidR="00A66183">
        <w:rPr>
          <w:bCs/>
          <w:iCs/>
        </w:rPr>
        <w:t>.</w:t>
      </w:r>
      <w:r w:rsidRPr="000C3908">
        <w:br/>
        <w:t> </w:t>
      </w:r>
    </w:p>
    <w:p w:rsidR="003D5D90" w:rsidRPr="000C3908" w:rsidRDefault="003D5D90" w:rsidP="003D5D90">
      <w:pPr>
        <w:pStyle w:val="NormalnyWeb"/>
        <w:rPr>
          <w:b/>
        </w:rPr>
      </w:pPr>
      <w:r w:rsidRPr="000C3908">
        <w:rPr>
          <w:b/>
          <w:bCs/>
          <w:iCs/>
        </w:rPr>
        <w:t>Cele konkursu:</w:t>
      </w:r>
    </w:p>
    <w:p w:rsidR="00C55DC0" w:rsidRDefault="003D5D90" w:rsidP="003D5D90">
      <w:pPr>
        <w:pStyle w:val="NormalnyWeb"/>
        <w:rPr>
          <w:b/>
          <w:bCs/>
          <w:iCs/>
        </w:rPr>
      </w:pPr>
      <w:r w:rsidRPr="000C3908">
        <w:rPr>
          <w:bCs/>
          <w:iCs/>
        </w:rPr>
        <w:t>- rozwijanie wrażliwości na słowo poetyckie</w:t>
      </w:r>
      <w:r w:rsidR="00A66183">
        <w:rPr>
          <w:bCs/>
          <w:iCs/>
        </w:rPr>
        <w:t>,</w:t>
      </w:r>
      <w:r w:rsidRPr="000C3908">
        <w:rPr>
          <w:bCs/>
          <w:iCs/>
        </w:rPr>
        <w:br/>
        <w:t xml:space="preserve">- odkrywanie i rozwijanie uzdolnień artystycznych dzieci </w:t>
      </w:r>
      <w:r w:rsidR="00A66183">
        <w:rPr>
          <w:bCs/>
          <w:iCs/>
        </w:rPr>
        <w:t xml:space="preserve">i </w:t>
      </w:r>
      <w:r w:rsidRPr="000C3908">
        <w:rPr>
          <w:bCs/>
          <w:iCs/>
        </w:rPr>
        <w:t>młodzieży</w:t>
      </w:r>
      <w:r w:rsidR="00A66183">
        <w:rPr>
          <w:bCs/>
          <w:iCs/>
        </w:rPr>
        <w:t>,</w:t>
      </w:r>
      <w:r w:rsidRPr="000C3908">
        <w:rPr>
          <w:bCs/>
          <w:iCs/>
        </w:rPr>
        <w:br/>
        <w:t>- doskonalenie umiejętności recytatorskich</w:t>
      </w:r>
      <w:r w:rsidR="00A66183">
        <w:rPr>
          <w:bCs/>
          <w:iCs/>
        </w:rPr>
        <w:t>,</w:t>
      </w:r>
      <w:r w:rsidRPr="000C3908">
        <w:rPr>
          <w:bCs/>
          <w:iCs/>
        </w:rPr>
        <w:br/>
        <w:t xml:space="preserve">- </w:t>
      </w:r>
      <w:r w:rsidRPr="000C3908">
        <w:rPr>
          <w:b/>
          <w:bCs/>
          <w:iCs/>
        </w:rPr>
        <w:t>popularyzacja literatury</w:t>
      </w:r>
      <w:r w:rsidR="000C682D" w:rsidRPr="000C3908">
        <w:rPr>
          <w:b/>
          <w:bCs/>
          <w:iCs/>
        </w:rPr>
        <w:t xml:space="preserve"> ukazującej</w:t>
      </w:r>
      <w:r w:rsidR="006235FB">
        <w:rPr>
          <w:b/>
          <w:bCs/>
          <w:iCs/>
        </w:rPr>
        <w:t xml:space="preserve"> </w:t>
      </w:r>
      <w:r w:rsidR="00C55DC0">
        <w:rPr>
          <w:b/>
          <w:bCs/>
        </w:rPr>
        <w:t>DZIĘCIOŁA</w:t>
      </w:r>
      <w:r w:rsidR="00C55DC0">
        <w:t>– niezwykłego mieszkańca</w:t>
      </w:r>
      <w:r w:rsidR="00C55DC0" w:rsidRPr="00A40C52">
        <w:t xml:space="preserve"> lasów, symbol</w:t>
      </w:r>
      <w:r w:rsidR="00C55DC0">
        <w:t>u</w:t>
      </w:r>
      <w:r w:rsidR="00C55DC0" w:rsidRPr="00A40C52">
        <w:t xml:space="preserve"> czujności i życia tętniącego wśród drzew</w:t>
      </w:r>
    </w:p>
    <w:p w:rsidR="003F0458" w:rsidRDefault="003D5D90" w:rsidP="003D5D90">
      <w:pPr>
        <w:pStyle w:val="NormalnyWeb"/>
        <w:rPr>
          <w:bCs/>
          <w:iCs/>
        </w:rPr>
      </w:pPr>
      <w:r w:rsidRPr="000C3908">
        <w:rPr>
          <w:b/>
          <w:bCs/>
          <w:iCs/>
        </w:rPr>
        <w:t>Terminy:</w:t>
      </w:r>
      <w:r w:rsidRPr="000C3908">
        <w:rPr>
          <w:b/>
          <w:bCs/>
          <w:iCs/>
        </w:rPr>
        <w:br/>
      </w:r>
      <w:r w:rsidR="00A6268D">
        <w:rPr>
          <w:bCs/>
          <w:iCs/>
        </w:rPr>
        <w:t>- 9</w:t>
      </w:r>
      <w:r w:rsidR="00C55DC0">
        <w:rPr>
          <w:bCs/>
          <w:iCs/>
        </w:rPr>
        <w:t xml:space="preserve"> września 2025</w:t>
      </w:r>
      <w:r w:rsidRPr="000C3908">
        <w:rPr>
          <w:bCs/>
          <w:iCs/>
        </w:rPr>
        <w:t xml:space="preserve"> r. – ogłoszenie konkursu</w:t>
      </w:r>
      <w:r w:rsidR="00A66183">
        <w:rPr>
          <w:bCs/>
          <w:iCs/>
        </w:rPr>
        <w:t>;</w:t>
      </w:r>
      <w:r w:rsidR="00C55DC0">
        <w:rPr>
          <w:bCs/>
          <w:iCs/>
        </w:rPr>
        <w:br/>
        <w:t>- do 3</w:t>
      </w:r>
      <w:r w:rsidR="00381A7D">
        <w:rPr>
          <w:bCs/>
          <w:iCs/>
        </w:rPr>
        <w:t xml:space="preserve"> października</w:t>
      </w:r>
      <w:r w:rsidR="00C55DC0">
        <w:rPr>
          <w:bCs/>
          <w:iCs/>
        </w:rPr>
        <w:t xml:space="preserve"> 2025</w:t>
      </w:r>
      <w:r w:rsidRPr="000C3908">
        <w:rPr>
          <w:bCs/>
          <w:iCs/>
        </w:rPr>
        <w:t xml:space="preserve"> r. – przyjmowanie zgłoszeń wysłanych elektronicznie</w:t>
      </w:r>
      <w:r w:rsidR="00A66183">
        <w:rPr>
          <w:bCs/>
          <w:iCs/>
        </w:rPr>
        <w:t xml:space="preserve"> na adres mailowy: </w:t>
      </w:r>
      <w:r w:rsidR="00A66183" w:rsidRPr="00A66183">
        <w:rPr>
          <w:b/>
          <w:bCs/>
          <w:iCs/>
        </w:rPr>
        <w:t>biblioteka@ug.bialowieza.pl</w:t>
      </w:r>
      <w:r w:rsidR="00A66183">
        <w:rPr>
          <w:bCs/>
          <w:iCs/>
        </w:rPr>
        <w:t>;</w:t>
      </w:r>
      <w:r w:rsidR="00C55DC0">
        <w:rPr>
          <w:bCs/>
          <w:iCs/>
        </w:rPr>
        <w:br/>
        <w:t>- 23 października 2025</w:t>
      </w:r>
      <w:r w:rsidRPr="000C3908">
        <w:rPr>
          <w:bCs/>
          <w:iCs/>
        </w:rPr>
        <w:t xml:space="preserve"> r. godz. 10.00 – 13.00 finał konk</w:t>
      </w:r>
      <w:r w:rsidR="0038224C">
        <w:rPr>
          <w:bCs/>
          <w:iCs/>
        </w:rPr>
        <w:t>ursu: recytacje uczestników </w:t>
      </w:r>
      <w:r w:rsidR="0038224C">
        <w:rPr>
          <w:bCs/>
          <w:iCs/>
        </w:rPr>
        <w:br/>
      </w:r>
      <w:r w:rsidRPr="000C3908">
        <w:rPr>
          <w:bCs/>
          <w:iCs/>
        </w:rPr>
        <w:t xml:space="preserve">oraz uroczystość zakończenia konkursu, wręczenie dyplomów i nagród laureatom; </w:t>
      </w:r>
      <w:r w:rsidR="003F0458">
        <w:rPr>
          <w:bCs/>
          <w:iCs/>
        </w:rPr>
        <w:t>słodki poczęstunek.</w:t>
      </w:r>
    </w:p>
    <w:p w:rsidR="00A66183" w:rsidRDefault="003D5D90" w:rsidP="003D5D90">
      <w:pPr>
        <w:pStyle w:val="NormalnyWeb"/>
        <w:rPr>
          <w:bCs/>
          <w:iCs/>
        </w:rPr>
      </w:pPr>
      <w:r w:rsidRPr="000C3908">
        <w:rPr>
          <w:b/>
          <w:bCs/>
          <w:iCs/>
        </w:rPr>
        <w:t>Regulamin konkursu recytatorskiego:</w:t>
      </w:r>
      <w:r w:rsidRPr="000C3908">
        <w:rPr>
          <w:bCs/>
          <w:iCs/>
        </w:rPr>
        <w:br/>
        <w:t>1.    Warunkiem uc</w:t>
      </w:r>
      <w:r w:rsidR="00C55DC0">
        <w:rPr>
          <w:bCs/>
          <w:iCs/>
        </w:rPr>
        <w:t>zestnictwa jest nadesłanie do 3</w:t>
      </w:r>
      <w:r w:rsidR="00381A7D">
        <w:rPr>
          <w:bCs/>
          <w:iCs/>
        </w:rPr>
        <w:t xml:space="preserve"> października</w:t>
      </w:r>
      <w:r w:rsidR="00C55DC0">
        <w:rPr>
          <w:bCs/>
          <w:iCs/>
        </w:rPr>
        <w:t xml:space="preserve"> 2025</w:t>
      </w:r>
      <w:r w:rsidRPr="000C3908">
        <w:rPr>
          <w:bCs/>
          <w:iCs/>
        </w:rPr>
        <w:t xml:space="preserve"> r. e-mailem na adres organizatora skanu zgłoszenia o przystąpieniu szkoły do konkursu (załącznik) oraz podpisanej zgody na przetwarzanie danych osobowych (załącznik).</w:t>
      </w:r>
      <w:r w:rsidRPr="000C3908">
        <w:rPr>
          <w:bCs/>
          <w:iCs/>
        </w:rPr>
        <w:br/>
        <w:t>2.    Konkurs odbędzie się</w:t>
      </w:r>
      <w:r w:rsidR="00BE4353" w:rsidRPr="000C3908">
        <w:rPr>
          <w:bCs/>
          <w:iCs/>
        </w:rPr>
        <w:t xml:space="preserve"> w Gminnej Bibliotece Publicznej im. I</w:t>
      </w:r>
      <w:r w:rsidR="00A66183">
        <w:rPr>
          <w:bCs/>
          <w:iCs/>
        </w:rPr>
        <w:t>gora Newerlego, ul.</w:t>
      </w:r>
      <w:r w:rsidR="00A66183" w:rsidRPr="00A66183">
        <w:rPr>
          <w:bCs/>
          <w:iCs/>
        </w:rPr>
        <w:t xml:space="preserve"> </w:t>
      </w:r>
      <w:r w:rsidR="00A66183" w:rsidRPr="000C3908">
        <w:rPr>
          <w:bCs/>
          <w:iCs/>
        </w:rPr>
        <w:t> </w:t>
      </w:r>
      <w:r w:rsidR="00A66183">
        <w:rPr>
          <w:bCs/>
          <w:iCs/>
        </w:rPr>
        <w:t xml:space="preserve">Sportowa 1, </w:t>
      </w:r>
      <w:r w:rsidR="00BE4353" w:rsidRPr="000C3908">
        <w:rPr>
          <w:bCs/>
          <w:iCs/>
        </w:rPr>
        <w:t>17-230 Białowieża</w:t>
      </w:r>
      <w:r w:rsidRPr="000C3908">
        <w:rPr>
          <w:bCs/>
          <w:iCs/>
        </w:rPr>
        <w:t>.</w:t>
      </w:r>
      <w:r w:rsidRPr="000C3908">
        <w:rPr>
          <w:bCs/>
          <w:iCs/>
        </w:rPr>
        <w:br/>
      </w:r>
      <w:r w:rsidRPr="000C3908">
        <w:rPr>
          <w:bCs/>
          <w:iCs/>
        </w:rPr>
        <w:lastRenderedPageBreak/>
        <w:t>3.    </w:t>
      </w:r>
      <w:r w:rsidRPr="00A66183">
        <w:rPr>
          <w:bCs/>
          <w:iCs/>
          <w:u w:val="single"/>
        </w:rPr>
        <w:t>Uczestnicy zamiejscowi przybywają na własny koszt.</w:t>
      </w:r>
      <w:r w:rsidRPr="000C3908">
        <w:rPr>
          <w:bCs/>
          <w:iCs/>
        </w:rPr>
        <w:br/>
        <w:t>4.    Kolejność wystąpień ustali organizator.</w:t>
      </w:r>
    </w:p>
    <w:p w:rsidR="00A66183" w:rsidRDefault="003D5D90" w:rsidP="003D5D90">
      <w:pPr>
        <w:pStyle w:val="NormalnyWeb"/>
        <w:rPr>
          <w:bCs/>
          <w:iCs/>
        </w:rPr>
      </w:pPr>
      <w:r w:rsidRPr="000C3908">
        <w:rPr>
          <w:bCs/>
          <w:iCs/>
        </w:rPr>
        <w:br/>
        <w:t xml:space="preserve">5.    Uczestnicy konkursu recytują </w:t>
      </w:r>
      <w:r w:rsidR="00BE4353" w:rsidRPr="000C3908">
        <w:rPr>
          <w:bCs/>
          <w:iCs/>
        </w:rPr>
        <w:t xml:space="preserve">wiersz lub fragment prozy </w:t>
      </w:r>
      <w:r w:rsidRPr="000C3908">
        <w:rPr>
          <w:bCs/>
          <w:iCs/>
        </w:rPr>
        <w:t xml:space="preserve">wybranego </w:t>
      </w:r>
      <w:r w:rsidR="000C682D" w:rsidRPr="000C3908">
        <w:rPr>
          <w:bCs/>
          <w:iCs/>
        </w:rPr>
        <w:t xml:space="preserve">twórcy </w:t>
      </w:r>
      <w:r w:rsidR="000C682D" w:rsidRPr="000C3908">
        <w:rPr>
          <w:b/>
          <w:bCs/>
          <w:iCs/>
        </w:rPr>
        <w:t>tematycznie związany</w:t>
      </w:r>
      <w:r w:rsidR="00BE4353" w:rsidRPr="000C3908">
        <w:rPr>
          <w:b/>
          <w:bCs/>
          <w:iCs/>
        </w:rPr>
        <w:t xml:space="preserve"> z</w:t>
      </w:r>
      <w:r w:rsidR="008F5E36">
        <w:rPr>
          <w:b/>
          <w:bCs/>
          <w:iCs/>
        </w:rPr>
        <w:t xml:space="preserve"> DZIĘCIOŁEM</w:t>
      </w:r>
      <w:r w:rsidR="00BE4353" w:rsidRPr="000C3908">
        <w:rPr>
          <w:b/>
          <w:bCs/>
          <w:iCs/>
        </w:rPr>
        <w:t>.</w:t>
      </w:r>
      <w:r w:rsidR="00BE4353" w:rsidRPr="000C3908">
        <w:rPr>
          <w:bCs/>
          <w:iCs/>
        </w:rPr>
        <w:t xml:space="preserve"> Każda placówka</w:t>
      </w:r>
      <w:r w:rsidRPr="000C3908">
        <w:rPr>
          <w:bCs/>
          <w:iCs/>
        </w:rPr>
        <w:t xml:space="preserve"> może zgłosić</w:t>
      </w:r>
      <w:r w:rsidR="00BE4353" w:rsidRPr="000C3908">
        <w:rPr>
          <w:bCs/>
          <w:iCs/>
        </w:rPr>
        <w:t xml:space="preserve"> nieograniczoną liczbę uczestników</w:t>
      </w:r>
      <w:r w:rsidRPr="000C3908">
        <w:rPr>
          <w:bCs/>
          <w:iCs/>
        </w:rPr>
        <w:t>.</w:t>
      </w:r>
    </w:p>
    <w:p w:rsidR="000C3908" w:rsidRDefault="003D5D90" w:rsidP="003D5D90">
      <w:pPr>
        <w:pStyle w:val="NormalnyWeb"/>
        <w:rPr>
          <w:bCs/>
          <w:iCs/>
        </w:rPr>
      </w:pPr>
      <w:r w:rsidRPr="000C3908">
        <w:rPr>
          <w:bCs/>
          <w:iCs/>
        </w:rPr>
        <w:br/>
        <w:t>6.    Uczestników konkursu będzie oceniało jury powołane przez organizatora.</w:t>
      </w:r>
      <w:r w:rsidRPr="000C3908">
        <w:rPr>
          <w:bCs/>
          <w:iCs/>
        </w:rPr>
        <w:br/>
        <w:t>7.    Nagrody otrzymają laureaci trzech pierwszych miejsc</w:t>
      </w:r>
      <w:r w:rsidR="00BE4353" w:rsidRPr="000C3908">
        <w:rPr>
          <w:bCs/>
          <w:iCs/>
        </w:rPr>
        <w:t xml:space="preserve"> w każdej kategorii wiekowej</w:t>
      </w:r>
      <w:r w:rsidR="00A6268D">
        <w:rPr>
          <w:bCs/>
          <w:iCs/>
        </w:rPr>
        <w:t>, a każdy uczestnik otrzyma dyplom i drobny upominek.</w:t>
      </w:r>
    </w:p>
    <w:p w:rsidR="00BE4353" w:rsidRPr="000C3908" w:rsidRDefault="00BE4353" w:rsidP="003D5D90">
      <w:pPr>
        <w:pStyle w:val="NormalnyWeb"/>
        <w:rPr>
          <w:bCs/>
          <w:iCs/>
        </w:rPr>
      </w:pPr>
      <w:r w:rsidRPr="000C3908">
        <w:rPr>
          <w:bCs/>
          <w:iCs/>
        </w:rPr>
        <w:t>8.   Konkurs odbywa się w następujących kategoriach wiekowych:</w:t>
      </w:r>
    </w:p>
    <w:p w:rsidR="00BE4353" w:rsidRPr="000C3908" w:rsidRDefault="00BE4353" w:rsidP="003D5D90">
      <w:pPr>
        <w:pStyle w:val="NormalnyWeb"/>
        <w:rPr>
          <w:bCs/>
          <w:iCs/>
        </w:rPr>
      </w:pPr>
      <w:r w:rsidRPr="000C3908">
        <w:rPr>
          <w:bCs/>
          <w:iCs/>
        </w:rPr>
        <w:t>- przedszkole,</w:t>
      </w:r>
    </w:p>
    <w:p w:rsidR="00BE4353" w:rsidRPr="000C3908" w:rsidRDefault="00BE4353" w:rsidP="003D5D90">
      <w:pPr>
        <w:pStyle w:val="NormalnyWeb"/>
        <w:rPr>
          <w:bCs/>
          <w:iCs/>
        </w:rPr>
      </w:pPr>
      <w:r w:rsidRPr="000C3908">
        <w:rPr>
          <w:bCs/>
          <w:iCs/>
        </w:rPr>
        <w:t>- klasy I-IV szkoła podstawowa,</w:t>
      </w:r>
    </w:p>
    <w:p w:rsidR="00BE4353" w:rsidRPr="000C3908" w:rsidRDefault="00BE4353" w:rsidP="003D5D90">
      <w:pPr>
        <w:pStyle w:val="NormalnyWeb"/>
        <w:rPr>
          <w:bCs/>
          <w:iCs/>
        </w:rPr>
      </w:pPr>
      <w:r w:rsidRPr="000C3908">
        <w:rPr>
          <w:bCs/>
          <w:iCs/>
        </w:rPr>
        <w:t>- klasy V-VI</w:t>
      </w:r>
      <w:r w:rsidR="00EC2CF8">
        <w:rPr>
          <w:bCs/>
          <w:iCs/>
        </w:rPr>
        <w:t>I</w:t>
      </w:r>
      <w:r w:rsidRPr="000C3908">
        <w:rPr>
          <w:bCs/>
          <w:iCs/>
        </w:rPr>
        <w:t>I szkoła podstawowa,</w:t>
      </w:r>
    </w:p>
    <w:p w:rsidR="000C3908" w:rsidRDefault="000C682D" w:rsidP="003D5D90">
      <w:pPr>
        <w:pStyle w:val="NormalnyWeb"/>
        <w:rPr>
          <w:bCs/>
          <w:iCs/>
        </w:rPr>
      </w:pPr>
      <w:r w:rsidRPr="000C3908">
        <w:rPr>
          <w:bCs/>
          <w:iCs/>
        </w:rPr>
        <w:t>- szkoła ponadpodstawowa</w:t>
      </w:r>
    </w:p>
    <w:p w:rsidR="003D5D90" w:rsidRPr="000C3908" w:rsidRDefault="00BE4353" w:rsidP="003D5D90">
      <w:pPr>
        <w:pStyle w:val="NormalnyWeb"/>
        <w:rPr>
          <w:bCs/>
          <w:iCs/>
        </w:rPr>
      </w:pPr>
      <w:r w:rsidRPr="000C3908">
        <w:rPr>
          <w:bCs/>
          <w:iCs/>
        </w:rPr>
        <w:br/>
        <w:t>9</w:t>
      </w:r>
      <w:r w:rsidR="003D5D90" w:rsidRPr="000C3908">
        <w:rPr>
          <w:bCs/>
          <w:iCs/>
        </w:rPr>
        <w:t>.    Udział w konkursie jest jednocześnie zgodą na warunki regulaminu, przetwarzanie danych osobowych, wykorzystanie wizerunku uczestnika na potrzeby organizacji i promocji konkursu.</w:t>
      </w:r>
      <w:r w:rsidR="003D5D90" w:rsidRPr="000C3908">
        <w:br/>
        <w:t> </w:t>
      </w:r>
    </w:p>
    <w:p w:rsidR="003D5D90" w:rsidRPr="000C3908" w:rsidRDefault="003D5D90" w:rsidP="003D5D90">
      <w:pPr>
        <w:pStyle w:val="NormalnyWeb"/>
      </w:pPr>
      <w:r w:rsidRPr="00A66183">
        <w:rPr>
          <w:b/>
          <w:bCs/>
          <w:iCs/>
        </w:rPr>
        <w:t>Kryteria oceny recytacji:</w:t>
      </w:r>
      <w:r w:rsidRPr="000C3908">
        <w:rPr>
          <w:bCs/>
          <w:iCs/>
        </w:rPr>
        <w:br/>
        <w:t>1.    Dobór i rozumienie tekstu</w:t>
      </w:r>
      <w:r w:rsidRPr="000C3908">
        <w:rPr>
          <w:bCs/>
          <w:iCs/>
        </w:rPr>
        <w:br/>
        <w:t>2.    Interpretacja utworu</w:t>
      </w:r>
      <w:r w:rsidRPr="000C3908">
        <w:rPr>
          <w:bCs/>
          <w:iCs/>
        </w:rPr>
        <w:br/>
        <w:t>3.    Poprawność i ekspresja recytacji</w:t>
      </w:r>
      <w:r w:rsidRPr="000C3908">
        <w:rPr>
          <w:bCs/>
          <w:iCs/>
        </w:rPr>
        <w:br/>
        <w:t>4.    Stopień opanowania tekstu</w:t>
      </w:r>
      <w:r w:rsidRPr="000C3908">
        <w:rPr>
          <w:bCs/>
          <w:iCs/>
        </w:rPr>
        <w:br/>
        <w:t>5.    Dykcja</w:t>
      </w:r>
      <w:r w:rsidRPr="000C3908">
        <w:rPr>
          <w:bCs/>
          <w:iCs/>
        </w:rPr>
        <w:br/>
        <w:t>6.    Ogólny wyraz artystyczny</w:t>
      </w:r>
    </w:p>
    <w:p w:rsidR="003D5D90" w:rsidRPr="000C3908" w:rsidRDefault="000C3908" w:rsidP="003D5D90">
      <w:pPr>
        <w:pStyle w:val="NormalnyWeb"/>
      </w:pPr>
      <w:r>
        <w:rPr>
          <w:bCs/>
          <w:iCs/>
        </w:rPr>
        <w:t>     </w:t>
      </w:r>
      <w:r w:rsidRPr="00A66183">
        <w:rPr>
          <w:b/>
          <w:bCs/>
          <w:iCs/>
        </w:rPr>
        <w:t>Dane adresowe:</w:t>
      </w:r>
      <w:r>
        <w:rPr>
          <w:bCs/>
          <w:iCs/>
        </w:rPr>
        <w:t xml:space="preserve">  k</w:t>
      </w:r>
      <w:r w:rsidR="003D5D90" w:rsidRPr="000C3908">
        <w:rPr>
          <w:bCs/>
          <w:iCs/>
        </w:rPr>
        <w:t>o</w:t>
      </w:r>
      <w:r w:rsidRPr="000C3908">
        <w:rPr>
          <w:bCs/>
          <w:iCs/>
        </w:rPr>
        <w:t>o</w:t>
      </w:r>
      <w:r w:rsidR="00FC06B2">
        <w:rPr>
          <w:bCs/>
          <w:iCs/>
        </w:rPr>
        <w:t>rdynator konkursu: Ilona Aleksiejuk</w:t>
      </w:r>
      <w:r w:rsidR="003D5D90" w:rsidRPr="000C3908">
        <w:rPr>
          <w:bCs/>
          <w:iCs/>
        </w:rPr>
        <w:br/>
        <w:t>                                      (tel.</w:t>
      </w:r>
      <w:r w:rsidRPr="000C3908">
        <w:rPr>
          <w:bCs/>
          <w:iCs/>
        </w:rPr>
        <w:t>856812359</w:t>
      </w:r>
      <w:r w:rsidR="003D5D90" w:rsidRPr="000C3908">
        <w:rPr>
          <w:bCs/>
          <w:iCs/>
        </w:rPr>
        <w:t>; e-mail:</w:t>
      </w:r>
      <w:r w:rsidRPr="000C3908">
        <w:rPr>
          <w:bCs/>
          <w:iCs/>
        </w:rPr>
        <w:t xml:space="preserve"> biblioteka@ug.bialowieza.pl</w:t>
      </w:r>
      <w:r w:rsidR="003D5D90" w:rsidRPr="000C3908">
        <w:rPr>
          <w:bCs/>
          <w:iCs/>
        </w:rPr>
        <w:t>)  </w:t>
      </w:r>
    </w:p>
    <w:p w:rsidR="00C35A29" w:rsidRDefault="00C35A29"/>
    <w:sectPr w:rsidR="00C3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B8"/>
    <w:rsid w:val="000C3908"/>
    <w:rsid w:val="000C682D"/>
    <w:rsid w:val="00142521"/>
    <w:rsid w:val="00193553"/>
    <w:rsid w:val="00351127"/>
    <w:rsid w:val="003717B7"/>
    <w:rsid w:val="00381A7D"/>
    <w:rsid w:val="0038224C"/>
    <w:rsid w:val="003D5D90"/>
    <w:rsid w:val="003F0458"/>
    <w:rsid w:val="003F7C25"/>
    <w:rsid w:val="005E3F42"/>
    <w:rsid w:val="006235FB"/>
    <w:rsid w:val="006649AF"/>
    <w:rsid w:val="007043B8"/>
    <w:rsid w:val="0078033C"/>
    <w:rsid w:val="00824A67"/>
    <w:rsid w:val="008F5E36"/>
    <w:rsid w:val="00A6268D"/>
    <w:rsid w:val="00A66183"/>
    <w:rsid w:val="00BE4353"/>
    <w:rsid w:val="00C35A29"/>
    <w:rsid w:val="00C55DC0"/>
    <w:rsid w:val="00D70847"/>
    <w:rsid w:val="00E21C29"/>
    <w:rsid w:val="00EC2CF8"/>
    <w:rsid w:val="00F460F0"/>
    <w:rsid w:val="00F569F6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A8FAD-E485-4B01-AF7E-01131CF1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D5D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Konto Microsoft</cp:lastModifiedBy>
  <cp:revision>23</cp:revision>
  <dcterms:created xsi:type="dcterms:W3CDTF">2023-08-01T11:21:00Z</dcterms:created>
  <dcterms:modified xsi:type="dcterms:W3CDTF">2025-09-09T10:37:00Z</dcterms:modified>
</cp:coreProperties>
</file>