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0CBB1" w14:textId="77777777" w:rsidR="00C359C6" w:rsidRPr="000A7695" w:rsidRDefault="006031C0" w:rsidP="0006392B">
      <w:pPr>
        <w:tabs>
          <w:tab w:val="left" w:pos="265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Ogłoszenie numer 8/2021</w:t>
      </w:r>
    </w:p>
    <w:p w14:paraId="4B3335B1" w14:textId="77777777" w:rsidR="0054343E" w:rsidRDefault="00773744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 w:rsidRPr="00BB78B6">
        <w:rPr>
          <w:rFonts w:ascii="Times New Roman" w:hAnsi="Times New Roman"/>
          <w:b/>
          <w:sz w:val="24"/>
          <w:szCs w:val="24"/>
        </w:rPr>
        <w:t xml:space="preserve">Stowarzyszenie </w:t>
      </w:r>
      <w:r>
        <w:rPr>
          <w:rFonts w:ascii="Times New Roman" w:hAnsi="Times New Roman"/>
          <w:b/>
          <w:sz w:val="24"/>
          <w:szCs w:val="24"/>
        </w:rPr>
        <w:t>„Długosz Królewski”</w:t>
      </w:r>
      <w:r w:rsidR="0054343E">
        <w:rPr>
          <w:rFonts w:ascii="Times New Roman" w:hAnsi="Times New Roman"/>
          <w:sz w:val="24"/>
          <w:szCs w:val="24"/>
        </w:rPr>
        <w:t xml:space="preserve"> </w:t>
      </w:r>
      <w:r w:rsidR="0054343E" w:rsidRPr="0054343E">
        <w:rPr>
          <w:rFonts w:ascii="Times New Roman" w:hAnsi="Times New Roman"/>
          <w:sz w:val="24"/>
          <w:szCs w:val="24"/>
        </w:rPr>
        <w:t>informuje o możliwości składania wniosków o przyznanie pomocy w ramach poddziałania 19.2 „Wsparcie na wdrażanie operacji w ramach strategii rozwoju lokalnego kierowanego przez społeczność” objętego Programem Rozwoju Obszarów Wiejskich na lata 2014-2020 na pr</w:t>
      </w:r>
      <w:r w:rsidR="0054343E">
        <w:rPr>
          <w:rFonts w:ascii="Times New Roman" w:hAnsi="Times New Roman"/>
          <w:sz w:val="24"/>
          <w:szCs w:val="24"/>
        </w:rPr>
        <w:t>zedsięwzięcie P.1.2.1</w:t>
      </w:r>
      <w:r w:rsidR="0054343E" w:rsidRPr="0054343E">
        <w:rPr>
          <w:rFonts w:ascii="Times New Roman" w:hAnsi="Times New Roman"/>
          <w:sz w:val="24"/>
          <w:szCs w:val="24"/>
        </w:rPr>
        <w:t xml:space="preserve">: </w:t>
      </w:r>
      <w:r w:rsidR="0054343E">
        <w:rPr>
          <w:rFonts w:ascii="Times New Roman" w:hAnsi="Times New Roman"/>
          <w:sz w:val="24"/>
          <w:szCs w:val="24"/>
        </w:rPr>
        <w:t>Podejmowanie działalności gospodarczej</w:t>
      </w:r>
    </w:p>
    <w:p w14:paraId="069FB2D4" w14:textId="77777777" w:rsidR="00773744" w:rsidRPr="00CB36F6" w:rsidRDefault="00FD5F0B" w:rsidP="00773744">
      <w:pPr>
        <w:numPr>
          <w:ilvl w:val="0"/>
          <w:numId w:val="2"/>
        </w:numPr>
        <w:tabs>
          <w:tab w:val="left" w:pos="709"/>
          <w:tab w:val="left" w:pos="2655"/>
          <w:tab w:val="left" w:pos="2836"/>
          <w:tab w:val="left" w:pos="3545"/>
          <w:tab w:val="left" w:pos="4254"/>
          <w:tab w:val="left" w:pos="6480"/>
        </w:tabs>
        <w:ind w:left="357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Podejmowanie działalności gospodarczej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471"/>
      </w:tblGrid>
      <w:tr w:rsidR="00773744" w:rsidRPr="00D14CCE" w14:paraId="7542E42B" w14:textId="77777777" w:rsidTr="00FB2EF2">
        <w:tc>
          <w:tcPr>
            <w:tcW w:w="1560" w:type="dxa"/>
            <w:shd w:val="clear" w:color="auto" w:fill="auto"/>
          </w:tcPr>
          <w:p w14:paraId="379C153B" w14:textId="77777777"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 xml:space="preserve">Rodzaj operacji </w:t>
            </w:r>
          </w:p>
        </w:tc>
        <w:tc>
          <w:tcPr>
            <w:tcW w:w="8471" w:type="dxa"/>
            <w:shd w:val="clear" w:color="auto" w:fill="auto"/>
          </w:tcPr>
          <w:p w14:paraId="79E74455" w14:textId="77777777" w:rsidR="00FD5F0B" w:rsidRDefault="00FD5F0B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Podejmowanie działalności gospodarczej</w:t>
            </w:r>
          </w:p>
          <w:p w14:paraId="38357128" w14:textId="77777777" w:rsidR="00773744" w:rsidRPr="00D14CCE" w:rsidRDefault="00FD5F0B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(§2 ust.1 pkt.2 a</w:t>
            </w:r>
            <w:r w:rsidR="00773744" w:rsidRPr="00D14CCE">
              <w:rPr>
                <w:rFonts w:ascii="Times New Roman" w:hAnsi="Times New Roman"/>
                <w:sz w:val="24"/>
                <w:szCs w:val="24"/>
              </w:rPr>
              <w:t xml:space="preserve"> Roz. MRiRW)</w:t>
            </w:r>
          </w:p>
        </w:tc>
      </w:tr>
      <w:tr w:rsidR="00773744" w:rsidRPr="00D14CCE" w14:paraId="303BAAF4" w14:textId="77777777" w:rsidTr="00FB2EF2">
        <w:tc>
          <w:tcPr>
            <w:tcW w:w="1560" w:type="dxa"/>
            <w:shd w:val="clear" w:color="auto" w:fill="auto"/>
          </w:tcPr>
          <w:p w14:paraId="22384141" w14:textId="77777777"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 xml:space="preserve">Termin </w:t>
            </w:r>
            <w:r w:rsidR="0002227A">
              <w:rPr>
                <w:rFonts w:ascii="Times New Roman" w:hAnsi="Times New Roman"/>
                <w:sz w:val="24"/>
                <w:szCs w:val="24"/>
              </w:rPr>
              <w:t xml:space="preserve">i miejsce </w:t>
            </w:r>
            <w:r w:rsidRPr="00D14CCE">
              <w:rPr>
                <w:rFonts w:ascii="Times New Roman" w:hAnsi="Times New Roman"/>
                <w:sz w:val="24"/>
                <w:szCs w:val="24"/>
              </w:rPr>
              <w:t>składania wniosków</w:t>
            </w:r>
          </w:p>
        </w:tc>
        <w:tc>
          <w:tcPr>
            <w:tcW w:w="8471" w:type="dxa"/>
            <w:shd w:val="clear" w:color="auto" w:fill="auto"/>
          </w:tcPr>
          <w:p w14:paraId="632C295C" w14:textId="77777777" w:rsidR="00675E9A" w:rsidRPr="0054343E" w:rsidRDefault="0054343E" w:rsidP="006031C0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343E">
              <w:rPr>
                <w:rFonts w:ascii="Times New Roman" w:hAnsi="Times New Roman"/>
                <w:sz w:val="24"/>
                <w:szCs w:val="24"/>
              </w:rPr>
              <w:t>W</w:t>
            </w:r>
            <w:r w:rsidR="006031C0">
              <w:rPr>
                <w:rFonts w:ascii="Times New Roman" w:hAnsi="Times New Roman"/>
                <w:sz w:val="24"/>
                <w:szCs w:val="24"/>
              </w:rPr>
              <w:t xml:space="preserve">nioski należy składać od dnia </w:t>
            </w:r>
            <w:r w:rsidR="006031C0" w:rsidRPr="00F94E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30 czerwca 2021 r. godz. 8:00 do dnia 16 lipca 2021</w:t>
            </w:r>
            <w:r w:rsidRPr="00F94E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r do godz. 14:00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031C0">
              <w:rPr>
                <w:rFonts w:ascii="Times New Roman" w:hAnsi="Times New Roman"/>
                <w:sz w:val="24"/>
                <w:szCs w:val="24"/>
              </w:rPr>
              <w:t xml:space="preserve"> bezpośrednio tj. osobiście w dwóch egzemplarzach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 formie papierowej oraz dwóch</w:t>
            </w:r>
            <w:r w:rsidRPr="0054343E">
              <w:rPr>
                <w:rFonts w:ascii="Times New Roman" w:hAnsi="Times New Roman"/>
                <w:sz w:val="24"/>
                <w:szCs w:val="24"/>
              </w:rPr>
              <w:t xml:space="preserve"> w wersji elektronicznej w siedzibie Stowarzyszeni</w:t>
            </w:r>
            <w:r>
              <w:rPr>
                <w:rFonts w:ascii="Times New Roman" w:hAnsi="Times New Roman"/>
                <w:sz w:val="24"/>
                <w:szCs w:val="24"/>
              </w:rPr>
              <w:t>a Lokalna Grupa Działania „Długosz Królewski”, ul. 1000-lecia 10, 62-874 Brzeziny</w:t>
            </w:r>
            <w:r w:rsidRPr="0054343E">
              <w:rPr>
                <w:rFonts w:ascii="Times New Roman" w:hAnsi="Times New Roman"/>
                <w:sz w:val="24"/>
                <w:szCs w:val="24"/>
              </w:rPr>
              <w:t xml:space="preserve">. Złożenie wniosku potwierdza się poprzez przybicie na jego pierwszej stronie pieczęci wpływu z oznaczeniem nazwy LGD, daty i godziny wpływu oraz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złożenie własnoręcznego podpisu. </w:t>
            </w:r>
            <w:r w:rsidRPr="0054343E">
              <w:rPr>
                <w:rFonts w:ascii="Times New Roman" w:hAnsi="Times New Roman"/>
                <w:sz w:val="24"/>
                <w:szCs w:val="24"/>
              </w:rPr>
              <w:t>Potwierdzenia złożenia wniosku dla Wnioskodawcy dokonuje się także na jego kopii. O terminie złożenia wniosku decyduje data wpływu do Biura Stowarzyszenia.</w:t>
            </w:r>
          </w:p>
        </w:tc>
      </w:tr>
      <w:tr w:rsidR="00773744" w:rsidRPr="00D14CCE" w14:paraId="34094ACA" w14:textId="77777777" w:rsidTr="00FB2EF2">
        <w:trPr>
          <w:trHeight w:val="1009"/>
        </w:trPr>
        <w:tc>
          <w:tcPr>
            <w:tcW w:w="1560" w:type="dxa"/>
            <w:shd w:val="clear" w:color="auto" w:fill="auto"/>
          </w:tcPr>
          <w:p w14:paraId="7C1A2821" w14:textId="77777777"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Limit dostępnych środków</w:t>
            </w:r>
          </w:p>
        </w:tc>
        <w:tc>
          <w:tcPr>
            <w:tcW w:w="8471" w:type="dxa"/>
            <w:shd w:val="clear" w:color="auto" w:fill="auto"/>
          </w:tcPr>
          <w:p w14:paraId="128283DC" w14:textId="77777777" w:rsidR="00773744" w:rsidRPr="00D14CCE" w:rsidRDefault="006031C0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76 561,08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€</w:t>
            </w:r>
          </w:p>
        </w:tc>
      </w:tr>
      <w:tr w:rsidR="00773744" w:rsidRPr="00D14CCE" w14:paraId="09B04E4E" w14:textId="77777777" w:rsidTr="00FB2EF2">
        <w:tc>
          <w:tcPr>
            <w:tcW w:w="1560" w:type="dxa"/>
            <w:shd w:val="clear" w:color="auto" w:fill="auto"/>
          </w:tcPr>
          <w:p w14:paraId="6387063D" w14:textId="77777777" w:rsidR="00773744" w:rsidRPr="00D14CCE" w:rsidRDefault="00FD5F0B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Forma wsparcia</w:t>
            </w:r>
          </w:p>
        </w:tc>
        <w:tc>
          <w:tcPr>
            <w:tcW w:w="8471" w:type="dxa"/>
            <w:shd w:val="clear" w:color="auto" w:fill="auto"/>
          </w:tcPr>
          <w:p w14:paraId="4E0750B7" w14:textId="77777777" w:rsidR="00773744" w:rsidRPr="00A0482D" w:rsidRDefault="00FD5F0B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Premia w wysokości 50 000,00 zł</w:t>
            </w:r>
          </w:p>
        </w:tc>
      </w:tr>
      <w:tr w:rsidR="00773744" w:rsidRPr="00D14CCE" w14:paraId="66BF7581" w14:textId="77777777" w:rsidTr="00FB2EF2">
        <w:tc>
          <w:tcPr>
            <w:tcW w:w="1560" w:type="dxa"/>
            <w:shd w:val="clear" w:color="auto" w:fill="auto"/>
          </w:tcPr>
          <w:p w14:paraId="4BB8C74C" w14:textId="77777777"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Rodzaj beneficjenta</w:t>
            </w:r>
          </w:p>
        </w:tc>
        <w:tc>
          <w:tcPr>
            <w:tcW w:w="8471" w:type="dxa"/>
            <w:shd w:val="clear" w:color="auto" w:fill="auto"/>
          </w:tcPr>
          <w:p w14:paraId="0AC29AF6" w14:textId="77777777" w:rsidR="00773744" w:rsidRPr="00D14CCE" w:rsidRDefault="00FD5F0B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Osoby fizyczne</w:t>
            </w:r>
          </w:p>
        </w:tc>
      </w:tr>
      <w:tr w:rsidR="00773744" w:rsidRPr="00D14CCE" w14:paraId="231BC5BB" w14:textId="77777777" w:rsidTr="00FB2EF2">
        <w:tc>
          <w:tcPr>
            <w:tcW w:w="1560" w:type="dxa"/>
            <w:shd w:val="clear" w:color="auto" w:fill="auto"/>
          </w:tcPr>
          <w:p w14:paraId="5A0BC129" w14:textId="77777777"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Miejsce składania wniosków</w:t>
            </w:r>
          </w:p>
        </w:tc>
        <w:tc>
          <w:tcPr>
            <w:tcW w:w="8471" w:type="dxa"/>
            <w:shd w:val="clear" w:color="auto" w:fill="auto"/>
          </w:tcPr>
          <w:p w14:paraId="0FFE1FEF" w14:textId="77777777" w:rsidR="009E5D8F" w:rsidRPr="00D14CCE" w:rsidRDefault="009E5D8F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Biuro Stowarzyszenia „Długosz Królewski”</w:t>
            </w:r>
            <w:r w:rsidR="002561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ul. 1000 – lecia 10</w:t>
            </w:r>
            <w:r w:rsidR="002561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62-874 Brzeziny</w:t>
            </w:r>
          </w:p>
        </w:tc>
      </w:tr>
      <w:tr w:rsidR="00773744" w:rsidRPr="00D14CCE" w14:paraId="54A0B3D8" w14:textId="77777777" w:rsidTr="00FB2EF2">
        <w:tc>
          <w:tcPr>
            <w:tcW w:w="1560" w:type="dxa"/>
            <w:shd w:val="clear" w:color="auto" w:fill="auto"/>
          </w:tcPr>
          <w:p w14:paraId="7B7D495B" w14:textId="77777777"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Minimalne wymagania</w:t>
            </w:r>
          </w:p>
        </w:tc>
        <w:tc>
          <w:tcPr>
            <w:tcW w:w="8471" w:type="dxa"/>
            <w:shd w:val="clear" w:color="auto" w:fill="auto"/>
          </w:tcPr>
          <w:p w14:paraId="107431A1" w14:textId="77777777" w:rsidR="00773744" w:rsidRPr="00D14CCE" w:rsidRDefault="009E5D8F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Aby wniosek uznać za zgodny z kryteriami lokalnymi musi on otrzymać minimalną liczbę 18 punktów.</w:t>
            </w:r>
          </w:p>
        </w:tc>
      </w:tr>
      <w:tr w:rsidR="00773744" w:rsidRPr="00D14CCE" w14:paraId="20EF1A57" w14:textId="77777777" w:rsidTr="00FB2EF2">
        <w:tc>
          <w:tcPr>
            <w:tcW w:w="1560" w:type="dxa"/>
            <w:shd w:val="clear" w:color="auto" w:fill="auto"/>
          </w:tcPr>
          <w:p w14:paraId="342054D0" w14:textId="77777777"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Wskaźnik realizacji naboru</w:t>
            </w:r>
          </w:p>
        </w:tc>
        <w:tc>
          <w:tcPr>
            <w:tcW w:w="8471" w:type="dxa"/>
            <w:shd w:val="clear" w:color="auto" w:fill="auto"/>
          </w:tcPr>
          <w:p w14:paraId="57628641" w14:textId="77777777" w:rsidR="00773744" w:rsidRDefault="009E5D8F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w. 1.2 a – Liczba </w:t>
            </w:r>
            <w:r w:rsidR="00820AA4">
              <w:rPr>
                <w:rFonts w:ascii="Times New Roman" w:hAnsi="Times New Roman"/>
                <w:sz w:val="24"/>
                <w:szCs w:val="24"/>
              </w:rPr>
              <w:t xml:space="preserve">utworzonych miejsc pracy </w:t>
            </w:r>
            <w:r w:rsidR="00F94E83">
              <w:rPr>
                <w:rFonts w:ascii="Times New Roman" w:hAnsi="Times New Roman"/>
                <w:sz w:val="24"/>
                <w:szCs w:val="24"/>
              </w:rPr>
              <w:t>– 5</w:t>
            </w:r>
            <w:r w:rsidR="008E4527">
              <w:rPr>
                <w:rFonts w:ascii="Times New Roman" w:hAnsi="Times New Roman"/>
                <w:sz w:val="24"/>
                <w:szCs w:val="24"/>
              </w:rPr>
              <w:t xml:space="preserve"> etatów</w:t>
            </w:r>
          </w:p>
          <w:p w14:paraId="79C54B85" w14:textId="77777777" w:rsidR="00820AA4" w:rsidRPr="00D14CCE" w:rsidRDefault="00820AA4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D5F0B">
              <w:rPr>
                <w:rFonts w:ascii="Times New Roman" w:hAnsi="Times New Roman"/>
                <w:sz w:val="24"/>
                <w:szCs w:val="24"/>
              </w:rPr>
              <w:t>.2.1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Liczba operacji polegających na </w:t>
            </w:r>
            <w:r w:rsidR="00FD5F0B">
              <w:rPr>
                <w:rFonts w:ascii="Times New Roman" w:hAnsi="Times New Roman"/>
                <w:sz w:val="24"/>
                <w:szCs w:val="24"/>
              </w:rPr>
              <w:t xml:space="preserve">utworzeniu nowego przedsiębiorstwa 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stworzenia miejsc</w:t>
            </w:r>
            <w:r w:rsidR="00FD5F0B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pracy </w:t>
            </w:r>
            <w:r w:rsidRPr="00B15DE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F94E83">
              <w:rPr>
                <w:rFonts w:ascii="Times New Roman" w:hAnsi="Times New Roman"/>
                <w:sz w:val="24"/>
                <w:szCs w:val="24"/>
              </w:rPr>
              <w:t>5</w:t>
            </w:r>
            <w:r w:rsidR="00C359C6" w:rsidRPr="00B15DEF">
              <w:rPr>
                <w:rFonts w:ascii="Times New Roman" w:hAnsi="Times New Roman"/>
                <w:sz w:val="24"/>
                <w:szCs w:val="24"/>
              </w:rPr>
              <w:t xml:space="preserve"> sztuk</w:t>
            </w:r>
          </w:p>
        </w:tc>
      </w:tr>
      <w:tr w:rsidR="0086796C" w:rsidRPr="00D14CCE" w14:paraId="37F5F2B6" w14:textId="77777777" w:rsidTr="00FB2EF2">
        <w:tc>
          <w:tcPr>
            <w:tcW w:w="1560" w:type="dxa"/>
            <w:shd w:val="clear" w:color="auto" w:fill="auto"/>
          </w:tcPr>
          <w:p w14:paraId="0FD23A2D" w14:textId="77777777" w:rsidR="0086796C" w:rsidRPr="0086796C" w:rsidRDefault="00256147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T</w:t>
            </w:r>
            <w:r w:rsidR="0086796C" w:rsidRPr="0086796C">
              <w:rPr>
                <w:rFonts w:ascii="Times New Roman" w:hAnsi="Times New Roman" w:cs="Times New Roman"/>
                <w:sz w:val="24"/>
              </w:rPr>
              <w:t>ryb składania wniosków:</w:t>
            </w:r>
          </w:p>
        </w:tc>
        <w:tc>
          <w:tcPr>
            <w:tcW w:w="8471" w:type="dxa"/>
            <w:shd w:val="clear" w:color="auto" w:fill="auto"/>
          </w:tcPr>
          <w:p w14:paraId="0F0E772A" w14:textId="77777777" w:rsidR="00256147" w:rsidRPr="00256147" w:rsidRDefault="00256147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Wnioski wraz z załącznikami należy składać na odpowiednich formularzach w wersji papierowej oraz wniosek w formie dokumentu elektronicznego zapisany na informatycznym nośniku danych. Wnioskodawca powinien dysponować tożsamą wersją wniosku w celu potwierdzenia jego złożenia przez LGD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8FE3D2E" w14:textId="77777777" w:rsidR="00256147" w:rsidRPr="00256147" w:rsidRDefault="00256147" w:rsidP="00F27ECE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Wnioski należy składać </w:t>
            </w:r>
            <w:r w:rsidRPr="00256147">
              <w:rPr>
                <w:rFonts w:ascii="Times New Roman" w:hAnsi="Times New Roman" w:cs="Times New Roman"/>
                <w:b/>
                <w:sz w:val="24"/>
                <w:szCs w:val="24"/>
              </w:rPr>
              <w:t>osobiście i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bezpośrednio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miejscu i terminie 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wskazanym w ogłoszeniu.</w:t>
            </w:r>
          </w:p>
          <w:p w14:paraId="0C7DED06" w14:textId="77777777" w:rsidR="00F27ECE" w:rsidRPr="00A0482D" w:rsidRDefault="00F27ECE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Wnioski należy złożyć:</w:t>
            </w:r>
          </w:p>
          <w:p w14:paraId="55FAB474" w14:textId="77777777" w:rsidR="00F27ECE" w:rsidRPr="00A0482D" w:rsidRDefault="00F27ECE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formie papierowej w 2 egzemplarzach,</w:t>
            </w:r>
          </w:p>
          <w:p w14:paraId="0DE9A59A" w14:textId="77777777" w:rsidR="00F27ECE" w:rsidRPr="00A0482D" w:rsidRDefault="0002227A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w wersji elektronicznej w 2 egzemplarzach</w:t>
            </w:r>
            <w:r w:rsidR="00F27ECE"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5782C828" w14:textId="77777777" w:rsidR="00F27ECE" w:rsidRPr="00A0482D" w:rsidRDefault="00F27ECE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oraz w 2 opisanych segregatorach.</w:t>
            </w:r>
          </w:p>
          <w:p w14:paraId="4F457DBF" w14:textId="77777777" w:rsidR="00256147" w:rsidRPr="00256147" w:rsidRDefault="00256147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773744" w:rsidRPr="00D14CCE" w14:paraId="44934B2D" w14:textId="77777777" w:rsidTr="00FB2EF2">
        <w:tc>
          <w:tcPr>
            <w:tcW w:w="1560" w:type="dxa"/>
            <w:shd w:val="clear" w:color="auto" w:fill="auto"/>
          </w:tcPr>
          <w:p w14:paraId="716D004A" w14:textId="77777777"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Procedury i kryteria wyboru operacji</w:t>
            </w:r>
          </w:p>
        </w:tc>
        <w:tc>
          <w:tcPr>
            <w:tcW w:w="8471" w:type="dxa"/>
            <w:shd w:val="clear" w:color="auto" w:fill="auto"/>
          </w:tcPr>
          <w:p w14:paraId="7DB0FE5B" w14:textId="77777777" w:rsidR="0002227A" w:rsidRDefault="00F27ECE" w:rsidP="0002227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ECE">
              <w:rPr>
                <w:rFonts w:ascii="Times New Roman" w:hAnsi="Times New Roman" w:cs="Times New Roman"/>
                <w:sz w:val="24"/>
                <w:szCs w:val="24"/>
              </w:rPr>
              <w:t>Kryteria wyboru projektu przez LGD określone w LSR, w tym kryteria, na podstawie których ocenia się uzasadnienie realizacji projektu w ramach LSR oraz wykaz dokumentów niezbędnych do weryfikacji spełniania kryteriów wyboru projektów określonych w LSR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dostępne są do pobrania </w:t>
            </w:r>
            <w:r w:rsidR="00820AA4">
              <w:rPr>
                <w:rFonts w:ascii="Times New Roman" w:hAnsi="Times New Roman"/>
                <w:sz w:val="24"/>
                <w:szCs w:val="24"/>
              </w:rPr>
              <w:t>na stro</w:t>
            </w:r>
            <w:r w:rsidR="006F0127">
              <w:rPr>
                <w:rFonts w:ascii="Times New Roman" w:hAnsi="Times New Roman"/>
                <w:sz w:val="24"/>
                <w:szCs w:val="24"/>
              </w:rPr>
              <w:t>nie internetowej Stowarzyszenia</w:t>
            </w:r>
            <w:r w:rsidR="00820AA4">
              <w:rPr>
                <w:rFonts w:ascii="Times New Roman" w:hAnsi="Times New Roman"/>
                <w:sz w:val="24"/>
                <w:szCs w:val="24"/>
              </w:rPr>
              <w:t>, w zakładce Dokumenty – LSR</w:t>
            </w:r>
            <w:r w:rsidR="008679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1AE36C" w14:textId="77777777" w:rsidR="00820AA4" w:rsidRPr="00A0482D" w:rsidRDefault="009E6D12" w:rsidP="0002227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W przypadku równej ilości punktów uzyskanych przez Radę o dofinansowaniu decyduje </w:t>
            </w:r>
            <w:r w:rsidR="00A0482D"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data i godzina złożenia wniosku o przyznanie pomocy</w:t>
            </w:r>
            <w:r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. </w:t>
            </w:r>
          </w:p>
        </w:tc>
      </w:tr>
      <w:tr w:rsidR="00773744" w:rsidRPr="00D14CCE" w14:paraId="019590B4" w14:textId="77777777" w:rsidTr="00FB2EF2">
        <w:tc>
          <w:tcPr>
            <w:tcW w:w="1560" w:type="dxa"/>
            <w:shd w:val="clear" w:color="auto" w:fill="auto"/>
          </w:tcPr>
          <w:p w14:paraId="61B7C5E0" w14:textId="77777777"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Informacje dodatkowe</w:t>
            </w:r>
          </w:p>
        </w:tc>
        <w:tc>
          <w:tcPr>
            <w:tcW w:w="8471" w:type="dxa"/>
            <w:shd w:val="clear" w:color="auto" w:fill="auto"/>
          </w:tcPr>
          <w:p w14:paraId="622F1BFB" w14:textId="77777777" w:rsidR="00773744" w:rsidRDefault="00820AA4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Wszelkich informacji o naborze udziela Biuro LGD Stowarzyszenia „Długosz Królewski” (ul. 1000-lecia 10, 62-874 Brzeziny: osobiście </w:t>
            </w:r>
            <w:r w:rsidR="006031C0">
              <w:rPr>
                <w:rFonts w:ascii="Times New Roman" w:hAnsi="Times New Roman"/>
                <w:sz w:val="24"/>
                <w:szCs w:val="24"/>
              </w:rPr>
              <w:t xml:space="preserve">oraz </w:t>
            </w:r>
            <w:r>
              <w:rPr>
                <w:rFonts w:ascii="Times New Roman" w:hAnsi="Times New Roman"/>
                <w:sz w:val="24"/>
                <w:szCs w:val="24"/>
              </w:rPr>
              <w:t>telefonicznie 62 76</w:t>
            </w:r>
            <w:r w:rsidR="00AD6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98</w:t>
            </w:r>
            <w:r w:rsidR="00AD6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222 lub e-mailowo </w:t>
            </w:r>
            <w:hyperlink r:id="rId7" w:history="1">
              <w:r w:rsidRPr="0065609A">
                <w:rPr>
                  <w:rStyle w:val="Hipercze"/>
                  <w:rFonts w:ascii="Times New Roman" w:hAnsi="Times New Roman"/>
                  <w:sz w:val="24"/>
                  <w:szCs w:val="24"/>
                </w:rPr>
                <w:t>biuro@dlugoszkrolewski.org.pl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45164D1" w14:textId="77777777" w:rsidR="006031C0" w:rsidRPr="006031C0" w:rsidRDefault="006031C0" w:rsidP="006031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31C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Skorzystanie z doradztwa indywidualnego jest możliwe po telefonicznym ustaleniu terminu spotkania.</w:t>
            </w:r>
          </w:p>
        </w:tc>
      </w:tr>
      <w:tr w:rsidR="00773744" w:rsidRPr="00D14CCE" w14:paraId="6B43BE35" w14:textId="77777777" w:rsidTr="00FB2EF2">
        <w:tc>
          <w:tcPr>
            <w:tcW w:w="1560" w:type="dxa"/>
            <w:shd w:val="clear" w:color="auto" w:fill="auto"/>
          </w:tcPr>
          <w:p w14:paraId="61DCF6A5" w14:textId="77777777"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Formularze wniosku o udzielenie wsparcia, wniosku o płatność i umowy</w:t>
            </w:r>
          </w:p>
        </w:tc>
        <w:tc>
          <w:tcPr>
            <w:tcW w:w="8471" w:type="dxa"/>
            <w:shd w:val="clear" w:color="auto" w:fill="auto"/>
          </w:tcPr>
          <w:p w14:paraId="74EF0D0D" w14:textId="77777777" w:rsidR="009748B5" w:rsidRPr="00A0482D" w:rsidRDefault="009748B5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>LSR, formularze wniosków o przyznanie pomocy, wniosków o płatność oraz projekt umowy o udzielenie wsparcia i kryteria wyboru operacji dostępne są na stronie Stowarzyszenia Lokalna Grupa Działania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„Długosz Królewski” www.dlugoszkrolewski.org</w:t>
            </w: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 xml:space="preserve">.pl , lub w biurze LGD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„Długosz Królewski”</w:t>
            </w: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14:paraId="11D4B3B8" w14:textId="77777777" w:rsidR="00820AA4" w:rsidRPr="00A0482D" w:rsidRDefault="000D6479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Formularz</w:t>
            </w:r>
            <w:r w:rsidR="006F0127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56147"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dostępne również na stronach internetowych</w:t>
            </w:r>
            <w:r w:rsidR="00820AA4"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27FF6765" w14:textId="77777777" w:rsidR="00256147" w:rsidRDefault="00820AA4" w:rsidP="009748B5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Style w:val="Hipercze"/>
              </w:rPr>
            </w:pP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- Urzędu Marszałkowskiego Województwa Wielkopolskiego Departament PROW</w:t>
            </w:r>
            <w:r w:rsidR="00AD618F"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C2E6776" w14:textId="77777777" w:rsidR="009748B5" w:rsidRPr="009748B5" w:rsidRDefault="008A3C66" w:rsidP="009748B5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8" w:history="1">
              <w:r w:rsidR="009748B5" w:rsidRPr="009748B5">
                <w:rPr>
                  <w:color w:val="0000FF"/>
                  <w:u w:val="single"/>
                </w:rPr>
                <w:t>http://dprow.umww.pl/obszary-wiejskie/</w:t>
              </w:r>
            </w:hyperlink>
          </w:p>
        </w:tc>
      </w:tr>
    </w:tbl>
    <w:p w14:paraId="20E4D4C4" w14:textId="77777777" w:rsidR="00773744" w:rsidRDefault="00773744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imes New Roman" w:hAnsi="Times New Roman"/>
          <w:sz w:val="24"/>
          <w:szCs w:val="24"/>
        </w:rPr>
      </w:pPr>
    </w:p>
    <w:p w14:paraId="05C3310F" w14:textId="77777777" w:rsidR="00773744" w:rsidRDefault="00773744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imes New Roman" w:hAnsi="Times New Roman"/>
          <w:sz w:val="24"/>
          <w:szCs w:val="24"/>
        </w:rPr>
      </w:pPr>
    </w:p>
    <w:p w14:paraId="2C3DB55D" w14:textId="77777777" w:rsidR="00AE052F" w:rsidRPr="0094161D" w:rsidRDefault="00AE052F" w:rsidP="0094161D"/>
    <w:sectPr w:rsidR="00AE052F" w:rsidRPr="0094161D" w:rsidSect="0094161D">
      <w:headerReference w:type="default" r:id="rId9"/>
      <w:pgSz w:w="11906" w:h="16838"/>
      <w:pgMar w:top="1417" w:right="849" w:bottom="1417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030EE" w14:textId="77777777" w:rsidR="008A3C66" w:rsidRDefault="008A3C66" w:rsidP="00BA0653">
      <w:pPr>
        <w:spacing w:after="0" w:line="240" w:lineRule="auto"/>
      </w:pPr>
      <w:r>
        <w:separator/>
      </w:r>
    </w:p>
  </w:endnote>
  <w:endnote w:type="continuationSeparator" w:id="0">
    <w:p w14:paraId="103EA569" w14:textId="77777777" w:rsidR="008A3C66" w:rsidRDefault="008A3C66" w:rsidP="00BA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5C6D3" w14:textId="77777777" w:rsidR="008A3C66" w:rsidRDefault="008A3C66" w:rsidP="00BA0653">
      <w:pPr>
        <w:spacing w:after="0" w:line="240" w:lineRule="auto"/>
      </w:pPr>
      <w:r>
        <w:separator/>
      </w:r>
    </w:p>
  </w:footnote>
  <w:footnote w:type="continuationSeparator" w:id="0">
    <w:p w14:paraId="56A2BE57" w14:textId="77777777" w:rsidR="008A3C66" w:rsidRDefault="008A3C66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A86D5" w14:textId="77777777" w:rsidR="00BA0653" w:rsidRDefault="00BA0653" w:rsidP="00BA0653">
    <w:pPr>
      <w:pStyle w:val="Nagwek"/>
      <w:tabs>
        <w:tab w:val="left" w:pos="0"/>
      </w:tabs>
      <w:ind w:left="-851" w:firstLine="851"/>
    </w:pPr>
    <w:r>
      <w:t xml:space="preserve">                                 </w:t>
    </w:r>
    <w:r w:rsidR="00B9228D">
      <w:t xml:space="preserve">    </w:t>
    </w:r>
    <w:r>
      <w:t xml:space="preserve">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 wp14:anchorId="1BD6A138" wp14:editId="13F398CB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 w:rsidR="00B9228D">
      <w:t xml:space="preserve"> </w:t>
    </w:r>
    <w:r>
      <w:t xml:space="preserve">       </w:t>
    </w:r>
    <w:r w:rsidR="004404A1" w:rsidRPr="00E51B99">
      <w:rPr>
        <w:noProof/>
        <w:lang w:eastAsia="pl-PL"/>
      </w:rPr>
      <w:drawing>
        <wp:inline distT="0" distB="0" distL="0" distR="0" wp14:anchorId="0339671C" wp14:editId="4C355BF6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 wp14:anchorId="3615CE74" wp14:editId="7D9DF9B3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4404A1">
      <w:rPr>
        <w:noProof/>
        <w:lang w:eastAsia="pl-PL"/>
      </w:rPr>
      <w:drawing>
        <wp:inline distT="0" distB="0" distL="0" distR="0" wp14:anchorId="308145C2" wp14:editId="6A5DF585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436428" w14:textId="77777777" w:rsidR="00BA0653" w:rsidRDefault="00BA0653" w:rsidP="00BA0653">
    <w:pPr>
      <w:pStyle w:val="Nagwek"/>
      <w:tabs>
        <w:tab w:val="left" w:pos="0"/>
      </w:tabs>
      <w:ind w:left="-851" w:firstLine="851"/>
      <w:jc w:val="center"/>
    </w:pPr>
  </w:p>
  <w:p w14:paraId="4D663702" w14:textId="77777777" w:rsidR="00BA0653" w:rsidRPr="00BA0653" w:rsidRDefault="00BA0653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14:paraId="655937E4" w14:textId="77777777" w:rsidR="00BA0653" w:rsidRDefault="00B9228D" w:rsidP="00BA0653">
    <w:pPr>
      <w:pStyle w:val="Nagwek"/>
      <w:tabs>
        <w:tab w:val="left" w:pos="0"/>
      </w:tabs>
      <w:ind w:left="-851" w:firstLine="851"/>
      <w:jc w:val="center"/>
    </w:pPr>
    <w:r>
      <w:t>u</w:t>
    </w:r>
    <w:r w:rsidR="00BA0653">
      <w:t>l. 1000-lecia 10, 62-874 Brzeziny</w:t>
    </w:r>
  </w:p>
  <w:p w14:paraId="2AC222CF" w14:textId="77777777" w:rsidR="00BA0653" w:rsidRDefault="00BA0653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14:paraId="74BE3823" w14:textId="77777777" w:rsidR="00BA0653" w:rsidRDefault="00BA0653" w:rsidP="00BA0653">
    <w:pPr>
      <w:pStyle w:val="Nagwek"/>
      <w:tabs>
        <w:tab w:val="left" w:pos="0"/>
      </w:tabs>
      <w:ind w:left="-851" w:firstLine="851"/>
    </w:pPr>
  </w:p>
  <w:p w14:paraId="407C87DB" w14:textId="77777777" w:rsidR="00BA0653" w:rsidRDefault="00BA06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E65"/>
    <w:multiLevelType w:val="multilevel"/>
    <w:tmpl w:val="E920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CC36CF"/>
    <w:multiLevelType w:val="multilevel"/>
    <w:tmpl w:val="A2FA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032117"/>
    <w:multiLevelType w:val="multilevel"/>
    <w:tmpl w:val="4AF8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F0235"/>
    <w:multiLevelType w:val="hybridMultilevel"/>
    <w:tmpl w:val="9DE87C50"/>
    <w:lvl w:ilvl="0" w:tplc="6D6A092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AD6D0B"/>
    <w:multiLevelType w:val="multilevel"/>
    <w:tmpl w:val="FA9C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0C6301"/>
    <w:multiLevelType w:val="multilevel"/>
    <w:tmpl w:val="E75A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3C1E55"/>
    <w:multiLevelType w:val="multilevel"/>
    <w:tmpl w:val="B22C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E630EE"/>
    <w:multiLevelType w:val="hybridMultilevel"/>
    <w:tmpl w:val="A0B24B8A"/>
    <w:lvl w:ilvl="0" w:tplc="46F6BA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653"/>
    <w:rsid w:val="0002227A"/>
    <w:rsid w:val="0004078C"/>
    <w:rsid w:val="0006392B"/>
    <w:rsid w:val="00080D90"/>
    <w:rsid w:val="000903BB"/>
    <w:rsid w:val="000924C3"/>
    <w:rsid w:val="000A00AD"/>
    <w:rsid w:val="000A7695"/>
    <w:rsid w:val="000D5E1D"/>
    <w:rsid w:val="000D6479"/>
    <w:rsid w:val="000D7F81"/>
    <w:rsid w:val="000F0D95"/>
    <w:rsid w:val="00101302"/>
    <w:rsid w:val="00114936"/>
    <w:rsid w:val="00127CA6"/>
    <w:rsid w:val="001378D5"/>
    <w:rsid w:val="001D6302"/>
    <w:rsid w:val="0024114C"/>
    <w:rsid w:val="00244574"/>
    <w:rsid w:val="00256147"/>
    <w:rsid w:val="00280380"/>
    <w:rsid w:val="002A7C3A"/>
    <w:rsid w:val="00371CF7"/>
    <w:rsid w:val="003721E1"/>
    <w:rsid w:val="00407553"/>
    <w:rsid w:val="00433818"/>
    <w:rsid w:val="004404A1"/>
    <w:rsid w:val="004835AB"/>
    <w:rsid w:val="004D5C89"/>
    <w:rsid w:val="004E398B"/>
    <w:rsid w:val="00523010"/>
    <w:rsid w:val="005263D4"/>
    <w:rsid w:val="0054343E"/>
    <w:rsid w:val="00565531"/>
    <w:rsid w:val="005C7332"/>
    <w:rsid w:val="006031C0"/>
    <w:rsid w:val="00675E9A"/>
    <w:rsid w:val="00686BD0"/>
    <w:rsid w:val="006A592E"/>
    <w:rsid w:val="006C7136"/>
    <w:rsid w:val="006F0127"/>
    <w:rsid w:val="006F27CE"/>
    <w:rsid w:val="007226E1"/>
    <w:rsid w:val="0072573F"/>
    <w:rsid w:val="00732903"/>
    <w:rsid w:val="00773744"/>
    <w:rsid w:val="00780CC1"/>
    <w:rsid w:val="007D6437"/>
    <w:rsid w:val="007E233E"/>
    <w:rsid w:val="00820AA4"/>
    <w:rsid w:val="00832CEA"/>
    <w:rsid w:val="00836133"/>
    <w:rsid w:val="00850007"/>
    <w:rsid w:val="008508F5"/>
    <w:rsid w:val="0086796C"/>
    <w:rsid w:val="00893BC3"/>
    <w:rsid w:val="008A3C66"/>
    <w:rsid w:val="008D7C5A"/>
    <w:rsid w:val="008E4527"/>
    <w:rsid w:val="009117B8"/>
    <w:rsid w:val="00913026"/>
    <w:rsid w:val="009324E9"/>
    <w:rsid w:val="0094161D"/>
    <w:rsid w:val="00947712"/>
    <w:rsid w:val="009748B5"/>
    <w:rsid w:val="0098388B"/>
    <w:rsid w:val="0099026B"/>
    <w:rsid w:val="009C5E81"/>
    <w:rsid w:val="009E5D8F"/>
    <w:rsid w:val="009E6D12"/>
    <w:rsid w:val="009E762C"/>
    <w:rsid w:val="00A0482D"/>
    <w:rsid w:val="00A8241F"/>
    <w:rsid w:val="00A8501F"/>
    <w:rsid w:val="00AC3FCE"/>
    <w:rsid w:val="00AD618F"/>
    <w:rsid w:val="00AE052F"/>
    <w:rsid w:val="00B15DEF"/>
    <w:rsid w:val="00B462C2"/>
    <w:rsid w:val="00B915E7"/>
    <w:rsid w:val="00B9228D"/>
    <w:rsid w:val="00B93EFC"/>
    <w:rsid w:val="00BA0653"/>
    <w:rsid w:val="00BA3C8F"/>
    <w:rsid w:val="00BE37D4"/>
    <w:rsid w:val="00BF5957"/>
    <w:rsid w:val="00C359C6"/>
    <w:rsid w:val="00C55332"/>
    <w:rsid w:val="00C7713B"/>
    <w:rsid w:val="00C87A90"/>
    <w:rsid w:val="00CA3B44"/>
    <w:rsid w:val="00CE1EE6"/>
    <w:rsid w:val="00CF1035"/>
    <w:rsid w:val="00D00341"/>
    <w:rsid w:val="00D2356C"/>
    <w:rsid w:val="00D35460"/>
    <w:rsid w:val="00D47B52"/>
    <w:rsid w:val="00D56468"/>
    <w:rsid w:val="00D62560"/>
    <w:rsid w:val="00E017AF"/>
    <w:rsid w:val="00E62D5B"/>
    <w:rsid w:val="00E8238C"/>
    <w:rsid w:val="00E87B0A"/>
    <w:rsid w:val="00EF210A"/>
    <w:rsid w:val="00F27ECE"/>
    <w:rsid w:val="00F878CB"/>
    <w:rsid w:val="00F94E83"/>
    <w:rsid w:val="00FB2EF2"/>
    <w:rsid w:val="00FD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939D9"/>
  <w15:docId w15:val="{6C2AF60F-F09E-4295-9750-DEEBAED1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customStyle="1" w:styleId="bodytext">
    <w:name w:val="bodytext"/>
    <w:basedOn w:val="Normalny"/>
    <w:rsid w:val="0025614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561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855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5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prow.umww.pl/obszary-wiejski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uro@dlugoszkrolewski.org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chumiejak</cp:lastModifiedBy>
  <cp:revision>2</cp:revision>
  <cp:lastPrinted>2020-02-18T10:37:00Z</cp:lastPrinted>
  <dcterms:created xsi:type="dcterms:W3CDTF">2021-06-17T12:26:00Z</dcterms:created>
  <dcterms:modified xsi:type="dcterms:W3CDTF">2021-06-17T12:26:00Z</dcterms:modified>
</cp:coreProperties>
</file>