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BFE" w:rsidRDefault="002D3F61" w:rsidP="00514BFE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Ogłoszenie numer 5/2022</w:t>
      </w:r>
      <w:r w:rsidR="00514BFE">
        <w:rPr>
          <w:rFonts w:ascii="Times New Roman" w:hAnsi="Times New Roman"/>
          <w:b/>
          <w:sz w:val="24"/>
          <w:szCs w:val="24"/>
        </w:rPr>
        <w:t>/G</w:t>
      </w:r>
    </w:p>
    <w:p w:rsidR="00514BFE" w:rsidRDefault="00514BFE" w:rsidP="00514BFE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jc w:val="center"/>
        <w:rPr>
          <w:rFonts w:ascii="Times New Roman" w:hAnsi="Times New Roman"/>
          <w:sz w:val="24"/>
          <w:szCs w:val="24"/>
        </w:rPr>
      </w:pPr>
      <w:r w:rsidRPr="00BB78B6">
        <w:rPr>
          <w:rFonts w:ascii="Times New Roman" w:hAnsi="Times New Roman"/>
          <w:b/>
          <w:sz w:val="24"/>
          <w:szCs w:val="24"/>
        </w:rPr>
        <w:t xml:space="preserve">Stowarzyszenie </w:t>
      </w:r>
      <w:r>
        <w:rPr>
          <w:rFonts w:ascii="Times New Roman" w:hAnsi="Times New Roman"/>
          <w:b/>
          <w:sz w:val="24"/>
          <w:szCs w:val="24"/>
        </w:rPr>
        <w:t>„Długosz Królewski”</w:t>
      </w:r>
      <w:r>
        <w:rPr>
          <w:rFonts w:ascii="Times New Roman" w:hAnsi="Times New Roman"/>
          <w:sz w:val="24"/>
          <w:szCs w:val="24"/>
        </w:rPr>
        <w:t xml:space="preserve"> z siedzibą w Brzezinach zgodnie z Rozporządzeniem Ministra Rolnictwa i Rozwoju Wsi z dnia 24 września 2015 r. informuje, że</w:t>
      </w:r>
    </w:p>
    <w:p w:rsidR="00514BFE" w:rsidRDefault="00514BFE" w:rsidP="00514BFE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ogłasza nabór wniosków o udzielenie  wsparcia na wdrażanie operacji w ramach Strategii Rozwoju Lokalnego Kierowanego przez Społeczność, na operacje realizowane przez podmioty</w:t>
      </w:r>
      <w:r w:rsidRPr="00850238">
        <w:t xml:space="preserve"> </w:t>
      </w:r>
      <w:r w:rsidRPr="00850238">
        <w:rPr>
          <w:rFonts w:ascii="Times New Roman" w:hAnsi="Times New Roman"/>
          <w:sz w:val="24"/>
          <w:szCs w:val="24"/>
        </w:rPr>
        <w:t>inne niż LGD</w:t>
      </w:r>
      <w:r>
        <w:rPr>
          <w:rFonts w:ascii="Times New Roman" w:hAnsi="Times New Roman"/>
          <w:sz w:val="24"/>
          <w:szCs w:val="24"/>
        </w:rPr>
        <w:t xml:space="preserve"> w ramach poddziałania 19.2 Wsparcie na wdrażanie operacji w ramach strategii rozwoju lokalnego kierowanego przez społeczność w zakresie projektów grantowych</w:t>
      </w:r>
    </w:p>
    <w:p w:rsidR="00514BFE" w:rsidRPr="00CB36F6" w:rsidRDefault="00514BFE" w:rsidP="00514BFE">
      <w:pPr>
        <w:numPr>
          <w:ilvl w:val="0"/>
          <w:numId w:val="5"/>
        </w:numPr>
        <w:tabs>
          <w:tab w:val="left" w:pos="709"/>
          <w:tab w:val="left" w:pos="2655"/>
          <w:tab w:val="left" w:pos="2836"/>
          <w:tab w:val="left" w:pos="3545"/>
          <w:tab w:val="left" w:pos="4254"/>
          <w:tab w:val="left" w:pos="6480"/>
        </w:tabs>
        <w:ind w:left="357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Rozwój kapitału społecznego w oparciu o lokalne zasoby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471"/>
      </w:tblGrid>
      <w:tr w:rsidR="00514BFE" w:rsidRPr="00D14CCE" w:rsidTr="00AB2A9B">
        <w:tc>
          <w:tcPr>
            <w:tcW w:w="1560" w:type="dxa"/>
            <w:shd w:val="clear" w:color="auto" w:fill="auto"/>
          </w:tcPr>
          <w:p w:rsidR="00514BFE" w:rsidRPr="00D14CC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 xml:space="preserve">Rodzaj operacji </w:t>
            </w:r>
          </w:p>
        </w:tc>
        <w:tc>
          <w:tcPr>
            <w:tcW w:w="8471" w:type="dxa"/>
            <w:shd w:val="clear" w:color="auto" w:fill="auto"/>
          </w:tcPr>
          <w:p w:rsidR="00514BFE" w:rsidRPr="005C28F8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Wzmocnienie kapitału społecznego, w tym przez podnoszenie wiedzy społeczności lokalnej w zakresie ochrony środowiska i zmian klimatycznych, także z wykorzystaniem rozwiązań innowacyjnych (§2 ust.1 pkt.1</w:t>
            </w:r>
            <w:r w:rsidRPr="005C28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Roz. MRiRW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514BFE" w:rsidRPr="00D14CCE" w:rsidTr="00AB2A9B">
        <w:tc>
          <w:tcPr>
            <w:tcW w:w="1560" w:type="dxa"/>
            <w:shd w:val="clear" w:color="auto" w:fill="auto"/>
          </w:tcPr>
          <w:p w:rsidR="00514BFE" w:rsidRPr="00D14CC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Termin składania wniosków</w:t>
            </w:r>
          </w:p>
        </w:tc>
        <w:tc>
          <w:tcPr>
            <w:tcW w:w="8471" w:type="dxa"/>
            <w:shd w:val="clear" w:color="auto" w:fill="auto"/>
          </w:tcPr>
          <w:p w:rsidR="00514BFE" w:rsidRPr="00D14CCE" w:rsidRDefault="002D3F61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04.04.2022r., godz. 8:00 – 29.04.2022r.,</w:t>
            </w:r>
            <w:r w:rsidR="00514BFE">
              <w:rPr>
                <w:rFonts w:ascii="Times New Roman" w:hAnsi="Times New Roman"/>
                <w:b/>
                <w:sz w:val="24"/>
                <w:szCs w:val="24"/>
              </w:rPr>
              <w:t xml:space="preserve"> godz. 14:00</w:t>
            </w:r>
          </w:p>
        </w:tc>
      </w:tr>
      <w:tr w:rsidR="00514BFE" w:rsidRPr="00D14CCE" w:rsidTr="00AB2A9B">
        <w:trPr>
          <w:trHeight w:val="1009"/>
        </w:trPr>
        <w:tc>
          <w:tcPr>
            <w:tcW w:w="1560" w:type="dxa"/>
            <w:shd w:val="clear" w:color="auto" w:fill="auto"/>
          </w:tcPr>
          <w:p w:rsidR="00514BFE" w:rsidRPr="00D14CC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Limit dostępnych środków</w:t>
            </w:r>
          </w:p>
        </w:tc>
        <w:tc>
          <w:tcPr>
            <w:tcW w:w="8471" w:type="dxa"/>
            <w:shd w:val="clear" w:color="auto" w:fill="auto"/>
          </w:tcPr>
          <w:p w:rsidR="00514BFE" w:rsidRPr="00D14CCE" w:rsidRDefault="002D3F61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12 500,00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€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(50 000,00 zł)</w:t>
            </w:r>
            <w:r>
              <w:rPr>
                <w:rStyle w:val="Odwoanieprzypisukocowego"/>
                <w:rFonts w:ascii="Times New Roman" w:hAnsi="Times New Roman"/>
                <w:b/>
                <w:sz w:val="24"/>
                <w:szCs w:val="24"/>
              </w:rPr>
              <w:endnoteReference w:id="1"/>
            </w:r>
          </w:p>
        </w:tc>
      </w:tr>
      <w:tr w:rsidR="00514BFE" w:rsidRPr="00D14CCE" w:rsidTr="00AB2A9B">
        <w:tc>
          <w:tcPr>
            <w:tcW w:w="1560" w:type="dxa"/>
            <w:shd w:val="clear" w:color="auto" w:fill="auto"/>
          </w:tcPr>
          <w:p w:rsidR="00514BFE" w:rsidRPr="00D14CC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Wysokość wsparcia</w:t>
            </w:r>
          </w:p>
        </w:tc>
        <w:tc>
          <w:tcPr>
            <w:tcW w:w="8471" w:type="dxa"/>
            <w:shd w:val="clear" w:color="auto" w:fill="auto"/>
          </w:tcPr>
          <w:p w:rsidR="00514BFE" w:rsidRPr="00A613B3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nie więcej niż 95% kosztów kwalifikowalnych</w:t>
            </w:r>
            <w:r w:rsidRPr="00A613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613B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przewiduje granty w wartościach pomocy mieszczących się w przedziale od 5000 zł do 50000 zł</w:t>
            </w:r>
          </w:p>
          <w:p w:rsidR="00514BFE" w:rsidRPr="00461EBA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BFE" w:rsidRPr="00D14CCE" w:rsidTr="00AB2A9B">
        <w:tc>
          <w:tcPr>
            <w:tcW w:w="1560" w:type="dxa"/>
            <w:shd w:val="clear" w:color="auto" w:fill="auto"/>
          </w:tcPr>
          <w:p w:rsidR="00514BFE" w:rsidRPr="00D14CC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Rodzaj beneficjenta</w:t>
            </w:r>
          </w:p>
        </w:tc>
        <w:tc>
          <w:tcPr>
            <w:tcW w:w="8471" w:type="dxa"/>
            <w:shd w:val="clear" w:color="auto" w:fill="auto"/>
          </w:tcPr>
          <w:p w:rsidR="00514BFE" w:rsidRPr="00E13F77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3F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pl-PL"/>
              </w:rPr>
              <w:t>Jednostki samorządu terytorialnego lub jednostki organizacyjne im podległe oraz organizacje pozarządowe</w:t>
            </w:r>
          </w:p>
        </w:tc>
      </w:tr>
      <w:tr w:rsidR="00514BFE" w:rsidRPr="00D14CCE" w:rsidTr="00AB2A9B">
        <w:tc>
          <w:tcPr>
            <w:tcW w:w="1560" w:type="dxa"/>
            <w:shd w:val="clear" w:color="auto" w:fill="auto"/>
          </w:tcPr>
          <w:p w:rsidR="00514BFE" w:rsidRPr="00D14CC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Miejsce składania wniosków</w:t>
            </w:r>
          </w:p>
        </w:tc>
        <w:tc>
          <w:tcPr>
            <w:tcW w:w="8471" w:type="dxa"/>
            <w:shd w:val="clear" w:color="auto" w:fill="auto"/>
          </w:tcPr>
          <w:p w:rsidR="00514BFE" w:rsidRPr="00D14CC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Biuro Stowarzyszenia „Długosz Królewski”, ul. 1000 – lecia 10, 62-874 Brzeziny</w:t>
            </w:r>
          </w:p>
        </w:tc>
      </w:tr>
      <w:tr w:rsidR="00514BFE" w:rsidRPr="00D14CCE" w:rsidTr="00AB2A9B">
        <w:tc>
          <w:tcPr>
            <w:tcW w:w="1560" w:type="dxa"/>
            <w:shd w:val="clear" w:color="auto" w:fill="auto"/>
          </w:tcPr>
          <w:p w:rsidR="00514BFE" w:rsidRPr="00D14CC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Forma wsparcia</w:t>
            </w:r>
          </w:p>
        </w:tc>
        <w:tc>
          <w:tcPr>
            <w:tcW w:w="8471" w:type="dxa"/>
            <w:shd w:val="clear" w:color="auto" w:fill="auto"/>
          </w:tcPr>
          <w:p w:rsidR="00514BFE" w:rsidRPr="003B20F1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20F1">
              <w:rPr>
                <w:rFonts w:ascii="Times New Roman" w:hAnsi="Times New Roman"/>
                <w:sz w:val="24"/>
                <w:szCs w:val="24"/>
              </w:rPr>
              <w:t>Refundacja poniesionych kosztów</w:t>
            </w:r>
          </w:p>
        </w:tc>
      </w:tr>
      <w:tr w:rsidR="00514BFE" w:rsidRPr="00D14CCE" w:rsidTr="00AB2A9B">
        <w:tc>
          <w:tcPr>
            <w:tcW w:w="1560" w:type="dxa"/>
            <w:shd w:val="clear" w:color="auto" w:fill="auto"/>
          </w:tcPr>
          <w:p w:rsidR="00514BFE" w:rsidRPr="00D14CC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Minimalne wymagania</w:t>
            </w:r>
          </w:p>
        </w:tc>
        <w:tc>
          <w:tcPr>
            <w:tcW w:w="8471" w:type="dxa"/>
            <w:shd w:val="clear" w:color="auto" w:fill="auto"/>
          </w:tcPr>
          <w:p w:rsidR="00514BFE" w:rsidRPr="00D14CC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Aby wniosek uznać za zgodny z kryteriami lokalnymi musi on otrzymać minimalną liczbę punktów, większą niż 18 punktów.</w:t>
            </w:r>
          </w:p>
        </w:tc>
      </w:tr>
      <w:tr w:rsidR="00514BFE" w:rsidRPr="00D14CCE" w:rsidTr="00AB2A9B">
        <w:trPr>
          <w:trHeight w:val="1155"/>
        </w:trPr>
        <w:tc>
          <w:tcPr>
            <w:tcW w:w="1560" w:type="dxa"/>
            <w:shd w:val="clear" w:color="auto" w:fill="auto"/>
          </w:tcPr>
          <w:p w:rsidR="00514BFE" w:rsidRPr="00D14CC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Wskaźnik realizacji naboru</w:t>
            </w:r>
          </w:p>
        </w:tc>
        <w:tc>
          <w:tcPr>
            <w:tcW w:w="8471" w:type="dxa"/>
            <w:shd w:val="clear" w:color="auto" w:fill="auto"/>
          </w:tcPr>
          <w:p w:rsidR="00514BF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2.1.2 Liczba operacji polegających na wzroście wiedzy społeczności lokalnej w z</w:t>
            </w:r>
            <w:r w:rsidR="002D3F61">
              <w:rPr>
                <w:rFonts w:ascii="Times New Roman" w:hAnsi="Times New Roman"/>
                <w:sz w:val="24"/>
                <w:szCs w:val="24"/>
              </w:rPr>
              <w:t>akresie gotowości do rozwoju – 10 sztuk</w:t>
            </w:r>
          </w:p>
          <w:p w:rsidR="00514BFE" w:rsidRPr="00D14CC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BFE" w:rsidRPr="00D14CCE" w:rsidTr="00AB2A9B">
        <w:trPr>
          <w:trHeight w:val="720"/>
        </w:trPr>
        <w:tc>
          <w:tcPr>
            <w:tcW w:w="1560" w:type="dxa"/>
            <w:shd w:val="clear" w:color="auto" w:fill="auto"/>
          </w:tcPr>
          <w:p w:rsidR="00514BFE" w:rsidRPr="00D14CC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Zadania planowane w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ramach projektu grantowego</w:t>
            </w:r>
          </w:p>
        </w:tc>
        <w:tc>
          <w:tcPr>
            <w:tcW w:w="8471" w:type="dxa"/>
            <w:shd w:val="clear" w:color="auto" w:fill="auto"/>
          </w:tcPr>
          <w:p w:rsidR="00514BF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Planowane do realizacji w ramach projektu grantowego zadania:</w:t>
            </w:r>
          </w:p>
          <w:p w:rsidR="00514BF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58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podwyższenie wiedzy mieszkańców obszaru LGD w zakresie gotowości do rozwoju,</w:t>
            </w:r>
          </w:p>
          <w:p w:rsidR="00514BFE" w:rsidRPr="007D58E4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D58E4">
              <w:rPr>
                <w:rFonts w:ascii="Times New Roman" w:hAnsi="Times New Roman" w:cs="Times New Roman"/>
                <w:sz w:val="24"/>
                <w:szCs w:val="24"/>
              </w:rPr>
              <w:t>organizacja imprez i wydarzeń niecyklicznych i inne operacje promujące walory Stowarzyszenia „Długosz Królewski”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14BFE" w:rsidRPr="007D58E4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58E4">
              <w:rPr>
                <w:rFonts w:ascii="Times New Roman" w:hAnsi="Times New Roman" w:cs="Times New Roman"/>
                <w:sz w:val="24"/>
                <w:szCs w:val="24"/>
              </w:rPr>
              <w:t>- realizacja warsztatów, szkoleń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spotkań</w:t>
            </w:r>
            <w:r w:rsidRPr="007D58E4">
              <w:rPr>
                <w:rFonts w:ascii="Times New Roman" w:hAnsi="Times New Roman" w:cs="Times New Roman"/>
                <w:sz w:val="24"/>
                <w:szCs w:val="24"/>
              </w:rPr>
              <w:t xml:space="preserve"> itp.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7D58E4">
              <w:rPr>
                <w:rFonts w:ascii="Times New Roman" w:hAnsi="Times New Roman" w:cs="Times New Roman"/>
                <w:sz w:val="24"/>
                <w:szCs w:val="24"/>
              </w:rPr>
              <w:t>większających wiedzę i zainteresowanie mieszkańców obszaru tradycją, historią, ochroną dziedzictwa przyrodniczego,</w:t>
            </w:r>
          </w:p>
          <w:p w:rsidR="00514BF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7D58E4">
              <w:rPr>
                <w:rFonts w:ascii="Times New Roman" w:hAnsi="Times New Roman" w:cs="Times New Roman"/>
                <w:sz w:val="24"/>
                <w:szCs w:val="24"/>
              </w:rPr>
              <w:t>- organizacja wydarzeń promocyjnych o charakterze kulturalnym, sportowym, kulinarnym oraz konkursów, itp.,</w:t>
            </w:r>
          </w:p>
        </w:tc>
      </w:tr>
      <w:tr w:rsidR="00514BFE" w:rsidRPr="00D14CCE" w:rsidTr="00AB2A9B">
        <w:tc>
          <w:tcPr>
            <w:tcW w:w="1560" w:type="dxa"/>
            <w:shd w:val="clear" w:color="auto" w:fill="auto"/>
          </w:tcPr>
          <w:p w:rsidR="00514BFE" w:rsidRPr="0086796C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T</w:t>
            </w:r>
            <w:r w:rsidRPr="0086796C">
              <w:rPr>
                <w:rFonts w:ascii="Times New Roman" w:hAnsi="Times New Roman" w:cs="Times New Roman"/>
                <w:sz w:val="24"/>
              </w:rPr>
              <w:t>ryb składania wniosków:</w:t>
            </w:r>
          </w:p>
        </w:tc>
        <w:tc>
          <w:tcPr>
            <w:tcW w:w="8471" w:type="dxa"/>
            <w:shd w:val="clear" w:color="auto" w:fill="auto"/>
          </w:tcPr>
          <w:p w:rsidR="00514BFE" w:rsidRPr="00256147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>Wnioski wraz z załącznikami należy składać na odpowiednich formularzach w wersji papierowej oraz wniosek w formie dokumentu elektronicznego zapisany na informatycznym nośniku danych. Wnioskodawca powinien dysponować tożsamą wersją wniosku w celu potwierdzenia jego złożenia przez LGD</w:t>
            </w:r>
            <w:r w:rsidRPr="00256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514BFE" w:rsidRPr="00256147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 xml:space="preserve">Wnioski należy składać </w:t>
            </w:r>
            <w:r w:rsidRPr="00256147">
              <w:rPr>
                <w:rFonts w:ascii="Times New Roman" w:hAnsi="Times New Roman" w:cs="Times New Roman"/>
                <w:b/>
                <w:sz w:val="24"/>
                <w:szCs w:val="24"/>
              </w:rPr>
              <w:t>osobiście i</w:t>
            </w:r>
            <w:r w:rsidRPr="00256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bezpośrednio</w:t>
            </w: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6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 miejscu i terminie </w:t>
            </w: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>wskazanym w ogłoszeniu.</w:t>
            </w:r>
          </w:p>
          <w:p w:rsidR="00514BFE" w:rsidRPr="00A0482D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Wnioski należy złożyć:</w:t>
            </w:r>
          </w:p>
          <w:p w:rsidR="00514BFE" w:rsidRPr="00A0482D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- w formie papierowej w 2 egzemplarzach,</w:t>
            </w:r>
          </w:p>
          <w:p w:rsidR="00514BFE" w:rsidRPr="00A0482D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- w wersji elektronicznej w 1 egzemplarzu,</w:t>
            </w:r>
          </w:p>
          <w:p w:rsidR="00514BFE" w:rsidRPr="00A0482D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- oraz w 2 opisanych segregatorach.</w:t>
            </w:r>
          </w:p>
          <w:p w:rsidR="00514BFE" w:rsidRPr="00256147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</w:tr>
      <w:tr w:rsidR="00514BFE" w:rsidRPr="00D14CCE" w:rsidTr="00AB2A9B">
        <w:tc>
          <w:tcPr>
            <w:tcW w:w="1560" w:type="dxa"/>
            <w:shd w:val="clear" w:color="auto" w:fill="auto"/>
          </w:tcPr>
          <w:p w:rsidR="00514BFE" w:rsidRPr="00D14CC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Procedury i kryteria wyboru operacji</w:t>
            </w:r>
          </w:p>
        </w:tc>
        <w:tc>
          <w:tcPr>
            <w:tcW w:w="8471" w:type="dxa"/>
            <w:shd w:val="clear" w:color="auto" w:fill="auto"/>
          </w:tcPr>
          <w:p w:rsidR="00514BFE" w:rsidRPr="00A0482D" w:rsidRDefault="00514BFE" w:rsidP="002D3F61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27ECE">
              <w:rPr>
                <w:rFonts w:ascii="Times New Roman" w:hAnsi="Times New Roman" w:cs="Times New Roman"/>
                <w:sz w:val="24"/>
                <w:szCs w:val="24"/>
              </w:rPr>
              <w:t>Kryteria wyboru projektu przez LGD określone w LSR, w tym kryteria, na podstawie których ocenia się uzasadnienie realizacji projektu w ramach LSR oraz wykaz dokumentów niezbędnych do weryfikacji spełniania kryteriów wyboru projektów określonych w LSR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dostępne są do pobrania </w:t>
            </w:r>
            <w:r>
              <w:rPr>
                <w:rFonts w:ascii="Times New Roman" w:hAnsi="Times New Roman"/>
                <w:sz w:val="24"/>
                <w:szCs w:val="24"/>
              </w:rPr>
              <w:t>na stronie internetowej Stowarzyszenia</w:t>
            </w:r>
            <w:r w:rsidR="002D3F61">
              <w:rPr>
                <w:rFonts w:ascii="Times New Roman" w:hAnsi="Times New Roman"/>
                <w:sz w:val="24"/>
                <w:szCs w:val="24"/>
              </w:rPr>
              <w:t>.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482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W przypadku równej ilości punktów uzyskanych przez Radę o dofinansowaniu decyduje data i godzina złożenia wniosku o przyznanie pomocy. </w:t>
            </w:r>
          </w:p>
        </w:tc>
      </w:tr>
      <w:tr w:rsidR="00514BFE" w:rsidRPr="00D14CCE" w:rsidTr="00AB2A9B">
        <w:tc>
          <w:tcPr>
            <w:tcW w:w="1560" w:type="dxa"/>
            <w:shd w:val="clear" w:color="auto" w:fill="auto"/>
          </w:tcPr>
          <w:p w:rsidR="00514BFE" w:rsidRPr="00D14CC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Informacje dodatkowe</w:t>
            </w:r>
          </w:p>
        </w:tc>
        <w:tc>
          <w:tcPr>
            <w:tcW w:w="8471" w:type="dxa"/>
            <w:shd w:val="clear" w:color="auto" w:fill="auto"/>
          </w:tcPr>
          <w:p w:rsidR="00514BFE" w:rsidRPr="00D14CC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Wszelkich informacji o naborze udziela Biuro LGD Stowarzyszenia „Długosz Królewski” (ul. 1000-lecia 10, 62-874 Brzeziny: osobiście po uprzednim kontakcie z Biurem, telefonicznie 62 76 98 222 lub e-mailowo </w:t>
            </w:r>
            <w:hyperlink r:id="rId8" w:history="1">
              <w:r w:rsidRPr="0065609A">
                <w:rPr>
                  <w:rStyle w:val="Hipercze"/>
                  <w:rFonts w:ascii="Times New Roman" w:hAnsi="Times New Roman"/>
                  <w:sz w:val="24"/>
                  <w:szCs w:val="24"/>
                </w:rPr>
                <w:t>biuro@dlugoszkrolewski.org.pl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14BFE" w:rsidRPr="00D14CCE" w:rsidTr="00AB2A9B">
        <w:tc>
          <w:tcPr>
            <w:tcW w:w="1560" w:type="dxa"/>
            <w:shd w:val="clear" w:color="auto" w:fill="auto"/>
          </w:tcPr>
          <w:p w:rsidR="00514BFE" w:rsidRPr="00D14CC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 xml:space="preserve">Formularze wniosku o udzielenie wsparcia, wniosku o </w:t>
            </w:r>
            <w:r w:rsidRPr="00D14CCE">
              <w:rPr>
                <w:rFonts w:ascii="Times New Roman" w:hAnsi="Times New Roman"/>
                <w:sz w:val="24"/>
                <w:szCs w:val="24"/>
              </w:rPr>
              <w:lastRenderedPageBreak/>
              <w:t>płatność i umowy</w:t>
            </w:r>
          </w:p>
        </w:tc>
        <w:tc>
          <w:tcPr>
            <w:tcW w:w="8471" w:type="dxa"/>
            <w:shd w:val="clear" w:color="auto" w:fill="auto"/>
          </w:tcPr>
          <w:p w:rsidR="00514BFE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61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Wymagane dokumenty, potwierdzające spełnienie warunków udzielenia wsparcia </w:t>
            </w:r>
            <w:r w:rsidRPr="00A0482D">
              <w:rPr>
                <w:rFonts w:ascii="Times New Roman" w:hAnsi="Times New Roman" w:cs="Times New Roman"/>
                <w:sz w:val="24"/>
                <w:szCs w:val="24"/>
              </w:rPr>
              <w:t>oraz kryteriów wyboru operacji:</w:t>
            </w:r>
          </w:p>
          <w:p w:rsidR="00514BFE" w:rsidRPr="00F2004C" w:rsidRDefault="00514BFE" w:rsidP="00514BFE">
            <w:pPr>
              <w:pStyle w:val="Akapitzlist"/>
              <w:numPr>
                <w:ilvl w:val="0"/>
                <w:numId w:val="7"/>
              </w:num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04C">
              <w:rPr>
                <w:rFonts w:ascii="Times New Roman" w:hAnsi="Times New Roman" w:cs="Times New Roman"/>
                <w:sz w:val="24"/>
                <w:szCs w:val="24"/>
              </w:rPr>
              <w:t xml:space="preserve">Wniosek o przyznanie pomocy wraz z załącznikami – </w:t>
            </w:r>
            <w:r w:rsidRPr="00F2004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otwórz</w:t>
            </w:r>
          </w:p>
          <w:p w:rsidR="00514BFE" w:rsidRDefault="00514BFE" w:rsidP="00514BFE">
            <w:pPr>
              <w:pStyle w:val="Akapitzlist"/>
              <w:numPr>
                <w:ilvl w:val="0"/>
                <w:numId w:val="7"/>
              </w:num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Instrukcja wypełniania wniosku o przyznanie pomocy – </w:t>
            </w:r>
            <w:r w:rsidRPr="00A613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otwórz</w:t>
            </w:r>
          </w:p>
          <w:p w:rsidR="00514BFE" w:rsidRDefault="00514BFE" w:rsidP="00514BFE">
            <w:pPr>
              <w:pStyle w:val="Akapitzlist"/>
              <w:numPr>
                <w:ilvl w:val="0"/>
                <w:numId w:val="7"/>
              </w:num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Wzór umowy o przyznaniu pomocy – </w:t>
            </w:r>
            <w:r w:rsidRPr="00A613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otwórz</w:t>
            </w:r>
          </w:p>
          <w:p w:rsidR="00514BFE" w:rsidRDefault="00514BFE" w:rsidP="00514BFE">
            <w:pPr>
              <w:pStyle w:val="Akapitzlist"/>
              <w:numPr>
                <w:ilvl w:val="0"/>
                <w:numId w:val="7"/>
              </w:num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Wniosek o rozliczenie grantu – </w:t>
            </w:r>
            <w:r w:rsidRPr="00A613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otwórz</w:t>
            </w:r>
          </w:p>
          <w:p w:rsidR="00514BFE" w:rsidRDefault="00514BFE" w:rsidP="00514BFE">
            <w:pPr>
              <w:pStyle w:val="Akapitzlist"/>
              <w:numPr>
                <w:ilvl w:val="0"/>
                <w:numId w:val="7"/>
              </w:num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Sprawozdanie z realizacji grantu – </w:t>
            </w:r>
            <w:r w:rsidRPr="00A613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otwórz</w:t>
            </w:r>
          </w:p>
          <w:p w:rsidR="00514BFE" w:rsidRDefault="00514BFE" w:rsidP="00514BFE">
            <w:pPr>
              <w:pStyle w:val="Akapitzlist"/>
              <w:numPr>
                <w:ilvl w:val="0"/>
                <w:numId w:val="7"/>
              </w:num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Planowane do osiągnięcia w wyniku operacji cele główne, szczegółowe, przedsięwzięcia oraz zakładane do osiągnięcia cele – </w:t>
            </w:r>
            <w:r w:rsidRPr="00A613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otwórz</w:t>
            </w:r>
          </w:p>
          <w:p w:rsidR="00514BFE" w:rsidRDefault="00514BFE" w:rsidP="00514BFE">
            <w:pPr>
              <w:pStyle w:val="Akapitzlist"/>
              <w:numPr>
                <w:ilvl w:val="0"/>
                <w:numId w:val="7"/>
              </w:num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Załącznik nr 10 do wniosku o wybór LSR „Procedury wyboru i oceny grantobiorców w ramach projektów grantowych wraz  opisem sposobu rozliczania grantów, monitorowania i kontroli – </w:t>
            </w:r>
            <w:r w:rsidRPr="00A613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otwórz</w:t>
            </w:r>
          </w:p>
          <w:p w:rsidR="00514BFE" w:rsidRPr="00174E31" w:rsidRDefault="00514BFE" w:rsidP="00514BFE">
            <w:pPr>
              <w:pStyle w:val="Akapitzlist"/>
              <w:numPr>
                <w:ilvl w:val="0"/>
                <w:numId w:val="7"/>
              </w:num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Załącznik nr 12 do wniosku o wybór LSR „Kryteria wyboru grantobiorców wraz z procedurą ustalania lub zmiany kryteriów - </w:t>
            </w:r>
            <w:r w:rsidRPr="00A613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otwórz</w:t>
            </w:r>
          </w:p>
          <w:p w:rsidR="00514BFE" w:rsidRPr="009117B8" w:rsidRDefault="00DE64DE" w:rsidP="00AB2A9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514BFE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</w:rPr>
                <w:t>Lokalna St</w:t>
              </w:r>
              <w:r w:rsidR="00514BFE" w:rsidRPr="009117B8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</w:rPr>
                <w:t>r</w:t>
              </w:r>
              <w:r w:rsidR="00514BFE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</w:rPr>
                <w:t>a</w:t>
              </w:r>
              <w:r w:rsidR="00514BFE" w:rsidRPr="009117B8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</w:rPr>
                <w:t>tegia Rozwoju</w:t>
              </w:r>
              <w:r w:rsidR="00514BFE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</w:rPr>
                <w:t xml:space="preserve"> Kierowanego Przez Społeczność na lata2016-2020 z</w:t>
              </w:r>
              <w:r w:rsidR="00514BFE" w:rsidRPr="009117B8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</w:rPr>
                <w:t xml:space="preserve"> </w:t>
              </w:r>
              <w:r w:rsidR="00514BFE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</w:rPr>
                <w:t>perspektywą na r</w:t>
              </w:r>
              <w:r w:rsidR="00514BFE" w:rsidRPr="009117B8">
                <w:rPr>
                  <w:rFonts w:ascii="Times New Roman" w:hAnsi="Times New Roman" w:cs="Times New Roman"/>
                  <w:b/>
                  <w:sz w:val="24"/>
                  <w:szCs w:val="24"/>
                  <w:u w:val="single"/>
                </w:rPr>
                <w:t xml:space="preserve">ok 2023 - plik do pobrania </w:t>
              </w:r>
            </w:hyperlink>
          </w:p>
          <w:p w:rsidR="00514BFE" w:rsidRPr="00256147" w:rsidRDefault="00514BFE" w:rsidP="00AB2A9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BFE" w:rsidRDefault="00514BFE" w:rsidP="00514BFE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rPr>
          <w:rFonts w:ascii="Times New Roman" w:hAnsi="Times New Roman"/>
          <w:sz w:val="24"/>
          <w:szCs w:val="24"/>
        </w:rPr>
      </w:pPr>
    </w:p>
    <w:p w:rsidR="00514BFE" w:rsidRPr="0094161D" w:rsidRDefault="00514BFE" w:rsidP="00514BFE"/>
    <w:p w:rsidR="00514BFE" w:rsidRPr="00AA1459" w:rsidRDefault="00514BFE" w:rsidP="00514BFE"/>
    <w:p w:rsidR="00514BFE" w:rsidRPr="00AA1459" w:rsidRDefault="00514BFE" w:rsidP="00514BFE"/>
    <w:p w:rsidR="00514BFE" w:rsidRPr="00AA1459" w:rsidRDefault="00514BFE" w:rsidP="00514BFE"/>
    <w:p w:rsidR="00514BFE" w:rsidRPr="00AA1459" w:rsidRDefault="00514BFE" w:rsidP="00514BFE"/>
    <w:p w:rsidR="009E48AA" w:rsidRPr="00514BFE" w:rsidRDefault="009E48AA" w:rsidP="00514BFE"/>
    <w:sectPr w:rsidR="009E48AA" w:rsidRPr="00514BFE" w:rsidSect="00A352DD">
      <w:headerReference w:type="default" r:id="rId10"/>
      <w:pgSz w:w="11906" w:h="16838"/>
      <w:pgMar w:top="1417" w:right="849" w:bottom="1417" w:left="709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4DE" w:rsidRDefault="00DE64DE" w:rsidP="00BA0653">
      <w:pPr>
        <w:spacing w:after="0" w:line="240" w:lineRule="auto"/>
      </w:pPr>
      <w:r>
        <w:separator/>
      </w:r>
    </w:p>
  </w:endnote>
  <w:endnote w:type="continuationSeparator" w:id="0">
    <w:p w:rsidR="00DE64DE" w:rsidRDefault="00DE64DE" w:rsidP="00BA0653">
      <w:pPr>
        <w:spacing w:after="0" w:line="240" w:lineRule="auto"/>
      </w:pPr>
      <w:r>
        <w:continuationSeparator/>
      </w:r>
    </w:p>
  </w:endnote>
  <w:endnote w:id="1">
    <w:p w:rsidR="002D3F61" w:rsidRDefault="002D3F61" w:rsidP="002D3F61">
      <w:pPr>
        <w:pStyle w:val="Tekstprzypisukocowego"/>
        <w:jc w:val="both"/>
      </w:pPr>
      <w:r>
        <w:rPr>
          <w:rStyle w:val="Odwoanieprzypisukocowego"/>
        </w:rPr>
        <w:endnoteRef/>
      </w:r>
      <w:r>
        <w:t xml:space="preserve"> </w:t>
      </w:r>
      <w:r>
        <w:rPr>
          <w:rFonts w:ascii="Tahoma" w:hAnsi="Tahoma" w:cs="Tahoma"/>
          <w:color w:val="353434"/>
          <w:sz w:val="19"/>
          <w:szCs w:val="19"/>
          <w:shd w:val="clear" w:color="auto" w:fill="FFFFFF"/>
        </w:rPr>
        <w:t>alokacja przeliczona jest na PLN po umownym kursie 1 EURO = 4 PLN, w momencie zawierania umów przyznania pomocy, kwoty wnioskowanej/przyznanej pomocy, które wyrażone są w PLN, będą przeliczane na wartość w Euro po obowiązującym bieżącym kursie i różnica kursowa będzie miała wpływ na wysokość alokacji wyrażonej w PLN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4DE" w:rsidRDefault="00DE64DE" w:rsidP="00BA0653">
      <w:pPr>
        <w:spacing w:after="0" w:line="240" w:lineRule="auto"/>
      </w:pPr>
      <w:r>
        <w:separator/>
      </w:r>
    </w:p>
  </w:footnote>
  <w:footnote w:type="continuationSeparator" w:id="0">
    <w:p w:rsidR="00DE64DE" w:rsidRDefault="00DE64DE" w:rsidP="00BA0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58C" w:rsidRDefault="0023358C" w:rsidP="00BA0653">
    <w:pPr>
      <w:pStyle w:val="Nagwek"/>
      <w:tabs>
        <w:tab w:val="left" w:pos="0"/>
      </w:tabs>
      <w:ind w:left="-851" w:firstLine="851"/>
    </w:pPr>
    <w:r>
      <w:t xml:space="preserve">                                        </w:t>
    </w:r>
    <w:r>
      <w:rPr>
        <w:rFonts w:ascii="Arial" w:hAnsi="Arial" w:cs="Arial"/>
        <w:noProof/>
        <w:color w:val="0000FF"/>
        <w:sz w:val="27"/>
        <w:szCs w:val="27"/>
        <w:lang w:eastAsia="pl-PL"/>
      </w:rPr>
      <w:drawing>
        <wp:inline distT="0" distB="0" distL="0" distR="0">
          <wp:extent cx="819150" cy="495300"/>
          <wp:effectExtent l="19050" t="0" r="0" b="0"/>
          <wp:docPr id="1" name="Obraz 1" descr="Znalezione obrazy dla zapytania logo unia europejsk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logo unia europejsk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</w:t>
    </w:r>
    <w:r w:rsidRPr="00E51B99">
      <w:rPr>
        <w:noProof/>
        <w:lang w:eastAsia="pl-PL"/>
      </w:rPr>
      <w:drawing>
        <wp:inline distT="0" distB="0" distL="0" distR="0" wp14:anchorId="7A790E7A" wp14:editId="112D4B0B">
          <wp:extent cx="619125" cy="537928"/>
          <wp:effectExtent l="0" t="0" r="0" b="0"/>
          <wp:docPr id="3" name="Obraz 3" descr="C:\Users\LGD\Desktop\Dlugosz-Krolewski-logo-v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D\Desktop\Dlugosz-Krolewski-logo-v1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731" cy="539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  <w:lang w:eastAsia="pl-PL"/>
      </w:rPr>
      <w:drawing>
        <wp:inline distT="0" distB="0" distL="0" distR="0">
          <wp:extent cx="409575" cy="381000"/>
          <wp:effectExtent l="0" t="0" r="0" b="0"/>
          <wp:docPr id="5" name="Obraz 5" descr="C:\Users\Admin\Desktop\Zdjęcia\zdjęcia gminy, herby\loga\lead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dmin\Desktop\Zdjęcia\zdjęcia gminy, herby\loga\leadr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41709028" wp14:editId="16571F62">
          <wp:extent cx="866775" cy="533400"/>
          <wp:effectExtent l="0" t="0" r="0" b="0"/>
          <wp:docPr id="7" name="Obraz 7" descr="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ROW 2014-20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358C" w:rsidRDefault="0023358C" w:rsidP="00BA0653">
    <w:pPr>
      <w:pStyle w:val="Nagwek"/>
      <w:tabs>
        <w:tab w:val="left" w:pos="0"/>
      </w:tabs>
      <w:ind w:left="-851" w:firstLine="851"/>
      <w:jc w:val="center"/>
    </w:pPr>
  </w:p>
  <w:p w:rsidR="0023358C" w:rsidRPr="00BA0653" w:rsidRDefault="0023358C" w:rsidP="00BA0653">
    <w:pPr>
      <w:pStyle w:val="Nagwek"/>
      <w:tabs>
        <w:tab w:val="left" w:pos="0"/>
      </w:tabs>
      <w:ind w:left="-851" w:firstLine="851"/>
      <w:jc w:val="center"/>
    </w:pPr>
    <w:r w:rsidRPr="00BA0653">
      <w:rPr>
        <w:rFonts w:ascii="Arial" w:hAnsi="Arial" w:cs="Arial"/>
        <w:noProof/>
        <w:sz w:val="27"/>
        <w:szCs w:val="27"/>
        <w:lang w:eastAsia="pl-PL"/>
      </w:rPr>
      <w:t>Lokalna Grupa Działania Stowarzyszenie „Długosz Królewski”</w:t>
    </w:r>
  </w:p>
  <w:p w:rsidR="0023358C" w:rsidRDefault="0023358C" w:rsidP="00BA0653">
    <w:pPr>
      <w:pStyle w:val="Nagwek"/>
      <w:tabs>
        <w:tab w:val="left" w:pos="0"/>
      </w:tabs>
      <w:ind w:left="-851" w:firstLine="851"/>
      <w:jc w:val="center"/>
    </w:pPr>
    <w:r>
      <w:t>ul. 1000-lecia 10, 62-874 Brzeziny</w:t>
    </w:r>
  </w:p>
  <w:p w:rsidR="0023358C" w:rsidRDefault="0023358C" w:rsidP="00BA0653">
    <w:pPr>
      <w:pStyle w:val="Nagwek"/>
      <w:tabs>
        <w:tab w:val="left" w:pos="0"/>
      </w:tabs>
      <w:ind w:left="-851" w:firstLine="851"/>
      <w:jc w:val="center"/>
    </w:pPr>
    <w:r>
      <w:t xml:space="preserve">Tel. 62/7698222, e-mail: </w:t>
    </w:r>
    <w:hyperlink r:id="rId6" w:history="1">
      <w:r w:rsidRPr="00B95CDE">
        <w:rPr>
          <w:rStyle w:val="Hipercze"/>
        </w:rPr>
        <w:t>biuro@dlugoszkrolewski.org.pl</w:t>
      </w:r>
    </w:hyperlink>
    <w:r>
      <w:t xml:space="preserve"> , </w:t>
    </w:r>
    <w:hyperlink r:id="rId7" w:history="1">
      <w:r w:rsidRPr="00B95CDE">
        <w:rPr>
          <w:rStyle w:val="Hipercze"/>
        </w:rPr>
        <w:t>www.dlugoszkrolewski.org.pl</w:t>
      </w:r>
    </w:hyperlink>
  </w:p>
  <w:p w:rsidR="0023358C" w:rsidRDefault="0023358C" w:rsidP="00BA0653">
    <w:pPr>
      <w:pStyle w:val="Nagwek"/>
      <w:tabs>
        <w:tab w:val="left" w:pos="0"/>
      </w:tabs>
      <w:ind w:left="-851" w:firstLine="851"/>
    </w:pPr>
  </w:p>
  <w:p w:rsidR="0023358C" w:rsidRDefault="0023358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4135F24"/>
    <w:multiLevelType w:val="hybridMultilevel"/>
    <w:tmpl w:val="AB928C82"/>
    <w:lvl w:ilvl="0" w:tplc="C6BA64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658710D"/>
    <w:multiLevelType w:val="hybridMultilevel"/>
    <w:tmpl w:val="E2742E30"/>
    <w:lvl w:ilvl="0" w:tplc="9000B2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F8C4402"/>
    <w:multiLevelType w:val="hybridMultilevel"/>
    <w:tmpl w:val="D44E44DE"/>
    <w:lvl w:ilvl="0" w:tplc="F35EDD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D1542F7"/>
    <w:multiLevelType w:val="hybridMultilevel"/>
    <w:tmpl w:val="229AA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E630EE"/>
    <w:multiLevelType w:val="hybridMultilevel"/>
    <w:tmpl w:val="A0B24B8A"/>
    <w:lvl w:ilvl="0" w:tplc="46F6BA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330244"/>
    <w:multiLevelType w:val="hybridMultilevel"/>
    <w:tmpl w:val="1AA21F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653"/>
    <w:rsid w:val="00025336"/>
    <w:rsid w:val="0004078C"/>
    <w:rsid w:val="000550F3"/>
    <w:rsid w:val="00064F78"/>
    <w:rsid w:val="000D5E1D"/>
    <w:rsid w:val="000F0D95"/>
    <w:rsid w:val="000F37A1"/>
    <w:rsid w:val="00104404"/>
    <w:rsid w:val="00127CA6"/>
    <w:rsid w:val="0023358C"/>
    <w:rsid w:val="00236515"/>
    <w:rsid w:val="0024114C"/>
    <w:rsid w:val="00241ABF"/>
    <w:rsid w:val="00280380"/>
    <w:rsid w:val="002D3F61"/>
    <w:rsid w:val="00351A06"/>
    <w:rsid w:val="00354AC4"/>
    <w:rsid w:val="003721E1"/>
    <w:rsid w:val="003E6AAF"/>
    <w:rsid w:val="0040178C"/>
    <w:rsid w:val="00407553"/>
    <w:rsid w:val="00425D32"/>
    <w:rsid w:val="00433818"/>
    <w:rsid w:val="004404A1"/>
    <w:rsid w:val="00514BFE"/>
    <w:rsid w:val="00516E19"/>
    <w:rsid w:val="00525C40"/>
    <w:rsid w:val="00593E70"/>
    <w:rsid w:val="005A1083"/>
    <w:rsid w:val="006B6555"/>
    <w:rsid w:val="006F27CE"/>
    <w:rsid w:val="007226E1"/>
    <w:rsid w:val="00723344"/>
    <w:rsid w:val="0072573F"/>
    <w:rsid w:val="00742245"/>
    <w:rsid w:val="00780CC1"/>
    <w:rsid w:val="007F01E5"/>
    <w:rsid w:val="007F7132"/>
    <w:rsid w:val="007F7D13"/>
    <w:rsid w:val="00827C97"/>
    <w:rsid w:val="00832CEA"/>
    <w:rsid w:val="00836133"/>
    <w:rsid w:val="00836554"/>
    <w:rsid w:val="008508F5"/>
    <w:rsid w:val="00876D6F"/>
    <w:rsid w:val="00893BC3"/>
    <w:rsid w:val="008B4F8D"/>
    <w:rsid w:val="0094161D"/>
    <w:rsid w:val="00970CC2"/>
    <w:rsid w:val="009B2760"/>
    <w:rsid w:val="009C5E81"/>
    <w:rsid w:val="009E48AA"/>
    <w:rsid w:val="009E762C"/>
    <w:rsid w:val="00A352DD"/>
    <w:rsid w:val="00A44A85"/>
    <w:rsid w:val="00A625BB"/>
    <w:rsid w:val="00A63417"/>
    <w:rsid w:val="00A651C0"/>
    <w:rsid w:val="00A8241F"/>
    <w:rsid w:val="00AD5226"/>
    <w:rsid w:val="00AD588B"/>
    <w:rsid w:val="00AE052F"/>
    <w:rsid w:val="00AF0347"/>
    <w:rsid w:val="00B05B9D"/>
    <w:rsid w:val="00B915E7"/>
    <w:rsid w:val="00B9228D"/>
    <w:rsid w:val="00B93EFC"/>
    <w:rsid w:val="00BA0653"/>
    <w:rsid w:val="00BE37D4"/>
    <w:rsid w:val="00C341DE"/>
    <w:rsid w:val="00C87A90"/>
    <w:rsid w:val="00C97E89"/>
    <w:rsid w:val="00CB3120"/>
    <w:rsid w:val="00CB7486"/>
    <w:rsid w:val="00CD6A25"/>
    <w:rsid w:val="00D00341"/>
    <w:rsid w:val="00D03505"/>
    <w:rsid w:val="00D2356C"/>
    <w:rsid w:val="00D266C8"/>
    <w:rsid w:val="00D44D2C"/>
    <w:rsid w:val="00D5196D"/>
    <w:rsid w:val="00D62560"/>
    <w:rsid w:val="00DA61FC"/>
    <w:rsid w:val="00DE64DE"/>
    <w:rsid w:val="00E017AF"/>
    <w:rsid w:val="00E329EE"/>
    <w:rsid w:val="00E52A25"/>
    <w:rsid w:val="00E62D5B"/>
    <w:rsid w:val="00EF210A"/>
    <w:rsid w:val="00F522B5"/>
    <w:rsid w:val="00FB69F0"/>
    <w:rsid w:val="00FF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877DF6-2F95-4734-9076-3A998CFB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5E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653"/>
  </w:style>
  <w:style w:type="paragraph" w:styleId="Stopka">
    <w:name w:val="footer"/>
    <w:basedOn w:val="Normalny"/>
    <w:link w:val="Stopka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653"/>
  </w:style>
  <w:style w:type="paragraph" w:styleId="Tekstdymka">
    <w:name w:val="Balloon Text"/>
    <w:basedOn w:val="Normalny"/>
    <w:link w:val="TekstdymkaZnak"/>
    <w:uiPriority w:val="99"/>
    <w:semiHidden/>
    <w:unhideWhenUsed/>
    <w:rsid w:val="00BA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6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A065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80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04A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93E7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93E7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93E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dlugoszkrolewski.org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lugoszkrolewski.org.pl/images/Dokumenty_LGD/LSR_na_lata_2014-2020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hyperlink" Target="http://www.dlugoszkrolewski.org.pl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pl/imgres?imgurl=http://nasza.barycz.pl/imgekoprojekty/file/LOGOTYPY%20LEADER/UE_slogan.jpg&amp;imgrefurl=http://nasza.barycz.pl/index_dzialania.php?dzial=5&amp;kat=28&amp;h=1025&amp;w=1280&amp;tbnid=WTEIyJd9HTravM:&amp;zoom=1&amp;docid=3mqS9LHRPubCqM&amp;ei=gSqeVaGjFu6V7Ab6y6uQBg&amp;tbm=isch&amp;ved=0CEwQMygaMBo" TargetMode="External"/><Relationship Id="rId6" Type="http://schemas.openxmlformats.org/officeDocument/2006/relationships/hyperlink" Target="mailto:biuro@dlugoszkrolewski.org.pl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9BF53-106E-4830-9CDF-53FEE831F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667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LGD</cp:lastModifiedBy>
  <cp:revision>4</cp:revision>
  <cp:lastPrinted>2022-01-18T13:59:00Z</cp:lastPrinted>
  <dcterms:created xsi:type="dcterms:W3CDTF">2017-12-13T09:51:00Z</dcterms:created>
  <dcterms:modified xsi:type="dcterms:W3CDTF">2022-01-18T13:59:00Z</dcterms:modified>
</cp:coreProperties>
</file>