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</w:pPr>
      <w:r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I</w:t>
      </w:r>
      <w:r w:rsidRPr="00E259B7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nformacja o stanie konta ubezpieczonego już na PUE</w:t>
      </w: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</w:pP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</w:pPr>
      <w:r w:rsidRPr="00E259B7"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  <w:t xml:space="preserve">Zakończyła się coroczna akcja </w:t>
      </w:r>
      <w:r w:rsidR="007050AA"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  <w:t>tworzenia</w:t>
      </w:r>
      <w:r w:rsidRPr="00E259B7"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  <w:t xml:space="preserve"> i udostępniania klientom informacji o stanie konta ubezpieczonego (IOSKU) w ZUS. Zakład wygenerował ponad 23,6 mln IOSKU za 2022 r. Informacje te zostały udostępnione na Platformie Usług Elektronicznych ZUS.</w:t>
      </w: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259B7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Tak jak i we wcześniejszych latach, nie wysyłaliśmy informacji o stanie konta ubezpieczonego (IOSKU) do ubezpieczonych w formie papierowej, a udostępniliśmy </w:t>
      </w:r>
      <w:r w:rsidR="007050AA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je </w:t>
      </w:r>
      <w:r w:rsidRPr="00E259B7">
        <w:rPr>
          <w:rFonts w:asciiTheme="minorHAnsi" w:eastAsiaTheme="minorHAnsi" w:hAnsiTheme="minorHAnsi"/>
          <w:i/>
          <w:color w:val="auto"/>
          <w:szCs w:val="24"/>
          <w:lang w:eastAsia="en-US"/>
        </w:rPr>
        <w:t>w wersji elektronicznej na Platformie Usł</w:t>
      </w:r>
      <w:r w:rsidR="007050AA">
        <w:rPr>
          <w:rFonts w:asciiTheme="minorHAnsi" w:eastAsiaTheme="minorHAnsi" w:hAnsiTheme="minorHAnsi"/>
          <w:i/>
          <w:color w:val="auto"/>
          <w:szCs w:val="24"/>
          <w:lang w:eastAsia="en-US"/>
        </w:rPr>
        <w:t xml:space="preserve">ug Elektronicznych, tj. PUE ZUS 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>–</w:t>
      </w:r>
      <w:r w:rsidRPr="00E259B7">
        <w:rPr>
          <w:rFonts w:asciiTheme="minorHAnsi" w:eastAsiaTheme="minorHAnsi" w:hAnsiTheme="minorHAnsi"/>
          <w:color w:val="auto"/>
          <w:szCs w:val="24"/>
          <w:lang w:eastAsia="en-US"/>
        </w:rPr>
        <w:t xml:space="preserve"> 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>informuje Marlena Nowicka – rzeczniczka prasowa ZUS w Wielkopolsce</w:t>
      </w:r>
      <w:r w:rsidRPr="00E259B7">
        <w:rPr>
          <w:rFonts w:asciiTheme="minorHAnsi" w:eastAsiaTheme="minorHAnsi" w:hAnsiTheme="minorHAnsi"/>
          <w:color w:val="auto"/>
          <w:szCs w:val="24"/>
          <w:lang w:eastAsia="en-US"/>
        </w:rPr>
        <w:t>.</w:t>
      </w: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259B7">
        <w:rPr>
          <w:rFonts w:asciiTheme="minorHAnsi" w:eastAsiaTheme="minorHAnsi" w:hAnsiTheme="minorHAnsi"/>
          <w:color w:val="auto"/>
          <w:szCs w:val="24"/>
          <w:lang w:eastAsia="en-US"/>
        </w:rPr>
        <w:t>W czerwcu, jak co roku, ZUS zwaloryzował stan kont i subkont osób ubezpieczonych w ZUS, aby skompensować inflację i inne procesy gospodarcze za ubiegły rok. Kwoty tam zapisane są podstawą obliczenia wysokości emerytury po osiągnięciu wieku emerytalnego. Stan kont i subkont ubezpieczonych zwiększył się o 450 miliardów złotych.</w:t>
      </w: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259B7">
        <w:rPr>
          <w:rFonts w:asciiTheme="minorHAnsi" w:eastAsiaTheme="minorHAnsi" w:hAnsiTheme="minorHAnsi"/>
          <w:color w:val="auto"/>
          <w:szCs w:val="24"/>
          <w:lang w:eastAsia="en-US"/>
        </w:rPr>
        <w:t>W związku z waloryzacją osobie, która zgromadziła na koncie w ZUS 450 tys. zł</w:t>
      </w:r>
      <w:r w:rsidR="007050AA">
        <w:rPr>
          <w:rFonts w:asciiTheme="minorHAnsi" w:eastAsiaTheme="minorHAnsi" w:hAnsiTheme="minorHAnsi"/>
          <w:color w:val="auto"/>
          <w:szCs w:val="24"/>
          <w:lang w:eastAsia="en-US"/>
        </w:rPr>
        <w:t xml:space="preserve">, </w:t>
      </w:r>
      <w:bookmarkStart w:id="0" w:name="_GoBack"/>
      <w:bookmarkEnd w:id="0"/>
      <w:r w:rsidRPr="00E259B7">
        <w:rPr>
          <w:rFonts w:asciiTheme="minorHAnsi" w:eastAsiaTheme="minorHAnsi" w:hAnsiTheme="minorHAnsi"/>
          <w:color w:val="auto"/>
          <w:szCs w:val="24"/>
          <w:lang w:eastAsia="en-US"/>
        </w:rPr>
        <w:t>ZUS dopisał prawie 65 tys. zł. Natomiast, jeśli ktoś dotąd zgromadził 850 tys. zł w postaci składek i kapitału początkowego, to po waloryzacji stan konta zwiększył się o ponad 122 tys. zł.</w:t>
      </w: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E259B7" w:rsidRPr="00E259B7" w:rsidRDefault="00E259B7" w:rsidP="00E259B7">
      <w:pPr>
        <w:spacing w:before="0" w:beforeAutospacing="0" w:after="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E259B7">
        <w:rPr>
          <w:rFonts w:asciiTheme="minorHAnsi" w:eastAsiaTheme="minorHAnsi" w:hAnsiTheme="minorHAnsi"/>
          <w:color w:val="auto"/>
          <w:szCs w:val="24"/>
          <w:lang w:eastAsia="en-US"/>
        </w:rPr>
        <w:t>Do waloryzacji składek zewidencjonowanych na koncie i subkoncie ubezpieczonego na 31 stycznia 2022 r. ZUS przyjął wskaźnik 114,40 proc. dla składek emerytalnych zewidencjonowanych na koncie i 109,20 proc. dla środków zewidencjonowanych na subkoncie.</w:t>
      </w:r>
    </w:p>
    <w:p w:rsidR="00A824C3" w:rsidRPr="00ED579A" w:rsidRDefault="00A824C3" w:rsidP="00E259B7">
      <w:pPr>
        <w:shd w:val="clear" w:color="auto" w:fill="FFFFFF"/>
        <w:spacing w:before="0" w:beforeAutospacing="0" w:after="225" w:afterAutospacing="0" w:line="276" w:lineRule="auto"/>
        <w:textAlignment w:val="baseline"/>
        <w:rPr>
          <w:rFonts w:asciiTheme="minorHAnsi" w:hAnsiTheme="minorHAnsi" w:cstheme="minorHAnsi"/>
          <w:szCs w:val="24"/>
        </w:rPr>
      </w:pPr>
    </w:p>
    <w:sectPr w:rsidR="00A824C3" w:rsidRPr="00ED579A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28" w:rsidRDefault="00831228">
      <w:pPr>
        <w:spacing w:before="0" w:after="0"/>
      </w:pPr>
      <w:r>
        <w:separator/>
      </w:r>
    </w:p>
  </w:endnote>
  <w:endnote w:type="continuationSeparator" w:id="0">
    <w:p w:rsidR="00831228" w:rsidRDefault="008312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E259B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E259B7" w:rsidRPr="00E259B7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28" w:rsidRDefault="00831228">
      <w:pPr>
        <w:spacing w:before="0" w:after="0"/>
      </w:pPr>
      <w:r>
        <w:separator/>
      </w:r>
    </w:p>
  </w:footnote>
  <w:footnote w:type="continuationSeparator" w:id="0">
    <w:p w:rsidR="00831228" w:rsidRDefault="0083122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23DC"/>
    <w:multiLevelType w:val="multilevel"/>
    <w:tmpl w:val="CEB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04579"/>
    <w:rsid w:val="0003733C"/>
    <w:rsid w:val="00063943"/>
    <w:rsid w:val="000675D1"/>
    <w:rsid w:val="000809AD"/>
    <w:rsid w:val="000E2A9E"/>
    <w:rsid w:val="001153EB"/>
    <w:rsid w:val="00151F89"/>
    <w:rsid w:val="001554E1"/>
    <w:rsid w:val="001A6097"/>
    <w:rsid w:val="00204846"/>
    <w:rsid w:val="00286D95"/>
    <w:rsid w:val="002C0883"/>
    <w:rsid w:val="002C2B21"/>
    <w:rsid w:val="002F0C7F"/>
    <w:rsid w:val="0030636D"/>
    <w:rsid w:val="00372BA0"/>
    <w:rsid w:val="00374BC5"/>
    <w:rsid w:val="003D3155"/>
    <w:rsid w:val="003D799C"/>
    <w:rsid w:val="003F69E0"/>
    <w:rsid w:val="0046767C"/>
    <w:rsid w:val="00496F48"/>
    <w:rsid w:val="004A5E03"/>
    <w:rsid w:val="00506E77"/>
    <w:rsid w:val="00592CB3"/>
    <w:rsid w:val="00595BDC"/>
    <w:rsid w:val="005E3DE3"/>
    <w:rsid w:val="005E683D"/>
    <w:rsid w:val="005F1081"/>
    <w:rsid w:val="005F7C0D"/>
    <w:rsid w:val="00604F06"/>
    <w:rsid w:val="00612656"/>
    <w:rsid w:val="00637029"/>
    <w:rsid w:val="006C0EFF"/>
    <w:rsid w:val="006E4CF3"/>
    <w:rsid w:val="007050AA"/>
    <w:rsid w:val="00712BCC"/>
    <w:rsid w:val="00725AF5"/>
    <w:rsid w:val="007A6BEE"/>
    <w:rsid w:val="007C36C6"/>
    <w:rsid w:val="00831228"/>
    <w:rsid w:val="0083665B"/>
    <w:rsid w:val="00841560"/>
    <w:rsid w:val="00847040"/>
    <w:rsid w:val="0091680F"/>
    <w:rsid w:val="0096435C"/>
    <w:rsid w:val="0099205E"/>
    <w:rsid w:val="009C7269"/>
    <w:rsid w:val="009F21B1"/>
    <w:rsid w:val="009F4D40"/>
    <w:rsid w:val="00A824C3"/>
    <w:rsid w:val="00A93999"/>
    <w:rsid w:val="00AA1F4F"/>
    <w:rsid w:val="00AD7739"/>
    <w:rsid w:val="00B2109E"/>
    <w:rsid w:val="00B27706"/>
    <w:rsid w:val="00B316E3"/>
    <w:rsid w:val="00BD516C"/>
    <w:rsid w:val="00C0484C"/>
    <w:rsid w:val="00C143E6"/>
    <w:rsid w:val="00CA5BB6"/>
    <w:rsid w:val="00CC79C7"/>
    <w:rsid w:val="00D36A83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259B7"/>
    <w:rsid w:val="00E731DE"/>
    <w:rsid w:val="00E94112"/>
    <w:rsid w:val="00EB0B1D"/>
    <w:rsid w:val="00ED579A"/>
    <w:rsid w:val="00EF3EAE"/>
    <w:rsid w:val="00F00D7C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link w:val="Jednostka"/>
    <w:rsid w:val="00CA5BB6"/>
    <w:rPr>
      <w:rFonts w:ascii="Calibri" w:hAnsi="Calibri"/>
      <w:color w:val="003D6E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7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7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1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2023-04-03T07:00:00Z</cp:lastPrinted>
  <dcterms:created xsi:type="dcterms:W3CDTF">2023-07-06T06:54:00Z</dcterms:created>
  <dcterms:modified xsi:type="dcterms:W3CDTF">2023-07-07T07:29:00Z</dcterms:modified>
</cp:coreProperties>
</file>