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Gostynin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27 maja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 oraz z 2024 r. poz. 721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Gostynin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Gostyninie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Gminy Gostynin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21 lipca 2024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Budy Kozickie, Krzywie, Nagodów, Rumunki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Gostyninie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617913" w:rsidRDefault="00617913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17913" w:rsidRPr="00856B42" w:rsidRDefault="00617913" w:rsidP="00617913">
      <w:pPr>
        <w:spacing w:line="360" w:lineRule="auto"/>
        <w:jc w:val="both"/>
        <w:rPr>
          <w:b/>
          <w:sz w:val="28"/>
          <w:szCs w:val="28"/>
        </w:rPr>
      </w:pPr>
      <w:r w:rsidRPr="00856B42">
        <w:rPr>
          <w:b/>
          <w:sz w:val="28"/>
          <w:szCs w:val="28"/>
        </w:rPr>
        <w:t>Urząd Gminy Gostynin</w:t>
      </w:r>
    </w:p>
    <w:p w:rsidR="00617913" w:rsidRPr="00856B42" w:rsidRDefault="00617913" w:rsidP="00617913">
      <w:pPr>
        <w:spacing w:line="360" w:lineRule="auto"/>
        <w:jc w:val="both"/>
        <w:rPr>
          <w:b/>
          <w:sz w:val="28"/>
          <w:szCs w:val="28"/>
        </w:rPr>
      </w:pPr>
      <w:r w:rsidRPr="00856B42">
        <w:rPr>
          <w:b/>
          <w:sz w:val="28"/>
          <w:szCs w:val="28"/>
        </w:rPr>
        <w:t>ul. Rynek 26</w:t>
      </w:r>
      <w:r>
        <w:rPr>
          <w:b/>
          <w:sz w:val="28"/>
          <w:szCs w:val="28"/>
        </w:rPr>
        <w:t>,</w:t>
      </w:r>
      <w:r w:rsidRPr="00856B42">
        <w:rPr>
          <w:b/>
          <w:sz w:val="28"/>
          <w:szCs w:val="28"/>
        </w:rPr>
        <w:t xml:space="preserve"> 09-500 Gostynin </w:t>
      </w:r>
    </w:p>
    <w:p w:rsidR="00617913" w:rsidRPr="00856B42" w:rsidRDefault="00617913" w:rsidP="00617913">
      <w:pPr>
        <w:spacing w:line="360" w:lineRule="auto"/>
        <w:jc w:val="both"/>
        <w:rPr>
          <w:b/>
          <w:sz w:val="28"/>
          <w:szCs w:val="28"/>
        </w:rPr>
      </w:pPr>
      <w:r w:rsidRPr="00856B42">
        <w:rPr>
          <w:b/>
          <w:sz w:val="28"/>
          <w:szCs w:val="28"/>
        </w:rPr>
        <w:t>pokój nr 5</w:t>
      </w:r>
    </w:p>
    <w:p w:rsidR="005C3FD8" w:rsidRPr="00535460" w:rsidRDefault="005C3FD8" w:rsidP="00DE2D40">
      <w:pPr>
        <w:jc w:val="both"/>
        <w:rPr>
          <w:sz w:val="28"/>
          <w:szCs w:val="28"/>
        </w:rPr>
      </w:pP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Gostynin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Renata K</w:t>
      </w:r>
      <w:r w:rsidR="00617913">
        <w:rPr>
          <w:b/>
          <w:sz w:val="32"/>
          <w:szCs w:val="32"/>
        </w:rPr>
        <w:t>ędzierska</w:t>
      </w:r>
      <w:bookmarkStart w:id="0" w:name="_GoBack"/>
      <w:bookmarkEnd w:id="0"/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F6" w:rsidRDefault="00C33AF6" w:rsidP="00AC71BB">
      <w:r>
        <w:separator/>
      </w:r>
    </w:p>
  </w:endnote>
  <w:endnote w:type="continuationSeparator" w:id="0">
    <w:p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F6" w:rsidRDefault="00C33AF6" w:rsidP="00AC71BB">
      <w:r>
        <w:separator/>
      </w:r>
    </w:p>
  </w:footnote>
  <w:footnote w:type="continuationSeparator" w:id="0">
    <w:p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17913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33CC-F136-42F0-8E77-6166CC7F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Balcerzak</dc:creator>
  <cp:keywords/>
  <dc:description/>
  <cp:lastModifiedBy>Beata Balcerzak</cp:lastModifiedBy>
  <cp:revision>2</cp:revision>
  <cp:lastPrinted>2016-11-16T11:42:00Z</cp:lastPrinted>
  <dcterms:created xsi:type="dcterms:W3CDTF">2024-05-27T07:38:00Z</dcterms:created>
  <dcterms:modified xsi:type="dcterms:W3CDTF">2024-05-27T07:38:00Z</dcterms:modified>
  <dc:identifier/>
  <dc:language/>
</cp:coreProperties>
</file>