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E028B" w14:textId="57379BFF" w:rsidR="00030A15" w:rsidRPr="00241431" w:rsidRDefault="00030A15" w:rsidP="00030A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241431">
        <w:rPr>
          <w:rFonts w:asciiTheme="minorHAnsi" w:hAnsiTheme="minorHAnsi" w:cstheme="minorHAnsi"/>
          <w:sz w:val="22"/>
          <w:szCs w:val="22"/>
        </w:rPr>
        <w:t xml:space="preserve">Załącznik do </w:t>
      </w:r>
      <w:r w:rsidR="00A50BF7" w:rsidRPr="00241431">
        <w:rPr>
          <w:rFonts w:asciiTheme="minorHAnsi" w:hAnsiTheme="minorHAnsi" w:cstheme="minorHAnsi"/>
          <w:sz w:val="22"/>
          <w:szCs w:val="22"/>
        </w:rPr>
        <w:t xml:space="preserve">Obwieszczenia Wójta Gminy Gostynin </w:t>
      </w:r>
    </w:p>
    <w:p w14:paraId="0B0DA091" w14:textId="2FCEDB1C" w:rsidR="00241431" w:rsidRPr="00241431" w:rsidRDefault="00030A15" w:rsidP="00241431">
      <w:pPr>
        <w:spacing w:after="0" w:line="360" w:lineRule="auto"/>
        <w:jc w:val="center"/>
        <w:rPr>
          <w:bCs/>
        </w:rPr>
      </w:pPr>
      <w:r w:rsidRPr="008528F0">
        <w:rPr>
          <w:rFonts w:cstheme="minorHAnsi"/>
        </w:rPr>
        <w:t>z dnia</w:t>
      </w:r>
      <w:r w:rsidR="00A50BF7" w:rsidRPr="008528F0">
        <w:rPr>
          <w:rFonts w:cstheme="minorHAnsi"/>
        </w:rPr>
        <w:t xml:space="preserve"> 29 października 2024 r.</w:t>
      </w:r>
      <w:r w:rsidR="00241431" w:rsidRPr="00241431">
        <w:rPr>
          <w:rFonts w:cstheme="minorHAnsi"/>
          <w:b/>
          <w:bCs/>
        </w:rPr>
        <w:t xml:space="preserve"> </w:t>
      </w:r>
      <w:r w:rsidR="00241431" w:rsidRPr="00241431">
        <w:rPr>
          <w:bCs/>
        </w:rPr>
        <w:t xml:space="preserve">w sprawie rozpoczęciu konsultacji społecznych projektu </w:t>
      </w:r>
    </w:p>
    <w:p w14:paraId="24D59BA4" w14:textId="77777777" w:rsidR="00241431" w:rsidRPr="00241431" w:rsidRDefault="00241431" w:rsidP="00241431">
      <w:pPr>
        <w:spacing w:after="0" w:line="360" w:lineRule="auto"/>
        <w:jc w:val="center"/>
        <w:rPr>
          <w:bCs/>
        </w:rPr>
      </w:pPr>
      <w:r w:rsidRPr="00241431">
        <w:rPr>
          <w:bCs/>
        </w:rPr>
        <w:t>„</w:t>
      </w:r>
      <w:r w:rsidRPr="00241431">
        <w:rPr>
          <w:rFonts w:ascii="Calibri" w:hAnsi="Calibri" w:cs="Calibri"/>
          <w:bCs/>
        </w:rPr>
        <w:t>Strategii Rozwoju Gminy Gostynin na lata 2025-2035”</w:t>
      </w:r>
    </w:p>
    <w:p w14:paraId="13F75C80" w14:textId="31C0A890" w:rsidR="00030A15" w:rsidRPr="00030A15" w:rsidRDefault="00030A15" w:rsidP="00030A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75223EE6" w14:textId="77777777" w:rsidR="00030A15" w:rsidRPr="00030A15" w:rsidRDefault="00030A15" w:rsidP="00030A15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26CEA9A7" w14:textId="77777777" w:rsidR="00DE2777" w:rsidRPr="00241431" w:rsidRDefault="00C71B98" w:rsidP="00DE2777">
      <w:pPr>
        <w:pStyle w:val="NormalnyWeb"/>
        <w:spacing w:before="0" w:beforeAutospacing="0"/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241431">
        <w:rPr>
          <w:rStyle w:val="Pogrubienie"/>
          <w:rFonts w:ascii="Calibri" w:hAnsi="Calibri" w:cs="Calibri"/>
          <w:sz w:val="22"/>
          <w:szCs w:val="22"/>
        </w:rPr>
        <w:t>Formularz do zgłaszania uwag/sugestii</w:t>
      </w:r>
    </w:p>
    <w:p w14:paraId="108FF3F1" w14:textId="77777777" w:rsidR="0095738B" w:rsidRPr="00241431" w:rsidRDefault="0095738B" w:rsidP="0095738B">
      <w:pPr>
        <w:pStyle w:val="NormalnyWeb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241431">
        <w:rPr>
          <w:rStyle w:val="Pogrubienie"/>
          <w:rFonts w:ascii="Calibri" w:hAnsi="Calibri" w:cs="Calibri"/>
          <w:sz w:val="22"/>
          <w:szCs w:val="22"/>
        </w:rPr>
        <w:t xml:space="preserve">Imię i nazwisko i/lub reprezentowana organizacja/instytucja </w:t>
      </w:r>
    </w:p>
    <w:p w14:paraId="48C633D4" w14:textId="60982FBE" w:rsidR="00C71B98" w:rsidRPr="00241431" w:rsidRDefault="00DE2777" w:rsidP="00DE2777">
      <w:pPr>
        <w:pStyle w:val="NormalnyWeb"/>
        <w:spacing w:before="0" w:beforeAutospacing="0"/>
        <w:rPr>
          <w:rStyle w:val="Pogrubienie"/>
          <w:rFonts w:ascii="Calibri" w:hAnsi="Calibri" w:cs="Calibri"/>
          <w:color w:val="C00000"/>
          <w:sz w:val="22"/>
          <w:szCs w:val="22"/>
        </w:rPr>
      </w:pPr>
      <w:r w:rsidRPr="00241431">
        <w:rPr>
          <w:rStyle w:val="Pogrubienie"/>
          <w:rFonts w:ascii="Calibri" w:hAnsi="Calibri" w:cs="Calibri"/>
          <w:sz w:val="22"/>
          <w:szCs w:val="22"/>
        </w:rPr>
        <w:t>………………………………………………………………….</w:t>
      </w:r>
      <w:r w:rsidR="00C71B98" w:rsidRPr="00241431">
        <w:rPr>
          <w:rStyle w:val="Pogrubienie"/>
          <w:rFonts w:ascii="Calibri" w:hAnsi="Calibri" w:cs="Calibri"/>
          <w:sz w:val="22"/>
          <w:szCs w:val="22"/>
        </w:rPr>
        <w:t xml:space="preserve"> </w:t>
      </w:r>
    </w:p>
    <w:p w14:paraId="2A40138F" w14:textId="4A2DF837" w:rsidR="00C71B98" w:rsidRPr="00241431" w:rsidRDefault="00C71B98" w:rsidP="002301AD">
      <w:pPr>
        <w:pStyle w:val="NormalnyWeb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Kontakt (adres e-mail)</w:t>
      </w:r>
    </w:p>
    <w:p w14:paraId="281FDB33" w14:textId="5EB04456" w:rsidR="00C71B98" w:rsidRPr="00241431" w:rsidRDefault="00C71B98" w:rsidP="002301AD">
      <w:pPr>
        <w:pStyle w:val="NormalnyWeb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………………………………………………………………………………………………………</w:t>
      </w:r>
      <w:r w:rsidR="00AB6BD5"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……………………………………………………….</w:t>
      </w:r>
    </w:p>
    <w:p w14:paraId="37EC29DC" w14:textId="68E62B0A" w:rsidR="00C71B98" w:rsidRPr="00241431" w:rsidRDefault="00C71B98" w:rsidP="00C71B98">
      <w:pPr>
        <w:pStyle w:val="NormalnyWeb"/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241431">
        <w:rPr>
          <w:rStyle w:val="Pogrubienie"/>
          <w:rFonts w:ascii="Calibri" w:hAnsi="Calibri" w:cs="Calibri"/>
          <w:sz w:val="22"/>
          <w:szCs w:val="22"/>
        </w:rPr>
        <w:t xml:space="preserve">Tabela do zgłaszania uwag/sugestii szczegółowych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122"/>
        <w:gridCol w:w="2980"/>
        <w:gridCol w:w="5099"/>
        <w:gridCol w:w="1843"/>
        <w:gridCol w:w="1985"/>
      </w:tblGrid>
      <w:tr w:rsidR="00030A15" w:rsidRPr="00241431" w14:paraId="04703AE9" w14:textId="77777777" w:rsidTr="004601E2">
        <w:trPr>
          <w:trHeight w:val="1047"/>
        </w:trPr>
        <w:tc>
          <w:tcPr>
            <w:tcW w:w="2122" w:type="dxa"/>
            <w:shd w:val="clear" w:color="auto" w:fill="A8D08D" w:themeFill="accent6" w:themeFillTint="99"/>
            <w:vAlign w:val="center"/>
          </w:tcPr>
          <w:p w14:paraId="35CF173B" w14:textId="64BB06E0" w:rsidR="00030A15" w:rsidRPr="00241431" w:rsidRDefault="00C71B98" w:rsidP="003F316E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41431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str. </w:t>
            </w:r>
            <w:r w:rsidR="00030A15" w:rsidRPr="00241431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/ nazwa</w:t>
            </w:r>
          </w:p>
          <w:p w14:paraId="402A1F5E" w14:textId="312EDFC9" w:rsidR="00030A15" w:rsidRPr="00241431" w:rsidRDefault="00030A15" w:rsidP="003F316E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41431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  <w:t>dokumentu</w:t>
            </w:r>
          </w:p>
          <w:p w14:paraId="324C485B" w14:textId="6E4BEDB2" w:rsidR="00C71B98" w:rsidRPr="00241431" w:rsidRDefault="00030A15" w:rsidP="003F316E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41431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  <w:t>do konsultacji</w:t>
            </w:r>
          </w:p>
        </w:tc>
        <w:tc>
          <w:tcPr>
            <w:tcW w:w="2980" w:type="dxa"/>
            <w:shd w:val="clear" w:color="auto" w:fill="A8D08D" w:themeFill="accent6" w:themeFillTint="99"/>
            <w:vAlign w:val="center"/>
          </w:tcPr>
          <w:p w14:paraId="33809936" w14:textId="7F4A3C2E" w:rsidR="00C71B98" w:rsidRPr="00241431" w:rsidRDefault="00C71B98" w:rsidP="003F316E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41431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  <w:t>Treść uwagi/sugestii</w:t>
            </w:r>
          </w:p>
        </w:tc>
        <w:tc>
          <w:tcPr>
            <w:tcW w:w="5099" w:type="dxa"/>
            <w:shd w:val="clear" w:color="auto" w:fill="A8D08D" w:themeFill="accent6" w:themeFillTint="99"/>
            <w:vAlign w:val="center"/>
          </w:tcPr>
          <w:p w14:paraId="67827166" w14:textId="05CE879A" w:rsidR="00C71B98" w:rsidRPr="00241431" w:rsidRDefault="008528F0" w:rsidP="003F316E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  <w:t>Propozycja nowej treść</w:t>
            </w:r>
            <w:r w:rsidR="00670DE1" w:rsidRPr="00241431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 i/lub </w:t>
            </w:r>
            <w:r w:rsidR="00C71B98" w:rsidRPr="00241431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  <w:t>korekty treści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12454C85" w14:textId="68E53208" w:rsidR="00C71B98" w:rsidRPr="00241431" w:rsidRDefault="00C71B98" w:rsidP="003F316E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41431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  <w:t>Rozpatrzenie uwagi/sugesti</w:t>
            </w:r>
            <w:r w:rsidR="00AB6BD5" w:rsidRPr="00241431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  <w:t>i</w:t>
            </w:r>
            <w:r w:rsidRPr="00241431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985" w:type="dxa"/>
            <w:shd w:val="clear" w:color="auto" w:fill="A8D08D" w:themeFill="accent6" w:themeFillTint="99"/>
            <w:vAlign w:val="center"/>
          </w:tcPr>
          <w:p w14:paraId="07954477" w14:textId="79C97FC7" w:rsidR="00C71B98" w:rsidRPr="00241431" w:rsidRDefault="00C71B98" w:rsidP="000B20B5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41431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Uzasadnienie </w:t>
            </w:r>
            <w:r w:rsidR="00670DE1" w:rsidRPr="00241431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                              </w:t>
            </w:r>
            <w:r w:rsidRPr="00241431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  <w:t>i odniesie</w:t>
            </w:r>
            <w:r w:rsidR="00670DE1" w:rsidRPr="00241431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  <w:t>nie</w:t>
            </w:r>
            <w:r w:rsidRPr="00241431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do uwagi/sugestii </w:t>
            </w:r>
            <w:r w:rsidRPr="00241431">
              <w:rPr>
                <w:rStyle w:val="Pogrubienie"/>
                <w:rFonts w:ascii="Calibri" w:hAnsi="Calibri" w:cs="Calibri"/>
                <w:color w:val="FFFFFF" w:themeColor="background1"/>
                <w:sz w:val="22"/>
                <w:szCs w:val="22"/>
                <w:vertAlign w:val="superscript"/>
              </w:rPr>
              <w:t>***</w:t>
            </w:r>
          </w:p>
        </w:tc>
      </w:tr>
      <w:tr w:rsidR="00AB6BD5" w:rsidRPr="00241431" w14:paraId="08330238" w14:textId="77777777" w:rsidTr="003F316E">
        <w:trPr>
          <w:trHeight w:val="454"/>
        </w:trPr>
        <w:tc>
          <w:tcPr>
            <w:tcW w:w="2122" w:type="dxa"/>
            <w:vAlign w:val="center"/>
          </w:tcPr>
          <w:p w14:paraId="6090C087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14:paraId="2C36EA9D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99" w:type="dxa"/>
            <w:vAlign w:val="center"/>
          </w:tcPr>
          <w:p w14:paraId="51D34E45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26E809D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5448CED1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AB6BD5" w:rsidRPr="00241431" w14:paraId="4758C895" w14:textId="77777777" w:rsidTr="003F316E">
        <w:trPr>
          <w:trHeight w:val="454"/>
        </w:trPr>
        <w:tc>
          <w:tcPr>
            <w:tcW w:w="2122" w:type="dxa"/>
            <w:vAlign w:val="center"/>
          </w:tcPr>
          <w:p w14:paraId="678DF550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14:paraId="4C08DC06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99" w:type="dxa"/>
            <w:vAlign w:val="center"/>
          </w:tcPr>
          <w:p w14:paraId="0AEDA37B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9A55C3B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37D02644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AB6BD5" w:rsidRPr="00241431" w14:paraId="64040A99" w14:textId="77777777" w:rsidTr="003F316E">
        <w:trPr>
          <w:trHeight w:val="454"/>
        </w:trPr>
        <w:tc>
          <w:tcPr>
            <w:tcW w:w="2122" w:type="dxa"/>
            <w:vAlign w:val="center"/>
          </w:tcPr>
          <w:p w14:paraId="1DAAA6F7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14:paraId="36D40522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99" w:type="dxa"/>
            <w:vAlign w:val="center"/>
          </w:tcPr>
          <w:p w14:paraId="7ED5B40D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7695A98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4FC56D6F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AB6BD5" w:rsidRPr="00241431" w14:paraId="6DCF63A4" w14:textId="77777777" w:rsidTr="003F316E">
        <w:trPr>
          <w:trHeight w:val="454"/>
        </w:trPr>
        <w:tc>
          <w:tcPr>
            <w:tcW w:w="2122" w:type="dxa"/>
            <w:vAlign w:val="center"/>
          </w:tcPr>
          <w:p w14:paraId="0A17702B" w14:textId="05C9E605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80" w:type="dxa"/>
            <w:vAlign w:val="center"/>
          </w:tcPr>
          <w:p w14:paraId="4036DA44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99" w:type="dxa"/>
            <w:vAlign w:val="center"/>
          </w:tcPr>
          <w:p w14:paraId="136048D5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FD6DCF5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20E78B15" w14:textId="77777777" w:rsidR="00C71B98" w:rsidRPr="00241431" w:rsidRDefault="00C71B98" w:rsidP="003F316E">
            <w:pPr>
              <w:pStyle w:val="NormalnyWeb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7529E152" w14:textId="7B9517A8" w:rsidR="00C71B98" w:rsidRPr="00241431" w:rsidRDefault="00C71B98" w:rsidP="005B1E6E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…………………………………….</w:t>
      </w:r>
    </w:p>
    <w:p w14:paraId="21B97E58" w14:textId="77777777" w:rsidR="005B1E6E" w:rsidRPr="00241431" w:rsidRDefault="005B1E6E" w:rsidP="005B1E6E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</w:p>
    <w:p w14:paraId="1AE3A484" w14:textId="77777777" w:rsidR="005B1E6E" w:rsidRPr="00241431" w:rsidRDefault="005B1E6E" w:rsidP="005B1E6E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  <w:vertAlign w:val="superscript"/>
        </w:rPr>
        <w:t xml:space="preserve">***  </w:t>
      </w: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Po zakończeniu procesu konsultacji każda ze zgłoszonych uwag/sugestii zostanie przeanalizowana. </w:t>
      </w:r>
    </w:p>
    <w:p w14:paraId="204F83B7" w14:textId="77777777" w:rsidR="00AB6BD5" w:rsidRPr="00241431" w:rsidRDefault="00AB6BD5" w:rsidP="005B1E6E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</w:p>
    <w:p w14:paraId="374D16CC" w14:textId="2D89F382" w:rsidR="00AB6BD5" w:rsidRPr="00241431" w:rsidRDefault="005B1E6E" w:rsidP="005B1E6E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lastRenderedPageBreak/>
        <w:t xml:space="preserve">Uwaga/sugestia może zostać: </w:t>
      </w:r>
    </w:p>
    <w:p w14:paraId="293EB0BB" w14:textId="77777777" w:rsidR="00AB6BD5" w:rsidRPr="00241431" w:rsidRDefault="005B1E6E" w:rsidP="005B1E6E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1). przyjęta w całości w zaproponowanym brzmieniu, </w:t>
      </w:r>
    </w:p>
    <w:p w14:paraId="7F0FEC9B" w14:textId="77777777" w:rsidR="00AB6BD5" w:rsidRPr="00241431" w:rsidRDefault="005B1E6E" w:rsidP="005B1E6E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2). przyjęta częściowo, </w:t>
      </w:r>
    </w:p>
    <w:p w14:paraId="6FAA9C75" w14:textId="77777777" w:rsidR="00AB6BD5" w:rsidRPr="00241431" w:rsidRDefault="005B1E6E" w:rsidP="005B1E6E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3). odrzucona, </w:t>
      </w:r>
    </w:p>
    <w:p w14:paraId="2AA9BCC8" w14:textId="359168C0" w:rsidR="00C71B98" w:rsidRPr="00241431" w:rsidRDefault="005B1E6E" w:rsidP="005B1E6E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4). nie ujęta ze względu na charakter </w:t>
      </w:r>
      <w:r w:rsidR="00030A15"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konsultowanego </w:t>
      </w: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dokumentu </w:t>
      </w:r>
    </w:p>
    <w:p w14:paraId="0028DC9E" w14:textId="77777777" w:rsidR="00AB6BD5" w:rsidRPr="00241431" w:rsidRDefault="00AB6BD5" w:rsidP="005B1E6E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</w:p>
    <w:p w14:paraId="585AD41B" w14:textId="162CC09C" w:rsidR="005B1E6E" w:rsidRPr="00241431" w:rsidRDefault="005B1E6E" w:rsidP="005B1E6E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Informacje i uzasadnienia zostaną przedstawiane w raporcie z konsultacji społecznych, który zostanie przygotowany w terminie do 30 dni od zakończenia konsultacji i </w:t>
      </w:r>
      <w:r w:rsidR="005F2B22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udostępniony na stronie internetowej Urzędu Gminy Gostynin</w:t>
      </w: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52CD2AA0" w14:textId="77777777" w:rsidR="00AF7C51" w:rsidRDefault="00AF7C51" w:rsidP="002301AD">
      <w:pPr>
        <w:pStyle w:val="NormalnyWeb"/>
        <w:jc w:val="both"/>
        <w:rPr>
          <w:rStyle w:val="Pogrubienie"/>
          <w:rFonts w:ascii="Calibri" w:hAnsi="Calibri" w:cs="Calibri"/>
          <w:sz w:val="22"/>
          <w:szCs w:val="22"/>
        </w:rPr>
      </w:pPr>
    </w:p>
    <w:p w14:paraId="6F140343" w14:textId="7A02A6FD" w:rsidR="005B1E6E" w:rsidRPr="00241431" w:rsidRDefault="00C71B98" w:rsidP="002301AD">
      <w:pPr>
        <w:pStyle w:val="NormalnyWeb"/>
        <w:jc w:val="both"/>
        <w:rPr>
          <w:rStyle w:val="Pogrubienie"/>
          <w:rFonts w:ascii="Calibri" w:hAnsi="Calibri" w:cs="Calibri"/>
          <w:sz w:val="22"/>
          <w:szCs w:val="22"/>
        </w:rPr>
      </w:pPr>
      <w:r w:rsidRPr="00241431">
        <w:rPr>
          <w:rStyle w:val="Pogrubienie"/>
          <w:rFonts w:ascii="Calibri" w:hAnsi="Calibri" w:cs="Calibri"/>
          <w:sz w:val="22"/>
          <w:szCs w:val="22"/>
        </w:rPr>
        <w:t>Uwagi/sugestie ogólne:</w:t>
      </w:r>
    </w:p>
    <w:p w14:paraId="0EDE0CB7" w14:textId="28BA4FDF" w:rsidR="00C71B98" w:rsidRPr="00241431" w:rsidRDefault="005B1E6E" w:rsidP="002301AD">
      <w:pPr>
        <w:pStyle w:val="NormalnyWeb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Proszę</w:t>
      </w:r>
      <w:r w:rsidR="00C71B98"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wpisać</w:t>
      </w:r>
      <w:r w:rsidR="00C71B98"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treść uwagi/sugestii ogólnej </w:t>
      </w:r>
      <w:r w:rsidR="00C71B98"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i </w:t>
      </w: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podać informacje,</w:t>
      </w:r>
      <w:r w:rsidR="00C71B98"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do </w:t>
      </w: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której</w:t>
      </w:r>
      <w:r w:rsidR="00C71B98"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030A15"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części konsultowanego dokumentu </w:t>
      </w:r>
      <w:r w:rsidR="00C71B98"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sugestia się odnosi </w:t>
      </w:r>
    </w:p>
    <w:p w14:paraId="671C5762" w14:textId="7AA67615" w:rsidR="005B1E6E" w:rsidRPr="00241431" w:rsidRDefault="005B1E6E" w:rsidP="00AF7C51">
      <w:pPr>
        <w:pStyle w:val="NormalnyWeb"/>
        <w:spacing w:before="0" w:beforeAutospacing="0" w:after="0" w:afterAutospacing="0" w:line="480" w:lineRule="auto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6BD5"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030A15"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CEF26" w14:textId="0382A328" w:rsidR="00030A15" w:rsidRPr="00241431" w:rsidRDefault="00030A15" w:rsidP="00AF7C51">
      <w:pPr>
        <w:pStyle w:val="NormalnyWeb"/>
        <w:spacing w:before="0" w:beforeAutospacing="0" w:after="0" w:afterAutospacing="0" w:line="480" w:lineRule="auto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241431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9ED19D" w14:textId="77777777" w:rsidR="00030A15" w:rsidRPr="00241431" w:rsidRDefault="00030A15" w:rsidP="00030A15">
      <w:pPr>
        <w:tabs>
          <w:tab w:val="left" w:pos="945"/>
        </w:tabs>
        <w:spacing w:after="0"/>
        <w:jc w:val="both"/>
        <w:rPr>
          <w:rFonts w:ascii="Calibri" w:hAnsi="Calibri" w:cs="Calibri"/>
        </w:rPr>
      </w:pPr>
    </w:p>
    <w:p w14:paraId="4F09B639" w14:textId="0BB1C5D6" w:rsidR="00AA7972" w:rsidRPr="00AB287B" w:rsidRDefault="00AA7972" w:rsidP="00AA7972">
      <w:pPr>
        <w:tabs>
          <w:tab w:val="left" w:pos="945"/>
        </w:tabs>
        <w:spacing w:after="0" w:line="360" w:lineRule="auto"/>
        <w:jc w:val="both"/>
      </w:pPr>
      <w:r>
        <w:t xml:space="preserve">Formularz </w:t>
      </w:r>
      <w:r w:rsidR="00776427">
        <w:t>zawierający</w:t>
      </w:r>
      <w:r>
        <w:t xml:space="preserve"> </w:t>
      </w:r>
      <w:r w:rsidR="00776427">
        <w:t>u</w:t>
      </w:r>
      <w:r w:rsidRPr="00AB287B">
        <w:t xml:space="preserve">wagi i/lub sugestie zmian do projektu Strategii należy złożyć w wersji elektronicznej na adres e-mail </w:t>
      </w:r>
      <w:hyperlink r:id="rId6" w:history="1">
        <w:r w:rsidR="008528F0" w:rsidRPr="00B726EA">
          <w:rPr>
            <w:rStyle w:val="Hipercze"/>
          </w:rPr>
          <w:t>m.bulinska@gminagostynin.pl</w:t>
        </w:r>
      </w:hyperlink>
      <w:r w:rsidR="008528F0">
        <w:t xml:space="preserve"> </w:t>
      </w:r>
      <w:r w:rsidRPr="00AB287B">
        <w:t>lub w wersji papierowej w</w:t>
      </w:r>
      <w:r w:rsidR="008528F0">
        <w:t xml:space="preserve"> pokoju nr 14 </w:t>
      </w:r>
      <w:r w:rsidRPr="00AB287B">
        <w:t xml:space="preserve">Urzędu, w nieprzekraczalnym terminie do dnia </w:t>
      </w:r>
      <w:r w:rsidRPr="008528F0">
        <w:rPr>
          <w:b/>
          <w:u w:val="single"/>
        </w:rPr>
        <w:t>10 grudnia 2024 r.</w:t>
      </w:r>
      <w:r w:rsidRPr="00AB287B">
        <w:t xml:space="preserve"> </w:t>
      </w:r>
    </w:p>
    <w:p w14:paraId="6D544543" w14:textId="54F21A44" w:rsidR="00030A15" w:rsidRPr="00241431" w:rsidRDefault="00030A15" w:rsidP="00030A15">
      <w:pPr>
        <w:tabs>
          <w:tab w:val="left" w:pos="945"/>
        </w:tabs>
        <w:spacing w:after="0"/>
        <w:jc w:val="both"/>
        <w:rPr>
          <w:rFonts w:ascii="Calibri" w:hAnsi="Calibri" w:cs="Calibri"/>
          <w:b/>
          <w:bCs/>
        </w:rPr>
      </w:pPr>
    </w:p>
    <w:p w14:paraId="3D365E24" w14:textId="23E91990" w:rsidR="00E15A0E" w:rsidRPr="00AF7C51" w:rsidRDefault="005B1E6E" w:rsidP="00AF7C51">
      <w:pPr>
        <w:pStyle w:val="NormalnyWeb"/>
        <w:jc w:val="center"/>
        <w:rPr>
          <w:rFonts w:ascii="Calibri" w:hAnsi="Calibri" w:cs="Calibri"/>
          <w:b/>
          <w:bCs/>
          <w:i/>
          <w:iCs/>
          <w:color w:val="00B050"/>
          <w:sz w:val="22"/>
          <w:szCs w:val="22"/>
        </w:rPr>
      </w:pPr>
      <w:r w:rsidRPr="00241431">
        <w:rPr>
          <w:rStyle w:val="Pogrubienie"/>
          <w:rFonts w:ascii="Calibri" w:hAnsi="Calibri" w:cs="Calibri"/>
          <w:i/>
          <w:iCs/>
          <w:color w:val="00B050"/>
          <w:sz w:val="22"/>
          <w:szCs w:val="22"/>
        </w:rPr>
        <w:t xml:space="preserve">Dziękujemy Państwu za </w:t>
      </w:r>
      <w:r w:rsidR="00030A15" w:rsidRPr="00241431">
        <w:rPr>
          <w:rStyle w:val="Pogrubienie"/>
          <w:rFonts w:ascii="Calibri" w:hAnsi="Calibri" w:cs="Calibri"/>
          <w:i/>
          <w:iCs/>
          <w:color w:val="00B050"/>
          <w:sz w:val="22"/>
          <w:szCs w:val="22"/>
        </w:rPr>
        <w:t xml:space="preserve">poświęcony czas i </w:t>
      </w:r>
      <w:r w:rsidRPr="00241431">
        <w:rPr>
          <w:rStyle w:val="Pogrubienie"/>
          <w:rFonts w:ascii="Calibri" w:hAnsi="Calibri" w:cs="Calibri"/>
          <w:i/>
          <w:iCs/>
          <w:color w:val="00B050"/>
          <w:sz w:val="22"/>
          <w:szCs w:val="22"/>
        </w:rPr>
        <w:t>zgłoszone uwagi/sugestie</w:t>
      </w:r>
      <w:r w:rsidR="00AB6BD5" w:rsidRPr="00241431">
        <w:rPr>
          <w:rStyle w:val="Pogrubienie"/>
          <w:rFonts w:ascii="Calibri" w:hAnsi="Calibri" w:cs="Calibri"/>
          <w:i/>
          <w:iCs/>
          <w:color w:val="00B050"/>
          <w:sz w:val="22"/>
          <w:szCs w:val="22"/>
        </w:rPr>
        <w:t>!</w:t>
      </w:r>
    </w:p>
    <w:sectPr w:rsidR="00E15A0E" w:rsidRPr="00AF7C51" w:rsidSect="00AB6B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E8FC4" w14:textId="77777777" w:rsidR="002A7A5D" w:rsidRDefault="002A7A5D" w:rsidP="003C278B">
      <w:pPr>
        <w:spacing w:after="0" w:line="240" w:lineRule="auto"/>
      </w:pPr>
      <w:r>
        <w:separator/>
      </w:r>
    </w:p>
  </w:endnote>
  <w:endnote w:type="continuationSeparator" w:id="0">
    <w:p w14:paraId="0DDA05C7" w14:textId="77777777" w:rsidR="002A7A5D" w:rsidRDefault="002A7A5D" w:rsidP="003C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69FE4" w14:textId="77777777" w:rsidR="002A7A5D" w:rsidRDefault="002A7A5D" w:rsidP="003C278B">
      <w:pPr>
        <w:spacing w:after="0" w:line="240" w:lineRule="auto"/>
      </w:pPr>
      <w:r>
        <w:separator/>
      </w:r>
    </w:p>
  </w:footnote>
  <w:footnote w:type="continuationSeparator" w:id="0">
    <w:p w14:paraId="55A2D7B1" w14:textId="77777777" w:rsidR="002A7A5D" w:rsidRDefault="002A7A5D" w:rsidP="003C2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AD"/>
    <w:rsid w:val="00030A15"/>
    <w:rsid w:val="0007695C"/>
    <w:rsid w:val="000B20B5"/>
    <w:rsid w:val="00177779"/>
    <w:rsid w:val="00195AD7"/>
    <w:rsid w:val="002301AD"/>
    <w:rsid w:val="00241431"/>
    <w:rsid w:val="002A7A5D"/>
    <w:rsid w:val="003C278B"/>
    <w:rsid w:val="003C2CA2"/>
    <w:rsid w:val="003F316E"/>
    <w:rsid w:val="004601E2"/>
    <w:rsid w:val="004A7F35"/>
    <w:rsid w:val="004D5704"/>
    <w:rsid w:val="005B1E6E"/>
    <w:rsid w:val="005E6ECB"/>
    <w:rsid w:val="005F2B22"/>
    <w:rsid w:val="00670DE1"/>
    <w:rsid w:val="006C0E9C"/>
    <w:rsid w:val="00765A6B"/>
    <w:rsid w:val="00776427"/>
    <w:rsid w:val="007C4FCC"/>
    <w:rsid w:val="007C7286"/>
    <w:rsid w:val="008528F0"/>
    <w:rsid w:val="00930430"/>
    <w:rsid w:val="0095738B"/>
    <w:rsid w:val="00A13141"/>
    <w:rsid w:val="00A50BF7"/>
    <w:rsid w:val="00AA7972"/>
    <w:rsid w:val="00AB6BD5"/>
    <w:rsid w:val="00AF7C51"/>
    <w:rsid w:val="00B82B5D"/>
    <w:rsid w:val="00C71B98"/>
    <w:rsid w:val="00CF0C6A"/>
    <w:rsid w:val="00D10771"/>
    <w:rsid w:val="00D300EC"/>
    <w:rsid w:val="00D341D0"/>
    <w:rsid w:val="00DE2777"/>
    <w:rsid w:val="00DF723E"/>
    <w:rsid w:val="00E15A0E"/>
    <w:rsid w:val="00F1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B814F"/>
  <w15:chartTrackingRefBased/>
  <w15:docId w15:val="{3A2AA28C-821D-4F11-BD59-06F129E3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301AD"/>
    <w:rPr>
      <w:i/>
      <w:iCs/>
    </w:rPr>
  </w:style>
  <w:style w:type="character" w:styleId="Pogrubienie">
    <w:name w:val="Strong"/>
    <w:basedOn w:val="Domylnaczcionkaakapitu"/>
    <w:uiPriority w:val="22"/>
    <w:qFormat/>
    <w:rsid w:val="002301AD"/>
    <w:rPr>
      <w:b/>
      <w:bCs/>
    </w:rPr>
  </w:style>
  <w:style w:type="character" w:styleId="Hipercze">
    <w:name w:val="Hyperlink"/>
    <w:basedOn w:val="Domylnaczcionkaakapitu"/>
    <w:uiPriority w:val="99"/>
    <w:unhideWhenUsed/>
    <w:rsid w:val="002301A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2B5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7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bulinska@gminagostyni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Jacek Piotrowski</cp:lastModifiedBy>
  <cp:revision>15</cp:revision>
  <dcterms:created xsi:type="dcterms:W3CDTF">2024-10-19T09:58:00Z</dcterms:created>
  <dcterms:modified xsi:type="dcterms:W3CDTF">2024-10-29T13:15:00Z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bfc1dcc2525eaf06dfa01d9250ac33e514424a8532a3e0b0bf0ac36cdf189a92</vt:lpwstr>
  </property>
</Properties>
</file>