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2F7B0" w14:textId="77777777" w:rsidR="008528A6" w:rsidRDefault="008528A6" w:rsidP="008528A6">
      <w:pPr>
        <w:rPr>
          <w:sz w:val="24"/>
          <w:szCs w:val="24"/>
        </w:rPr>
      </w:pPr>
    </w:p>
    <w:p w14:paraId="1204BEE8" w14:textId="77777777" w:rsidR="008528A6" w:rsidRDefault="008528A6" w:rsidP="008528A6">
      <w:pPr>
        <w:rPr>
          <w:color w:val="1F497D"/>
          <w:sz w:val="24"/>
          <w:szCs w:val="24"/>
        </w:rPr>
      </w:pPr>
    </w:p>
    <w:p w14:paraId="23C9DC7E" w14:textId="77777777" w:rsidR="00A95037" w:rsidRDefault="00A95037" w:rsidP="00A95037">
      <w:pPr>
        <w:rPr>
          <w:color w:val="1F497D"/>
          <w:sz w:val="24"/>
          <w:szCs w:val="24"/>
        </w:rPr>
      </w:pPr>
    </w:p>
    <w:p w14:paraId="121C90C3" w14:textId="77777777" w:rsidR="00A95037" w:rsidRDefault="00A95037" w:rsidP="00A95037">
      <w:pPr>
        <w:pStyle w:val="NormalnyWeb"/>
        <w:spacing w:before="0" w:beforeAutospacing="0" w:after="0" w:afterAutospacing="0"/>
      </w:pPr>
      <w:r>
        <w:rPr>
          <w:rStyle w:val="Pogrubienie"/>
          <w:color w:val="000000"/>
        </w:rPr>
        <w:t>Letnie spotkania informacyjne o KSeF. Bądź na bieżąco</w:t>
      </w:r>
    </w:p>
    <w:p w14:paraId="6CEA4B26" w14:textId="77777777" w:rsidR="00A95037" w:rsidRDefault="00A95037" w:rsidP="00A95037">
      <w:pPr>
        <w:numPr>
          <w:ilvl w:val="0"/>
          <w:numId w:val="5"/>
        </w:num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b/>
          <w:bCs/>
          <w:color w:val="000000"/>
          <w:sz w:val="24"/>
          <w:szCs w:val="24"/>
        </w:rPr>
        <w:t>Od 10 lipca rusza cykl spotkań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color w:val="000000"/>
          <w:sz w:val="24"/>
          <w:szCs w:val="24"/>
        </w:rPr>
        <w:t>informacyjnych dotyczących wprowadzenia Krajowego Systemu e-Faktur (KSeF).</w:t>
      </w:r>
    </w:p>
    <w:p w14:paraId="7351E77D" w14:textId="77777777" w:rsidR="00A95037" w:rsidRDefault="00A95037" w:rsidP="00A95037">
      <w:pPr>
        <w:numPr>
          <w:ilvl w:val="0"/>
          <w:numId w:val="5"/>
        </w:num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b/>
          <w:bCs/>
          <w:color w:val="000000"/>
          <w:sz w:val="24"/>
          <w:szCs w:val="24"/>
        </w:rPr>
        <w:t>Z ekspertami możesz spotkać się on-line lub w najbliższym urzędzie skarbowym.</w:t>
      </w:r>
    </w:p>
    <w:p w14:paraId="282A9BD3" w14:textId="77777777" w:rsidR="00A95037" w:rsidRDefault="00A95037" w:rsidP="00A95037">
      <w:pPr>
        <w:numPr>
          <w:ilvl w:val="0"/>
          <w:numId w:val="5"/>
        </w:num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b/>
          <w:bCs/>
          <w:color w:val="000000"/>
          <w:sz w:val="24"/>
          <w:szCs w:val="24"/>
        </w:rPr>
        <w:t>Masz pytania, wątpliwości – czekamy na Ciebie!</w:t>
      </w:r>
    </w:p>
    <w:p w14:paraId="05A8B969" w14:textId="77777777" w:rsidR="00A95037" w:rsidRDefault="00A95037" w:rsidP="00A95037">
      <w:pPr>
        <w:pStyle w:val="NormalnyWeb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t>Co to jest KSeF?</w:t>
      </w:r>
    </w:p>
    <w:p w14:paraId="34DD96C2" w14:textId="77777777" w:rsidR="00A95037" w:rsidRDefault="00A95037" w:rsidP="00A95037">
      <w:pPr>
        <w:pStyle w:val="NormalnyWeb"/>
        <w:spacing w:before="0" w:beforeAutospacing="0" w:after="0" w:afterAutospacing="0"/>
        <w:rPr>
          <w:color w:val="000000"/>
        </w:rPr>
      </w:pPr>
      <w:r>
        <w:rPr>
          <w:color w:val="000000"/>
        </w:rPr>
        <w:t>Krajowy System e-Fakt</w:t>
      </w:r>
      <w:r>
        <w:t>ur (KSeF) </w:t>
      </w:r>
      <w:r>
        <w:rPr>
          <w:color w:val="000000"/>
        </w:rPr>
        <w:t xml:space="preserve">to system teleinformatyczny, który umożliwia wystawianie i otrzymywanie faktur drogą elektroniczną (faktur ustrukturyzowanych). System ten dotyczy transakcji dokonanych przez podmioty posiadające siedzibę działalności gospodarczej na terenie Polski. </w:t>
      </w:r>
    </w:p>
    <w:p w14:paraId="33ED715C" w14:textId="77777777" w:rsidR="00A95037" w:rsidRDefault="00A95037" w:rsidP="00A95037">
      <w:pPr>
        <w:pStyle w:val="NormalnyWeb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>Wdrożenie KSeF?</w:t>
      </w:r>
    </w:p>
    <w:p w14:paraId="3722AAF1" w14:textId="77777777" w:rsidR="00A95037" w:rsidRDefault="00A95037" w:rsidP="00A95037">
      <w:pPr>
        <w:pStyle w:val="NormalnyW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Ministerstwo Finansów zaproponowało etapowe wejście w życie obowiązkowego </w:t>
      </w:r>
      <w:r>
        <w:t xml:space="preserve">wystawiania faktur w </w:t>
      </w:r>
      <w:r>
        <w:rPr>
          <w:color w:val="000000"/>
        </w:rPr>
        <w:t>KSeF:</w:t>
      </w:r>
    </w:p>
    <w:p w14:paraId="4804B532" w14:textId="77777777" w:rsidR="00A95037" w:rsidRDefault="00A95037" w:rsidP="00A95037">
      <w:pPr>
        <w:numPr>
          <w:ilvl w:val="0"/>
          <w:numId w:val="6"/>
        </w:num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od 1 lutego 2026 r. dla dużych podatników (o wartości sprzedaży za 2024 r. przekraczającej 200 mln zł wraz z podatkiem), </w:t>
      </w:r>
    </w:p>
    <w:p w14:paraId="77A80A3D" w14:textId="77777777" w:rsidR="00A95037" w:rsidRDefault="00A95037" w:rsidP="00A95037">
      <w:pPr>
        <w:numPr>
          <w:ilvl w:val="0"/>
          <w:numId w:val="6"/>
        </w:num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od 1 kwietnia 2026 r. dla pozostałych przedsiębiorców,</w:t>
      </w:r>
    </w:p>
    <w:p w14:paraId="049DC684" w14:textId="77777777" w:rsidR="00A95037" w:rsidRDefault="00A95037" w:rsidP="00A95037">
      <w:pPr>
        <w:rPr>
          <w:color w:val="000000"/>
          <w:sz w:val="24"/>
          <w:szCs w:val="24"/>
        </w:rPr>
      </w:pPr>
      <w:r>
        <w:rPr>
          <w:sz w:val="24"/>
          <w:szCs w:val="24"/>
        </w:rPr>
        <w:t>W przypadku najmniejszych podatników, których transakcje obejmują niewielkie kwoty (do łącznej wartości sprzedaży do 10 tys. zł miesięcznie), termin wdrożenia zostanie odroczony do 1 stycznia 2027 r.</w:t>
      </w:r>
    </w:p>
    <w:p w14:paraId="33D56F46" w14:textId="77777777" w:rsidR="00A95037" w:rsidRDefault="00A95037" w:rsidP="00A95037">
      <w:pPr>
        <w:pStyle w:val="NormalnyWeb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 xml:space="preserve">Środowisko testowe </w:t>
      </w:r>
    </w:p>
    <w:p w14:paraId="1E1AA88C" w14:textId="77777777" w:rsidR="00A95037" w:rsidRDefault="00A95037" w:rsidP="00A95037">
      <w:pPr>
        <w:pStyle w:val="NormalnyW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Od 30 września 2025 r. będzie można testować </w:t>
      </w:r>
      <w:r>
        <w:rPr>
          <w:b/>
          <w:bCs/>
          <w:color w:val="000000"/>
        </w:rPr>
        <w:t>interfejs programistyczny</w:t>
      </w:r>
      <w:r>
        <w:rPr>
          <w:color w:val="000000"/>
        </w:rPr>
        <w:t xml:space="preserve"> </w:t>
      </w:r>
      <w:r>
        <w:rPr>
          <w:b/>
          <w:bCs/>
          <w:color w:val="000000"/>
        </w:rPr>
        <w:t xml:space="preserve">(API) z KSeF 2.0 </w:t>
      </w:r>
      <w:r>
        <w:rPr>
          <w:color w:val="000000"/>
        </w:rPr>
        <w:t xml:space="preserve">(czyli udostępnionej do użytkowania od 1 lutego 2026 r.) w sposób otwarty przez wszystkich integratorów i duże firmy. </w:t>
      </w:r>
    </w:p>
    <w:p w14:paraId="7FC0CDB6" w14:textId="77777777" w:rsidR="00A95037" w:rsidRDefault="00A95037" w:rsidP="00A95037">
      <w:pPr>
        <w:pStyle w:val="NormalnyWeb"/>
        <w:spacing w:before="0" w:beforeAutospacing="0" w:after="0" w:afterAutospacing="0"/>
        <w:rPr>
          <w:color w:val="000000"/>
        </w:rPr>
      </w:pPr>
      <w:r>
        <w:rPr>
          <w:rStyle w:val="Pogrubienie"/>
          <w:b w:val="0"/>
          <w:bCs w:val="0"/>
        </w:rPr>
        <w:t xml:space="preserve">Natomiast od listopada 2025 r. planowane jest udostępnienie </w:t>
      </w:r>
      <w:r>
        <w:rPr>
          <w:rStyle w:val="Pogrubienie"/>
        </w:rPr>
        <w:t>testowej wersji Aplikacji Podatnika KSeF 2.0</w:t>
      </w:r>
      <w:r>
        <w:t>, by wszyscy przedsiębiorcy mogli poznać rozwiązania i funkcjonalności systemu.</w:t>
      </w:r>
    </w:p>
    <w:p w14:paraId="22A0AA91" w14:textId="77777777" w:rsidR="00A95037" w:rsidRDefault="00A95037" w:rsidP="00A95037">
      <w:pPr>
        <w:pStyle w:val="NormalnyWeb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t>Spotkania informacyjne</w:t>
      </w:r>
    </w:p>
    <w:p w14:paraId="08BC4270" w14:textId="77777777" w:rsidR="00A95037" w:rsidRDefault="00A95037" w:rsidP="00A95037">
      <w:pPr>
        <w:pStyle w:val="NormalnyW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Mazowiecka KAS zaprasza na </w:t>
      </w:r>
      <w:r>
        <w:rPr>
          <w:rStyle w:val="Pogrubienie"/>
          <w:color w:val="000000"/>
        </w:rPr>
        <w:t>Letnie spotkania informacyjne o KSeF</w:t>
      </w:r>
      <w:r>
        <w:rPr>
          <w:color w:val="000000"/>
        </w:rPr>
        <w:t>, podczas których poruszymy takie zagadnienia</w:t>
      </w:r>
      <w:r>
        <w:t>,</w:t>
      </w:r>
      <w:r>
        <w:rPr>
          <w:color w:val="000000"/>
        </w:rPr>
        <w:t xml:space="preserve"> jak</w:t>
      </w:r>
      <w:r>
        <w:t xml:space="preserve"> m.in.</w:t>
      </w:r>
    </w:p>
    <w:p w14:paraId="394D7A49" w14:textId="77777777" w:rsidR="00A95037" w:rsidRDefault="00A95037" w:rsidP="00A95037">
      <w:pPr>
        <w:numPr>
          <w:ilvl w:val="0"/>
          <w:numId w:val="7"/>
        </w:num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wprowadzenie do KSeF,</w:t>
      </w:r>
    </w:p>
    <w:p w14:paraId="6C5913D0" w14:textId="77777777" w:rsidR="00A95037" w:rsidRDefault="00A95037" w:rsidP="00A95037">
      <w:pPr>
        <w:numPr>
          <w:ilvl w:val="0"/>
          <w:numId w:val="7"/>
        </w:num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uwierzytelnianie i autoryzacja w KSeF,</w:t>
      </w:r>
    </w:p>
    <w:p w14:paraId="305A15D7" w14:textId="77777777" w:rsidR="00A95037" w:rsidRDefault="00A95037" w:rsidP="00A95037">
      <w:pPr>
        <w:numPr>
          <w:ilvl w:val="0"/>
          <w:numId w:val="7"/>
        </w:num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faktura ustrukturyzowana w KSeF,</w:t>
      </w:r>
    </w:p>
    <w:p w14:paraId="0B049593" w14:textId="77777777" w:rsidR="00A95037" w:rsidRDefault="00A95037" w:rsidP="00A95037">
      <w:pPr>
        <w:numPr>
          <w:ilvl w:val="0"/>
          <w:numId w:val="7"/>
        </w:numPr>
        <w:spacing w:after="120"/>
        <w:ind w:left="714" w:hanging="35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wprowadzenie do aplikacji KSeF.</w:t>
      </w:r>
    </w:p>
    <w:p w14:paraId="49EAF248" w14:textId="77777777" w:rsidR="00A95037" w:rsidRDefault="00A95037" w:rsidP="00A95037">
      <w:pPr>
        <w:pStyle w:val="NormalnyWeb"/>
        <w:spacing w:before="0" w:beforeAutospacing="0" w:after="0" w:afterAutospacing="0"/>
        <w:rPr>
          <w:color w:val="000000"/>
        </w:rPr>
      </w:pPr>
      <w:r>
        <w:rPr>
          <w:color w:val="000000"/>
        </w:rPr>
        <w:t>Spotkania będą odbywały się cyklicznie do końca sierpnia br.</w:t>
      </w:r>
    </w:p>
    <w:p w14:paraId="555D91BE" w14:textId="77777777" w:rsidR="00A95037" w:rsidRDefault="00A95037" w:rsidP="00A95037">
      <w:pPr>
        <w:numPr>
          <w:ilvl w:val="0"/>
          <w:numId w:val="8"/>
        </w:num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w czwartki w godz. </w:t>
      </w:r>
      <w:r>
        <w:rPr>
          <w:rFonts w:eastAsia="Times New Roman"/>
          <w:b/>
          <w:bCs/>
          <w:color w:val="000000"/>
          <w:sz w:val="24"/>
          <w:szCs w:val="24"/>
        </w:rPr>
        <w:t>10.00-12.00</w:t>
      </w:r>
      <w:r>
        <w:rPr>
          <w:rFonts w:eastAsia="Times New Roman"/>
          <w:color w:val="000000"/>
          <w:sz w:val="24"/>
          <w:szCs w:val="24"/>
        </w:rPr>
        <w:t xml:space="preserve"> spotkani</w:t>
      </w:r>
      <w:r>
        <w:rPr>
          <w:rFonts w:eastAsia="Times New Roman"/>
          <w:sz w:val="24"/>
          <w:szCs w:val="24"/>
        </w:rPr>
        <w:t>a</w:t>
      </w:r>
      <w:r>
        <w:rPr>
          <w:rFonts w:eastAsia="Times New Roman"/>
          <w:color w:val="000000"/>
          <w:sz w:val="24"/>
          <w:szCs w:val="24"/>
        </w:rPr>
        <w:t xml:space="preserve"> on-line – </w:t>
      </w:r>
      <w:r>
        <w:rPr>
          <w:rFonts w:eastAsia="Times New Roman"/>
          <w:b/>
          <w:bCs/>
          <w:color w:val="000000"/>
          <w:sz w:val="24"/>
          <w:szCs w:val="24"/>
        </w:rPr>
        <w:t>10 i 24 lipca</w:t>
      </w:r>
      <w:r>
        <w:rPr>
          <w:rFonts w:eastAsia="Times New Roman"/>
          <w:color w:val="000000"/>
          <w:sz w:val="24"/>
          <w:szCs w:val="24"/>
        </w:rPr>
        <w:t xml:space="preserve"> oraz </w:t>
      </w:r>
      <w:r>
        <w:rPr>
          <w:rFonts w:eastAsia="Times New Roman"/>
          <w:b/>
          <w:bCs/>
          <w:color w:val="000000"/>
          <w:sz w:val="24"/>
          <w:szCs w:val="24"/>
        </w:rPr>
        <w:t xml:space="preserve">7 i 21 sierpnia. </w:t>
      </w:r>
    </w:p>
    <w:p w14:paraId="01ACFAD9" w14:textId="77777777" w:rsidR="00A95037" w:rsidRDefault="00A95037" w:rsidP="00A95037">
      <w:pPr>
        <w:numPr>
          <w:ilvl w:val="0"/>
          <w:numId w:val="8"/>
        </w:numPr>
        <w:spacing w:after="120"/>
        <w:ind w:left="714" w:hanging="35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w poniedziałki w godz. </w:t>
      </w:r>
      <w:r>
        <w:rPr>
          <w:b/>
          <w:bCs/>
          <w:color w:val="000000"/>
          <w:sz w:val="24"/>
          <w:szCs w:val="24"/>
        </w:rPr>
        <w:t>10.00 -12.00</w:t>
      </w:r>
      <w:r>
        <w:rPr>
          <w:color w:val="000000"/>
          <w:sz w:val="24"/>
          <w:szCs w:val="24"/>
        </w:rPr>
        <w:t xml:space="preserve"> spotkania stacjonarne w siedzibach wszystkich mazowieckich urzędów skarbowych – </w:t>
      </w:r>
      <w:r>
        <w:rPr>
          <w:b/>
          <w:bCs/>
          <w:color w:val="000000"/>
          <w:sz w:val="24"/>
          <w:szCs w:val="24"/>
        </w:rPr>
        <w:t>14 i 28 lipca</w:t>
      </w:r>
      <w:r>
        <w:rPr>
          <w:color w:val="000000"/>
          <w:sz w:val="24"/>
          <w:szCs w:val="24"/>
        </w:rPr>
        <w:t xml:space="preserve"> oraz </w:t>
      </w:r>
      <w:r>
        <w:rPr>
          <w:b/>
          <w:bCs/>
          <w:color w:val="000000"/>
          <w:sz w:val="24"/>
          <w:szCs w:val="24"/>
        </w:rPr>
        <w:t>11 i 25 sierpnia</w:t>
      </w:r>
      <w:r>
        <w:rPr>
          <w:b/>
          <w:bCs/>
          <w:color w:val="1F497D"/>
          <w:sz w:val="24"/>
          <w:szCs w:val="24"/>
        </w:rPr>
        <w:t>.</w:t>
      </w:r>
    </w:p>
    <w:p w14:paraId="641FFB9F" w14:textId="77777777" w:rsidR="00A95037" w:rsidRDefault="00A95037" w:rsidP="00A95037">
      <w:pPr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Zapraszamy wszystkich zainteresowanych </w:t>
      </w:r>
      <w:r>
        <w:rPr>
          <w:b/>
          <w:bCs/>
          <w:sz w:val="24"/>
          <w:szCs w:val="24"/>
        </w:rPr>
        <w:t>na najbliższe z cyklu spotkań on-line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już 10 lipca o godz. 10:00.</w:t>
      </w:r>
      <w:r>
        <w:rPr>
          <w:sz w:val="24"/>
          <w:szCs w:val="24"/>
        </w:rPr>
        <w:t xml:space="preserve"> </w:t>
      </w:r>
    </w:p>
    <w:p w14:paraId="3A04E3B9" w14:textId="77777777" w:rsidR="00A95037" w:rsidRDefault="00A95037" w:rsidP="00A95037">
      <w:pPr>
        <w:pStyle w:val="NormalnyWeb"/>
        <w:spacing w:before="0" w:beforeAutospacing="0" w:after="0" w:afterAutospacing="0"/>
        <w:rPr>
          <w:b/>
          <w:bCs/>
        </w:rPr>
      </w:pPr>
      <w:r>
        <w:t>Spotkanie jest otwarte, dlatego nie ma potrzeby wcześniejszej rejestracji. Aby dołączyć do spotkania wystarczy kliknąć w </w:t>
      </w:r>
      <w:hyperlink r:id="rId7" w:history="1">
        <w:r>
          <w:rPr>
            <w:rStyle w:val="Hipercze"/>
            <w:b/>
            <w:bCs/>
          </w:rPr>
          <w:t xml:space="preserve">Link </w:t>
        </w:r>
      </w:hyperlink>
    </w:p>
    <w:p w14:paraId="68A0FC55" w14:textId="77777777" w:rsidR="00A95037" w:rsidRDefault="00A95037" w:rsidP="00A95037">
      <w:pPr>
        <w:pStyle w:val="NormalnyWeb"/>
        <w:spacing w:before="0" w:beforeAutospacing="0" w:after="0" w:afterAutospacing="0"/>
        <w:rPr>
          <w:b/>
          <w:bCs/>
        </w:rPr>
      </w:pPr>
    </w:p>
    <w:p w14:paraId="02FD37B4" w14:textId="7CF3FB6B" w:rsidR="00A95037" w:rsidRDefault="00A95037" w:rsidP="00A95037">
      <w:pPr>
        <w:pStyle w:val="NormalnyWeb"/>
        <w:spacing w:before="0" w:beforeAutospacing="0" w:after="120" w:afterAutospacing="0"/>
        <w:rPr>
          <w:b/>
          <w:bCs/>
        </w:rPr>
      </w:pPr>
      <w:r>
        <w:rPr>
          <w:b/>
          <w:bCs/>
        </w:rPr>
        <w:t xml:space="preserve">Pierwsze z zaplanowanych spotkań stacjonarnych </w:t>
      </w:r>
      <w:r>
        <w:t>odbędzie się</w:t>
      </w:r>
      <w:r>
        <w:rPr>
          <w:b/>
          <w:bCs/>
        </w:rPr>
        <w:t xml:space="preserve"> 14 lipca 2025 r. w godz. 10.00 – 12.00 w siedzibie Urzędu Skarbowego</w:t>
      </w:r>
      <w:r>
        <w:rPr>
          <w:b/>
          <w:bCs/>
        </w:rPr>
        <w:t xml:space="preserve"> w Mławie.</w:t>
      </w:r>
    </w:p>
    <w:p w14:paraId="474E9A4E" w14:textId="77777777" w:rsidR="00A95037" w:rsidRDefault="00A95037" w:rsidP="00A95037">
      <w:pPr>
        <w:spacing w:after="120"/>
        <w:rPr>
          <w:sz w:val="24"/>
          <w:szCs w:val="24"/>
        </w:rPr>
      </w:pPr>
      <w:r>
        <w:rPr>
          <w:sz w:val="24"/>
          <w:szCs w:val="24"/>
        </w:rPr>
        <w:t>Serdecznie zapraszamy wszystkich zainteresowanych tematyką KSeF.</w:t>
      </w:r>
    </w:p>
    <w:p w14:paraId="2D8278BB" w14:textId="77777777" w:rsidR="00A95037" w:rsidRDefault="00A95037" w:rsidP="00A95037">
      <w:pPr>
        <w:rPr>
          <w:sz w:val="24"/>
          <w:szCs w:val="24"/>
        </w:rPr>
      </w:pPr>
      <w:r>
        <w:rPr>
          <w:sz w:val="24"/>
          <w:szCs w:val="24"/>
        </w:rPr>
        <w:t>O szczegółach i terminach kolejnych spotkań będziemy Państwu przypominać w następnych komunikatach.</w:t>
      </w:r>
    </w:p>
    <w:p w14:paraId="015E78FA" w14:textId="77777777" w:rsidR="00A95037" w:rsidRDefault="00A95037" w:rsidP="00A95037">
      <w:pPr>
        <w:pStyle w:val="NormalnyWeb"/>
        <w:spacing w:before="0" w:beforeAutospacing="0" w:after="0" w:afterAutospacing="0"/>
      </w:pPr>
      <w:r>
        <w:lastRenderedPageBreak/>
        <w:t xml:space="preserve">Więcej informacji dotyczących </w:t>
      </w:r>
      <w:r>
        <w:rPr>
          <w:b/>
          <w:bCs/>
        </w:rPr>
        <w:t>Letnich spotkań informacyjnych o KSeF</w:t>
      </w:r>
      <w:r>
        <w:t xml:space="preserve"> znajdą Państwo na naszej stronie internetowej </w:t>
      </w:r>
      <w:hyperlink r:id="rId8" w:history="1">
        <w:r>
          <w:rPr>
            <w:rStyle w:val="Hipercze"/>
          </w:rPr>
          <w:t>https://www.mazowieckie.kas.gov.pl/izba-administracji-skarbowej-w-warszawie</w:t>
        </w:r>
      </w:hyperlink>
    </w:p>
    <w:p w14:paraId="2053B689" w14:textId="77777777" w:rsidR="00A95037" w:rsidRDefault="00A95037" w:rsidP="00A95037">
      <w:pPr>
        <w:rPr>
          <w:sz w:val="24"/>
          <w:szCs w:val="24"/>
        </w:rPr>
      </w:pPr>
    </w:p>
    <w:p w14:paraId="468E6396" w14:textId="77777777" w:rsidR="00A95037" w:rsidRDefault="00A95037" w:rsidP="00A95037">
      <w:pPr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W razie pytań jesteśmy do Waszej dyspozycji.</w:t>
      </w:r>
    </w:p>
    <w:p w14:paraId="417F7242" w14:textId="77777777" w:rsidR="00D04427" w:rsidRDefault="00D04427"/>
    <w:sectPr w:rsidR="00D044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1C468" w14:textId="77777777" w:rsidR="00CB4138" w:rsidRDefault="00CB4138" w:rsidP="00A95037">
      <w:r>
        <w:separator/>
      </w:r>
    </w:p>
  </w:endnote>
  <w:endnote w:type="continuationSeparator" w:id="0">
    <w:p w14:paraId="69F2E7DE" w14:textId="77777777" w:rsidR="00CB4138" w:rsidRDefault="00CB4138" w:rsidP="00A95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2C56D" w14:textId="77777777" w:rsidR="00CB4138" w:rsidRDefault="00CB4138" w:rsidP="00A95037">
      <w:r>
        <w:separator/>
      </w:r>
    </w:p>
  </w:footnote>
  <w:footnote w:type="continuationSeparator" w:id="0">
    <w:p w14:paraId="7448406F" w14:textId="77777777" w:rsidR="00CB4138" w:rsidRDefault="00CB4138" w:rsidP="00A950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86624"/>
    <w:multiLevelType w:val="multilevel"/>
    <w:tmpl w:val="6CD83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83271A8"/>
    <w:multiLevelType w:val="multilevel"/>
    <w:tmpl w:val="F71C8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E8B56BF"/>
    <w:multiLevelType w:val="multilevel"/>
    <w:tmpl w:val="41189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8322402"/>
    <w:multiLevelType w:val="multilevel"/>
    <w:tmpl w:val="2B302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8A6"/>
    <w:rsid w:val="008528A6"/>
    <w:rsid w:val="00A95037"/>
    <w:rsid w:val="00CB4138"/>
    <w:rsid w:val="00D04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7AC5CD"/>
  <w15:chartTrackingRefBased/>
  <w15:docId w15:val="{7EF8180B-2805-48F4-9F19-3AD04762E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28A6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528A6"/>
    <w:rPr>
      <w:color w:val="0563C1"/>
      <w:u w:val="single"/>
    </w:rPr>
  </w:style>
  <w:style w:type="paragraph" w:styleId="NormalnyWeb">
    <w:name w:val="Normal (Web)"/>
    <w:basedOn w:val="Normalny"/>
    <w:uiPriority w:val="99"/>
    <w:semiHidden/>
    <w:unhideWhenUsed/>
    <w:rsid w:val="008528A6"/>
    <w:pPr>
      <w:spacing w:before="100" w:beforeAutospacing="1" w:after="100" w:afterAutospacing="1"/>
    </w:pPr>
    <w:rPr>
      <w:lang w:eastAsia="pl-PL"/>
    </w:rPr>
  </w:style>
  <w:style w:type="character" w:styleId="Pogrubienie">
    <w:name w:val="Strong"/>
    <w:basedOn w:val="Domylnaczcionkaakapitu"/>
    <w:uiPriority w:val="22"/>
    <w:qFormat/>
    <w:rsid w:val="008528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47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zowieckie.kas.gov.pl/izba-administracji-skarbowej-w-warszawi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eams.microsoft.com/l/meetup-join/19%3ameeting_ZTRjYzZlY2UtNmRmNS00MWNhLWIwYjUtN2QzYjQ2Y2Q0Mzg4%40thread.v2/0?context=%7B%22Tid%22%3A%22647754c7-3974-4442-a425-c61341b61c69%22%2C%22Oid%22%3A%22a2631541-9880-47b1-b66f-c0e61f539f8c%22%2C%22IsBroadcastMeeting%22%3Atrue%2C%22role%22%3A%22a%22%7D&amp;btype=a&amp;role=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466</Words>
  <Characters>2796</Characters>
  <Application>Microsoft Office Word</Application>
  <DocSecurity>0</DocSecurity>
  <Lines>23</Lines>
  <Paragraphs>6</Paragraphs>
  <ScaleCrop>false</ScaleCrop>
  <Company/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Tuszyńska Dorota</dc:creator>
  <cp:keywords/>
  <dc:description/>
  <cp:lastModifiedBy>Tuszyńska Dorota</cp:lastModifiedBy>
  <cp:revision>2</cp:revision>
  <dcterms:created xsi:type="dcterms:W3CDTF">2025-07-09T10:11:00Z</dcterms:created>
  <dcterms:modified xsi:type="dcterms:W3CDTF">2025-07-09T10:11:00Z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UxC4dwLulzfINJ8nQH+xvX5LNGipWa4BRSZhPgxsCvkpKR+369sZUwzGqXwNP90Iln6vNPoFWL4egVb7PucxTA==</vt:lpwstr>
  </property>
  <property fmtid="{D5CDD505-2E9C-101B-9397-08002B2CF9AE}" pid="4" name="MFClassificationDate">
    <vt:lpwstr>2025-07-09T12:10:42.4412406+02:00</vt:lpwstr>
  </property>
  <property fmtid="{D5CDD505-2E9C-101B-9397-08002B2CF9AE}" pid="5" name="MFClassifiedBySID">
    <vt:lpwstr>UxC4dwLulzfINJ8nQH+xvX5LNGipWa4BRSZhPgxsCvm42mrIC/DSDv0ggS+FjUN/2v1BBotkLlY5aAiEhoi6uXm5BlzahL/bo8XT5RUJ+fMIsmmzZrqDPocP4YtqC4xg</vt:lpwstr>
  </property>
  <property fmtid="{D5CDD505-2E9C-101B-9397-08002B2CF9AE}" pid="6" name="MFGRNItemId">
    <vt:lpwstr>GRN-6a5aeba0-6b4a-4790-96bc-9c21af4ebade</vt:lpwstr>
  </property>
  <property fmtid="{D5CDD505-2E9C-101B-9397-08002B2CF9AE}" pid="7" name="MFHash">
    <vt:lpwstr>xyZwZzjA5V+g4svHgCxjzVctMlSDAZp/rGnlSYnsSbk=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