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C458" w14:textId="7A96AE13" w:rsidR="007F1307" w:rsidRPr="00215BCD" w:rsidRDefault="00D261EF" w:rsidP="00215BCD">
      <w:pPr>
        <w:jc w:val="center"/>
        <w:rPr>
          <w:b/>
          <w:bCs/>
        </w:rPr>
      </w:pPr>
      <w:r w:rsidRPr="00215BCD">
        <w:rPr>
          <w:b/>
          <w:bCs/>
        </w:rPr>
        <w:t>Rozbudowa i przebudowa budynków jednostek Ochotniczej Straży Pożarnej na terenie gminy Kłecko</w:t>
      </w:r>
    </w:p>
    <w:p w14:paraId="12EB127F" w14:textId="77777777" w:rsidR="007F1307" w:rsidRDefault="007F1307" w:rsidP="008B383A">
      <w:pPr>
        <w:spacing w:after="0"/>
      </w:pPr>
    </w:p>
    <w:p w14:paraId="350D9FA2" w14:textId="6D2CAC0F" w:rsidR="00DA4BA6" w:rsidRDefault="00046E29" w:rsidP="008B383A">
      <w:pPr>
        <w:spacing w:after="0"/>
        <w:jc w:val="both"/>
      </w:pPr>
      <w:r>
        <w:t xml:space="preserve">Gmina Kłecko została zakwalifikowana przez Prezesa Rady Ministrów </w:t>
      </w:r>
      <w:r w:rsidR="00F71878">
        <w:rPr>
          <w:kern w:val="0"/>
          <w14:ligatures w14:val="none"/>
        </w:rPr>
        <w:t xml:space="preserve">do otrzymania Promesy, </w:t>
      </w:r>
      <w:r w:rsidR="008B383A">
        <w:rPr>
          <w:kern w:val="0"/>
          <w14:ligatures w14:val="none"/>
        </w:rPr>
        <w:br/>
      </w:r>
      <w:r w:rsidR="00F71878">
        <w:rPr>
          <w:kern w:val="0"/>
          <w14:ligatures w14:val="none"/>
        </w:rPr>
        <w:t xml:space="preserve">w ramach Rządowego Funduszu Polski Ład: Program Inwestycji Strategicznych - Edycja 8/2023, </w:t>
      </w:r>
      <w:r>
        <w:t xml:space="preserve">na realizację zadania pn.: </w:t>
      </w:r>
      <w:bookmarkStart w:id="0" w:name="_Hlk161141782"/>
      <w:r w:rsidR="00F71878">
        <w:t>„</w:t>
      </w:r>
      <w:r w:rsidR="00D261EF">
        <w:t>Rozbudowa i przebudowa budynków jednostek Ochotniczej Straży Pożarnej na terenie gminy Kłecko</w:t>
      </w:r>
      <w:bookmarkEnd w:id="0"/>
      <w:r w:rsidR="00F71878">
        <w:t>”</w:t>
      </w:r>
      <w:r w:rsidR="00DA4BA6">
        <w:t>, gdzie funkcjonują trzy jednostki OSP, które są objęte przedmiotową inwestycją.</w:t>
      </w:r>
    </w:p>
    <w:p w14:paraId="66B1D035" w14:textId="77777777" w:rsidR="00DA4BA6" w:rsidRDefault="00DA4BA6" w:rsidP="008B383A">
      <w:pPr>
        <w:spacing w:after="0"/>
        <w:jc w:val="both"/>
      </w:pPr>
      <w:r>
        <w:t>Przedmiotem zadania w ramach poszczególnych jednostek jest:</w:t>
      </w:r>
    </w:p>
    <w:p w14:paraId="23257447" w14:textId="1A663984" w:rsidR="00DA4BA6" w:rsidRDefault="00DA4BA6" w:rsidP="008B383A">
      <w:pPr>
        <w:pStyle w:val="Akapitzlist"/>
        <w:numPr>
          <w:ilvl w:val="0"/>
          <w:numId w:val="2"/>
        </w:numPr>
        <w:spacing w:after="0"/>
        <w:jc w:val="both"/>
      </w:pPr>
      <w:r>
        <w:t>OSP Kłecko (wpisane do Krajowego Rejestru Ratowniczo-Gaśniczego), w tym</w:t>
      </w:r>
      <w:r w:rsidR="008B383A">
        <w:t xml:space="preserve"> </w:t>
      </w:r>
      <w:r>
        <w:t xml:space="preserve">kompleksowy remont wnętrza budynku, dz. nr 32/2. Prace polegały będą na: </w:t>
      </w:r>
    </w:p>
    <w:p w14:paraId="6EEA8156" w14:textId="4966BEFF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modernizacji instalacji grzewczej (gazowej), elektrycznej, sanitarnej i wodociągowej,</w:t>
      </w:r>
    </w:p>
    <w:p w14:paraId="3570AD44" w14:textId="1A6878C3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wykonaniu przyłącza gazowego,</w:t>
      </w:r>
    </w:p>
    <w:p w14:paraId="3EB3C845" w14:textId="1713C7F0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 xml:space="preserve">wymianie stolarki otworowej, </w:t>
      </w:r>
    </w:p>
    <w:p w14:paraId="1216CC3F" w14:textId="66A1EB01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budowie ścianek działowych i sufitów podwieszanych,</w:t>
      </w:r>
    </w:p>
    <w:p w14:paraId="0FA643D0" w14:textId="56142A05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 xml:space="preserve">szpachlowaniu i pomalowaniu ścian i sufitów, </w:t>
      </w:r>
    </w:p>
    <w:p w14:paraId="78843B81" w14:textId="459A6B90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założeniu płytek ceramicznych na podłodze pomieszczeń socjalno-bytowych,</w:t>
      </w:r>
    </w:p>
    <w:p w14:paraId="03EBC5DE" w14:textId="0D037B6A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przebudowie i dostosowaniu do potrzeb strażaków pomieszczeń sanitarnych -(toalety, prysznice, umywalki),</w:t>
      </w:r>
    </w:p>
    <w:p w14:paraId="07128ED3" w14:textId="4387AED6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wykonaniu remontu zaplecza kuchennego ( w tym, zakupie niezbędnego wyposażenia),</w:t>
      </w:r>
    </w:p>
    <w:p w14:paraId="6DFDD877" w14:textId="28C15DE3" w:rsidR="00DA4BA6" w:rsidRDefault="00DA4BA6" w:rsidP="008B383A">
      <w:pPr>
        <w:pStyle w:val="Akapitzlist"/>
        <w:numPr>
          <w:ilvl w:val="0"/>
          <w:numId w:val="4"/>
        </w:numPr>
        <w:spacing w:after="0"/>
        <w:ind w:left="1134"/>
        <w:jc w:val="both"/>
      </w:pPr>
      <w:r>
        <w:t>zaadoptowaniu jednego pomieszczenia na pralnio-suszarnie.</w:t>
      </w:r>
    </w:p>
    <w:p w14:paraId="3E6646B1" w14:textId="77777777" w:rsidR="00DA4BA6" w:rsidRDefault="00DA4BA6" w:rsidP="008B383A">
      <w:pPr>
        <w:pStyle w:val="Akapitzlist"/>
        <w:spacing w:after="0"/>
        <w:jc w:val="both"/>
      </w:pPr>
      <w:r>
        <w:t>Ponadto planuje się zakup szaf do ubrań specjalnych oraz mebli i wyposażenia do świetlicy, miejsca wypoczynku strażaków.</w:t>
      </w:r>
    </w:p>
    <w:p w14:paraId="74B2B8B5" w14:textId="77777777" w:rsidR="00DA4BA6" w:rsidRDefault="00DA4BA6" w:rsidP="008B383A">
      <w:pPr>
        <w:spacing w:after="0"/>
        <w:jc w:val="both"/>
      </w:pPr>
    </w:p>
    <w:p w14:paraId="469AAE69" w14:textId="308EFB63" w:rsidR="00DA4BA6" w:rsidRDefault="00DA4BA6" w:rsidP="008B383A">
      <w:pPr>
        <w:pStyle w:val="Akapitzlist"/>
        <w:numPr>
          <w:ilvl w:val="0"/>
          <w:numId w:val="2"/>
        </w:numPr>
        <w:spacing w:after="0"/>
        <w:jc w:val="both"/>
      </w:pPr>
      <w:r>
        <w:t>OSP Ułanowo, w tym</w:t>
      </w:r>
      <w:r w:rsidR="008B383A">
        <w:t xml:space="preserve"> </w:t>
      </w:r>
      <w:r>
        <w:t xml:space="preserve">przebudowa i rozbudowa świetlicy wiejskiej zlokalizowanej w </w:t>
      </w:r>
      <w:proofErr w:type="spellStart"/>
      <w:r>
        <w:t>Ułanowie</w:t>
      </w:r>
      <w:proofErr w:type="spellEnd"/>
      <w:r>
        <w:t>, dz. nr 151. Projektowana rozbudowa i przebudowa związana jest dostosowaniem pomieszczeń budynku na potrzeby świetlicy wiejskiej oraz pomieszczeń związanych z OSP Ułanowo. Zaprojektowano również termoizolację budynku dla ścian zewnętrznych i dachu. W ramach dostosowania obiektu do obowiązującego prawa, zaprojektowano dobudowanie garażu na samochód bojowy OSP Ułanowo. Ponadto zadanie obejmuje wykonanie zaprojektowanych instalacji:</w:t>
      </w:r>
    </w:p>
    <w:p w14:paraId="3721C850" w14:textId="1A53A8ED" w:rsidR="00DA4BA6" w:rsidRDefault="00DA4BA6" w:rsidP="008B383A">
      <w:pPr>
        <w:pStyle w:val="Akapitzlist"/>
        <w:numPr>
          <w:ilvl w:val="0"/>
          <w:numId w:val="5"/>
        </w:numPr>
        <w:spacing w:after="0"/>
        <w:ind w:left="1134"/>
        <w:jc w:val="both"/>
      </w:pPr>
      <w:r>
        <w:t xml:space="preserve">elektrycznych, </w:t>
      </w:r>
    </w:p>
    <w:p w14:paraId="260E7A8F" w14:textId="6CDAC14D" w:rsidR="00DA4BA6" w:rsidRDefault="00DA4BA6" w:rsidP="008B383A">
      <w:pPr>
        <w:pStyle w:val="Akapitzlist"/>
        <w:numPr>
          <w:ilvl w:val="0"/>
          <w:numId w:val="5"/>
        </w:numPr>
        <w:spacing w:after="0"/>
        <w:ind w:left="1134"/>
        <w:jc w:val="both"/>
      </w:pPr>
      <w:r>
        <w:t xml:space="preserve">teletechnicznych, </w:t>
      </w:r>
    </w:p>
    <w:p w14:paraId="14807D18" w14:textId="0D4B2B73" w:rsidR="00DA4BA6" w:rsidRDefault="00DA4BA6" w:rsidP="008B383A">
      <w:pPr>
        <w:pStyle w:val="Akapitzlist"/>
        <w:numPr>
          <w:ilvl w:val="0"/>
          <w:numId w:val="5"/>
        </w:numPr>
        <w:spacing w:after="0"/>
        <w:ind w:left="1134"/>
        <w:jc w:val="both"/>
      </w:pPr>
      <w:r>
        <w:t xml:space="preserve">wodociągowych, </w:t>
      </w:r>
    </w:p>
    <w:p w14:paraId="204BBD97" w14:textId="6814DDBA" w:rsidR="00DA4BA6" w:rsidRDefault="00DA4BA6" w:rsidP="008B383A">
      <w:pPr>
        <w:pStyle w:val="Akapitzlist"/>
        <w:numPr>
          <w:ilvl w:val="0"/>
          <w:numId w:val="5"/>
        </w:numPr>
        <w:spacing w:after="0"/>
        <w:ind w:left="1134"/>
        <w:jc w:val="both"/>
      </w:pPr>
      <w:r>
        <w:t xml:space="preserve">kanalizacyjnych, </w:t>
      </w:r>
    </w:p>
    <w:p w14:paraId="14B5025B" w14:textId="05FC6B84" w:rsidR="00DA4BA6" w:rsidRDefault="00DA4BA6" w:rsidP="008B383A">
      <w:pPr>
        <w:pStyle w:val="Akapitzlist"/>
        <w:numPr>
          <w:ilvl w:val="0"/>
          <w:numId w:val="5"/>
        </w:numPr>
        <w:spacing w:after="0"/>
        <w:ind w:left="1134"/>
        <w:jc w:val="both"/>
      </w:pPr>
      <w:r>
        <w:t>wentylacyjnych</w:t>
      </w:r>
      <w:r w:rsidR="008B383A">
        <w:t>,</w:t>
      </w:r>
    </w:p>
    <w:p w14:paraId="49A893D8" w14:textId="3AC5E25E" w:rsidR="00DA4BA6" w:rsidRDefault="00DA4BA6" w:rsidP="008B383A">
      <w:pPr>
        <w:pStyle w:val="Akapitzlist"/>
        <w:numPr>
          <w:ilvl w:val="0"/>
          <w:numId w:val="5"/>
        </w:numPr>
        <w:spacing w:after="0"/>
        <w:ind w:left="1134"/>
        <w:jc w:val="both"/>
      </w:pPr>
      <w:r>
        <w:t xml:space="preserve">centralnego ogrzewania.  </w:t>
      </w:r>
    </w:p>
    <w:p w14:paraId="2A7E6B6E" w14:textId="7CB2166D" w:rsidR="00DA4BA6" w:rsidRDefault="00DA4BA6" w:rsidP="008B383A">
      <w:pPr>
        <w:pStyle w:val="Akapitzlist"/>
        <w:numPr>
          <w:ilvl w:val="0"/>
          <w:numId w:val="2"/>
        </w:numPr>
        <w:spacing w:after="0"/>
        <w:jc w:val="both"/>
      </w:pPr>
      <w:r>
        <w:t>OSP Dębnica, w tym</w:t>
      </w:r>
      <w:r w:rsidR="008B383A">
        <w:t xml:space="preserve"> </w:t>
      </w:r>
      <w:r>
        <w:t>zaadoptowanie części świetlicy wiejskiej w Dębnicy, dz. nr 140/2, na zaplecze socjalno-bytowe dla strażaków. Wykonane zostaną następujące prace:</w:t>
      </w:r>
    </w:p>
    <w:p w14:paraId="4EEC1FE5" w14:textId="4AB09110" w:rsidR="00DA4BA6" w:rsidRDefault="00DA4BA6" w:rsidP="008B383A">
      <w:pPr>
        <w:pStyle w:val="Akapitzlist"/>
        <w:numPr>
          <w:ilvl w:val="0"/>
          <w:numId w:val="6"/>
        </w:numPr>
        <w:spacing w:after="0"/>
        <w:ind w:left="1134"/>
        <w:jc w:val="both"/>
      </w:pPr>
      <w:r>
        <w:t>ścianki działowe i podwieszane sufity,</w:t>
      </w:r>
    </w:p>
    <w:p w14:paraId="5390723A" w14:textId="49DE18FF" w:rsidR="00DA4BA6" w:rsidRDefault="00DA4BA6" w:rsidP="008B383A">
      <w:pPr>
        <w:pStyle w:val="Akapitzlist"/>
        <w:numPr>
          <w:ilvl w:val="0"/>
          <w:numId w:val="6"/>
        </w:numPr>
        <w:spacing w:after="0"/>
        <w:ind w:left="1134"/>
        <w:jc w:val="both"/>
      </w:pPr>
      <w:r>
        <w:t>szpachlowanie i malowanie,</w:t>
      </w:r>
    </w:p>
    <w:p w14:paraId="677AF355" w14:textId="73637C9D" w:rsidR="00DA4BA6" w:rsidRDefault="00DA4BA6" w:rsidP="008B383A">
      <w:pPr>
        <w:pStyle w:val="Akapitzlist"/>
        <w:numPr>
          <w:ilvl w:val="0"/>
          <w:numId w:val="6"/>
        </w:numPr>
        <w:spacing w:after="0"/>
        <w:ind w:left="1134"/>
        <w:jc w:val="both"/>
      </w:pPr>
      <w:r>
        <w:t>stolarka otworowa,</w:t>
      </w:r>
    </w:p>
    <w:p w14:paraId="72D60308" w14:textId="64BAF1AE" w:rsidR="00DA4BA6" w:rsidRDefault="00DA4BA6" w:rsidP="008B383A">
      <w:pPr>
        <w:pStyle w:val="Akapitzlist"/>
        <w:numPr>
          <w:ilvl w:val="0"/>
          <w:numId w:val="6"/>
        </w:numPr>
        <w:spacing w:after="0"/>
        <w:ind w:left="1134"/>
        <w:jc w:val="both"/>
      </w:pPr>
      <w:r>
        <w:t xml:space="preserve">instalacja elektryczna i wodno-kanalizacyjna, </w:t>
      </w:r>
    </w:p>
    <w:p w14:paraId="173F2D1D" w14:textId="2A4008F2" w:rsidR="00DA4BA6" w:rsidRDefault="00DA4BA6" w:rsidP="008B383A">
      <w:pPr>
        <w:pStyle w:val="Akapitzlist"/>
        <w:numPr>
          <w:ilvl w:val="0"/>
          <w:numId w:val="6"/>
        </w:numPr>
        <w:spacing w:after="0"/>
        <w:ind w:left="1134"/>
        <w:jc w:val="both"/>
      </w:pPr>
      <w:r>
        <w:t>związane z wyodrębnieniem łazienki (prysznice i umywalki), toalety oraz pomieszczenia socjalnego (w tym zakup: szafek i wyposażenia),</w:t>
      </w:r>
    </w:p>
    <w:p w14:paraId="72AE552B" w14:textId="0F1BE736" w:rsidR="00DA4BA6" w:rsidRDefault="00DA4BA6" w:rsidP="008B383A">
      <w:pPr>
        <w:pStyle w:val="Akapitzlist"/>
        <w:numPr>
          <w:ilvl w:val="0"/>
          <w:numId w:val="6"/>
        </w:numPr>
        <w:spacing w:after="0"/>
        <w:ind w:left="1134"/>
        <w:jc w:val="both"/>
      </w:pPr>
      <w:r>
        <w:t>remont pomieszczeń garażowych.</w:t>
      </w:r>
    </w:p>
    <w:p w14:paraId="2AC1AA3F" w14:textId="25064FD4" w:rsidR="00D261EF" w:rsidRDefault="00DA4BA6" w:rsidP="008B383A">
      <w:pPr>
        <w:spacing w:after="0"/>
        <w:jc w:val="both"/>
      </w:pPr>
      <w:r>
        <w:t>Inwestycja ta znacząco wpłynie na warunki socjalno-bytowe strażaków OSP oraz zaplecze techniczne - garaże. Pośrednio może przyczynić się do wsparcia rekrutacji młodych ludzi do wstąpienia w szeregi ochotniczej straży pożarnej.</w:t>
      </w:r>
    </w:p>
    <w:p w14:paraId="4912B168" w14:textId="77777777" w:rsidR="008B383A" w:rsidRDefault="008B383A" w:rsidP="008B383A">
      <w:pPr>
        <w:jc w:val="both"/>
      </w:pPr>
    </w:p>
    <w:p w14:paraId="33D8399E" w14:textId="491CEE55" w:rsidR="00046E29" w:rsidRDefault="00D261EF" w:rsidP="008B383A">
      <w:pPr>
        <w:jc w:val="both"/>
      </w:pPr>
      <w:r>
        <w:t>Przewidywan</w:t>
      </w:r>
      <w:r w:rsidR="00F71878">
        <w:t>a wartość inwestycji</w:t>
      </w:r>
      <w:r w:rsidR="00046E29">
        <w:t xml:space="preserve">: </w:t>
      </w:r>
      <w:r w:rsidRPr="008B383A">
        <w:rPr>
          <w:b/>
          <w:bCs/>
        </w:rPr>
        <w:t>2</w:t>
      </w:r>
      <w:r w:rsidR="008B383A" w:rsidRPr="008B383A">
        <w:rPr>
          <w:b/>
          <w:bCs/>
        </w:rPr>
        <w:t> </w:t>
      </w:r>
      <w:r w:rsidRPr="008B383A">
        <w:rPr>
          <w:b/>
          <w:bCs/>
        </w:rPr>
        <w:t>352</w:t>
      </w:r>
      <w:r w:rsidR="008B383A" w:rsidRPr="008B383A">
        <w:rPr>
          <w:b/>
          <w:bCs/>
        </w:rPr>
        <w:t xml:space="preserve"> </w:t>
      </w:r>
      <w:r w:rsidRPr="008B383A">
        <w:rPr>
          <w:b/>
          <w:bCs/>
        </w:rPr>
        <w:t xml:space="preserve">941,18 </w:t>
      </w:r>
      <w:r w:rsidR="00046E29" w:rsidRPr="008B383A">
        <w:rPr>
          <w:b/>
          <w:bCs/>
        </w:rPr>
        <w:t>PLN</w:t>
      </w:r>
    </w:p>
    <w:p w14:paraId="40BA2F38" w14:textId="3F996BE2" w:rsidR="00046E29" w:rsidRDefault="00F71878" w:rsidP="008B383A">
      <w:pPr>
        <w:jc w:val="both"/>
      </w:pPr>
      <w:r>
        <w:t>Kwota wnioskowanych środków</w:t>
      </w:r>
      <w:r w:rsidR="00046E29" w:rsidRPr="008B383A">
        <w:t>:</w:t>
      </w:r>
      <w:r w:rsidR="00046E29" w:rsidRPr="008B383A">
        <w:rPr>
          <w:b/>
          <w:bCs/>
        </w:rPr>
        <w:t xml:space="preserve"> </w:t>
      </w:r>
      <w:r w:rsidR="00D261EF" w:rsidRPr="008B383A">
        <w:rPr>
          <w:b/>
          <w:bCs/>
        </w:rPr>
        <w:t>2</w:t>
      </w:r>
      <w:r w:rsidR="008B383A">
        <w:rPr>
          <w:b/>
          <w:bCs/>
        </w:rPr>
        <w:t> </w:t>
      </w:r>
      <w:r w:rsidR="00D261EF" w:rsidRPr="008B383A">
        <w:rPr>
          <w:b/>
          <w:bCs/>
        </w:rPr>
        <w:t>000</w:t>
      </w:r>
      <w:r w:rsidR="008B383A">
        <w:rPr>
          <w:b/>
          <w:bCs/>
        </w:rPr>
        <w:t xml:space="preserve"> </w:t>
      </w:r>
      <w:r w:rsidR="00D261EF" w:rsidRPr="008B383A">
        <w:rPr>
          <w:b/>
          <w:bCs/>
        </w:rPr>
        <w:t>000,00</w:t>
      </w:r>
      <w:r w:rsidR="008B383A">
        <w:rPr>
          <w:b/>
          <w:bCs/>
        </w:rPr>
        <w:t xml:space="preserve"> </w:t>
      </w:r>
      <w:r w:rsidR="00046E29" w:rsidRPr="008B383A">
        <w:rPr>
          <w:b/>
          <w:bCs/>
        </w:rPr>
        <w:t>PLN</w:t>
      </w:r>
    </w:p>
    <w:p w14:paraId="77A54870" w14:textId="16F49CB8" w:rsidR="00046E29" w:rsidRPr="008B383A" w:rsidRDefault="00F71878" w:rsidP="008B383A">
      <w:pPr>
        <w:jc w:val="both"/>
        <w:rPr>
          <w:b/>
          <w:bCs/>
        </w:rPr>
      </w:pPr>
      <w:r>
        <w:t>Deklarowana kwota udziału własnego</w:t>
      </w:r>
      <w:r w:rsidR="00046E29">
        <w:t xml:space="preserve">: </w:t>
      </w:r>
      <w:r w:rsidR="00D261EF" w:rsidRPr="008B383A">
        <w:rPr>
          <w:b/>
          <w:bCs/>
        </w:rPr>
        <w:t>352</w:t>
      </w:r>
      <w:r w:rsidR="008B383A" w:rsidRPr="008B383A">
        <w:rPr>
          <w:b/>
          <w:bCs/>
        </w:rPr>
        <w:t xml:space="preserve"> </w:t>
      </w:r>
      <w:r w:rsidR="00D261EF" w:rsidRPr="008B383A">
        <w:rPr>
          <w:b/>
          <w:bCs/>
        </w:rPr>
        <w:t xml:space="preserve">941,18 </w:t>
      </w:r>
      <w:r w:rsidR="00046E29" w:rsidRPr="008B383A">
        <w:rPr>
          <w:b/>
          <w:bCs/>
        </w:rPr>
        <w:t>PLN</w:t>
      </w:r>
    </w:p>
    <w:p w14:paraId="3D6B6E68" w14:textId="66322BCC" w:rsidR="006D3C92" w:rsidRDefault="006D3C92" w:rsidP="008B383A">
      <w:pPr>
        <w:jc w:val="both"/>
      </w:pPr>
      <w:r w:rsidRPr="006D3C92">
        <w:t xml:space="preserve">Przewidywany termin zakończenia inwestycji: </w:t>
      </w:r>
      <w:r w:rsidR="008B383A">
        <w:rPr>
          <w:b/>
          <w:bCs/>
        </w:rPr>
        <w:t>31 stycznia 2025 r.</w:t>
      </w:r>
    </w:p>
    <w:p w14:paraId="72C6F9F2" w14:textId="77777777" w:rsidR="00046E29" w:rsidRDefault="00046E29"/>
    <w:p w14:paraId="156B791A" w14:textId="5B95E6F2" w:rsidR="00046E29" w:rsidRDefault="00046E29">
      <w:r w:rsidRPr="00046E29">
        <w:rPr>
          <w:noProof/>
        </w:rPr>
        <w:drawing>
          <wp:inline distT="0" distB="0" distL="0" distR="0" wp14:anchorId="2D21F4D2" wp14:editId="7013684B">
            <wp:extent cx="3002280" cy="950622"/>
            <wp:effectExtent l="0" t="0" r="7620" b="1905"/>
            <wp:docPr id="1277060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95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307">
        <w:rPr>
          <w:noProof/>
        </w:rPr>
        <w:drawing>
          <wp:inline distT="0" distB="0" distL="0" distR="0" wp14:anchorId="20C9AD54" wp14:editId="3394FCC2">
            <wp:extent cx="2651765" cy="883922"/>
            <wp:effectExtent l="0" t="0" r="0" b="6350"/>
            <wp:docPr id="622857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57115" name="Obraz 622857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A91" w14:textId="77777777" w:rsidR="00046E29" w:rsidRDefault="00046E29"/>
    <w:sectPr w:rsidR="0004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060AC"/>
    <w:multiLevelType w:val="hybridMultilevel"/>
    <w:tmpl w:val="03C4F1EC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4FF1"/>
    <w:multiLevelType w:val="hybridMultilevel"/>
    <w:tmpl w:val="4670A752"/>
    <w:lvl w:ilvl="0" w:tplc="9B126A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17D2"/>
    <w:multiLevelType w:val="hybridMultilevel"/>
    <w:tmpl w:val="F37807A0"/>
    <w:lvl w:ilvl="0" w:tplc="757E0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2110"/>
    <w:multiLevelType w:val="hybridMultilevel"/>
    <w:tmpl w:val="95ECE588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D16B8"/>
    <w:multiLevelType w:val="hybridMultilevel"/>
    <w:tmpl w:val="F2461CCA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86A2D"/>
    <w:multiLevelType w:val="hybridMultilevel"/>
    <w:tmpl w:val="FF784C98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85293">
    <w:abstractNumId w:val="5"/>
  </w:num>
  <w:num w:numId="2" w16cid:durableId="1038164651">
    <w:abstractNumId w:val="1"/>
  </w:num>
  <w:num w:numId="3" w16cid:durableId="1839150771">
    <w:abstractNumId w:val="2"/>
  </w:num>
  <w:num w:numId="4" w16cid:durableId="316540626">
    <w:abstractNumId w:val="3"/>
  </w:num>
  <w:num w:numId="5" w16cid:durableId="2067290404">
    <w:abstractNumId w:val="0"/>
  </w:num>
  <w:num w:numId="6" w16cid:durableId="148643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1E3F22"/>
    <w:rsid w:val="00215BCD"/>
    <w:rsid w:val="006D3C92"/>
    <w:rsid w:val="007F1307"/>
    <w:rsid w:val="008877B5"/>
    <w:rsid w:val="008B383A"/>
    <w:rsid w:val="008F5210"/>
    <w:rsid w:val="00CF333C"/>
    <w:rsid w:val="00D261EF"/>
    <w:rsid w:val="00DA4BA6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5</cp:revision>
  <dcterms:created xsi:type="dcterms:W3CDTF">2024-05-07T11:36:00Z</dcterms:created>
  <dcterms:modified xsi:type="dcterms:W3CDTF">2024-05-10T09:25:00Z</dcterms:modified>
</cp:coreProperties>
</file>