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BCE7" w14:textId="77777777" w:rsidR="00C96299" w:rsidRDefault="00C96299" w:rsidP="00222C4D">
      <w:pPr>
        <w:pStyle w:val="Nagwek1"/>
        <w:spacing w:line="240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color w:val="auto"/>
          <w:sz w:val="18"/>
          <w:szCs w:val="18"/>
        </w:rPr>
        <w:t>Załącznik nr 1 do Zarządzenia</w:t>
      </w:r>
    </w:p>
    <w:p w14:paraId="6624C4F4" w14:textId="77777777" w:rsidR="00C96299" w:rsidRDefault="00C96299" w:rsidP="00222C4D">
      <w:pPr>
        <w:pStyle w:val="Nagwek1"/>
        <w:spacing w:line="240" w:lineRule="auto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nr </w:t>
      </w:r>
      <w:r w:rsidR="00D03A64">
        <w:rPr>
          <w:rFonts w:ascii="Calibri" w:hAnsi="Calibri" w:cs="Calibri"/>
          <w:color w:val="auto"/>
          <w:sz w:val="18"/>
          <w:szCs w:val="18"/>
        </w:rPr>
        <w:t>46</w:t>
      </w:r>
      <w:r>
        <w:rPr>
          <w:rFonts w:ascii="Calibri" w:hAnsi="Calibri" w:cs="Calibri"/>
          <w:color w:val="auto"/>
          <w:sz w:val="18"/>
          <w:szCs w:val="18"/>
        </w:rPr>
        <w:t xml:space="preserve"> Burmistrza Miasta Złoczew</w:t>
      </w:r>
    </w:p>
    <w:p w14:paraId="2BA4B915" w14:textId="77777777" w:rsidR="00C96299" w:rsidRDefault="00C96299" w:rsidP="00222C4D">
      <w:pPr>
        <w:pStyle w:val="Nagwek1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z dnia </w:t>
      </w:r>
      <w:r w:rsidR="00F90D0C">
        <w:rPr>
          <w:rFonts w:ascii="Calibri" w:hAnsi="Calibri" w:cs="Calibri"/>
          <w:color w:val="auto"/>
          <w:sz w:val="18"/>
          <w:szCs w:val="18"/>
        </w:rPr>
        <w:t>26</w:t>
      </w:r>
      <w:r>
        <w:rPr>
          <w:rFonts w:ascii="Calibri" w:hAnsi="Calibri" w:cs="Calibri"/>
          <w:color w:val="auto"/>
          <w:sz w:val="18"/>
          <w:szCs w:val="18"/>
        </w:rPr>
        <w:t xml:space="preserve"> czerwca 2025 r.</w:t>
      </w:r>
      <w:r>
        <w:rPr>
          <w:rFonts w:ascii="Calibri" w:hAnsi="Calibri" w:cs="Calibri"/>
          <w:color w:val="auto"/>
          <w:sz w:val="22"/>
          <w:szCs w:val="22"/>
        </w:rPr>
        <w:t xml:space="preserve">          </w:t>
      </w:r>
    </w:p>
    <w:p w14:paraId="695D1871" w14:textId="77777777" w:rsidR="00C96299" w:rsidRDefault="00C96299" w:rsidP="00222C4D">
      <w:pPr>
        <w:spacing w:after="0" w:line="240" w:lineRule="auto"/>
        <w:ind w:left="2124" w:firstLine="70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37FA1A2" w14:textId="77777777" w:rsidR="00C96299" w:rsidRDefault="00C96299" w:rsidP="00222C4D">
      <w:pPr>
        <w:spacing w:after="0" w:line="240" w:lineRule="auto"/>
        <w:ind w:left="2124" w:firstLine="70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268A3FC" w14:textId="77777777" w:rsidR="00C96299" w:rsidRDefault="00C96299" w:rsidP="00222C4D">
      <w:pPr>
        <w:spacing w:after="0" w:line="240" w:lineRule="auto"/>
        <w:ind w:left="2124" w:firstLine="70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367D61C" w14:textId="77777777" w:rsidR="00C96299" w:rsidRDefault="00C96299" w:rsidP="00222C4D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Zasady organizacji dyżuru wakacyjnego </w:t>
      </w:r>
    </w:p>
    <w:p w14:paraId="018DC8AB" w14:textId="77777777" w:rsidR="00C96299" w:rsidRDefault="00C96299" w:rsidP="00222C4D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dla przedszkoli prowadzonych </w:t>
      </w:r>
    </w:p>
    <w:p w14:paraId="3757E917" w14:textId="77777777" w:rsidR="00C96299" w:rsidRDefault="00C96299" w:rsidP="00222C4D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przez Gminę Złoczew</w:t>
      </w:r>
    </w:p>
    <w:p w14:paraId="4295EE33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  <w:r>
        <w:br/>
      </w:r>
    </w:p>
    <w:p w14:paraId="0CDFED7A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05A617B9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</w:p>
    <w:p w14:paraId="4FE8C2BD" w14:textId="77777777" w:rsidR="00C96299" w:rsidRDefault="00C96299" w:rsidP="00222C4D">
      <w:pPr>
        <w:spacing w:after="0" w:line="240" w:lineRule="auto"/>
        <w:rPr>
          <w:b/>
          <w:bCs/>
        </w:rPr>
      </w:pPr>
    </w:p>
    <w:p w14:paraId="2F839EC8" w14:textId="77777777" w:rsidR="00C96299" w:rsidRDefault="00F90D0C" w:rsidP="00F90D0C">
      <w:pPr>
        <w:pStyle w:val="NormalnyWeb"/>
        <w:numPr>
          <w:ilvl w:val="0"/>
          <w:numId w:val="1"/>
        </w:numPr>
        <w:tabs>
          <w:tab w:val="left" w:pos="284"/>
          <w:tab w:val="left" w:pos="8931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96299">
        <w:rPr>
          <w:rFonts w:ascii="Calibri" w:hAnsi="Calibri" w:cs="Calibri"/>
          <w:sz w:val="22"/>
          <w:szCs w:val="22"/>
        </w:rPr>
        <w:t>Przedszkola w Gminie Złoczew funkcjonują przez cały rok kalendarzowy, z przerwą wakacyjną zaplanowaną w arkuszu organizacyjnym.</w:t>
      </w:r>
    </w:p>
    <w:p w14:paraId="676F3B7E" w14:textId="77777777" w:rsidR="00C96299" w:rsidRDefault="00C96299" w:rsidP="00222C4D">
      <w:pPr>
        <w:pStyle w:val="Akapitzlist"/>
        <w:numPr>
          <w:ilvl w:val="0"/>
          <w:numId w:val="1"/>
        </w:numPr>
        <w:spacing w:after="0"/>
        <w:jc w:val="both"/>
      </w:pPr>
      <w:r>
        <w:t>Z obowiązku pełnienia dyżuru wakacyjnego wyłącza się przedszkole w sytuacji, kiedy planowany jest remont, a zakres prac remontowych zagrażałby bezpieczeństwu dzieci.</w:t>
      </w:r>
    </w:p>
    <w:p w14:paraId="314A2CA3" w14:textId="77777777" w:rsidR="00C96299" w:rsidRDefault="00C96299" w:rsidP="00222C4D">
      <w:pPr>
        <w:pStyle w:val="Akapitzlist"/>
        <w:numPr>
          <w:ilvl w:val="0"/>
          <w:numId w:val="1"/>
        </w:numPr>
        <w:spacing w:after="0"/>
        <w:jc w:val="both"/>
      </w:pPr>
      <w:r>
        <w:t>Przedszkola w Gminie Złoczew pełnią dyżur wakacyjny według harmonogramu ustalanego co rok przez organ prowadzący w porozumieniu z dyrektorami placówek.</w:t>
      </w:r>
    </w:p>
    <w:p w14:paraId="059F3738" w14:textId="77777777" w:rsidR="00C96299" w:rsidRDefault="00C96299" w:rsidP="00222C4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Harmonogram, o którym mowa w ust. 3 uzgadniany jest z dyrektorami przedszkoli do końca kwietnia każdego roku, z zastrzeżeniem 2025 r., w którym termin ten wyznacza się do 27 czerwca 2025 r.</w:t>
      </w:r>
    </w:p>
    <w:p w14:paraId="48161631" w14:textId="77777777" w:rsidR="00C96299" w:rsidRDefault="00C96299" w:rsidP="00222C4D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25E2E25" w14:textId="77777777" w:rsidR="00C96299" w:rsidRDefault="00C96299" w:rsidP="00222C4D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421CFAD6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6CCFC2D3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</w:p>
    <w:p w14:paraId="797205BF" w14:textId="77777777" w:rsidR="00C96299" w:rsidRDefault="00C96299" w:rsidP="00222C4D">
      <w:pPr>
        <w:spacing w:after="0"/>
        <w:jc w:val="both"/>
        <w:rPr>
          <w:color w:val="C00000"/>
        </w:rPr>
      </w:pPr>
      <w:r>
        <w:t xml:space="preserve">Dyrektorzy przedszkoli podają </w:t>
      </w:r>
      <w:r>
        <w:rPr>
          <w:color w:val="000000"/>
        </w:rPr>
        <w:t xml:space="preserve">do </w:t>
      </w:r>
      <w:r>
        <w:t xml:space="preserve">wiadomości rodziców w terminie do 10 maja każdego roku,  zgodnie z ustalonym na każdy rok harmonogramem, wykaz dyżurujących przedszkoli oraz terminy </w:t>
      </w:r>
      <w:r w:rsidR="00F90D0C">
        <w:t xml:space="preserve">              </w:t>
      </w:r>
      <w:r>
        <w:t>i zasady wnoszenia opłat, z zastrzeżeniem 2025 r., w którym termin ten określa się do 30 czerwca 2025 r.</w:t>
      </w:r>
    </w:p>
    <w:p w14:paraId="26535C36" w14:textId="77777777" w:rsidR="00C96299" w:rsidRDefault="00C96299" w:rsidP="00222C4D">
      <w:pPr>
        <w:spacing w:after="0"/>
        <w:jc w:val="center"/>
        <w:rPr>
          <w:b/>
          <w:bCs/>
        </w:rPr>
      </w:pPr>
      <w:r>
        <w:br/>
      </w:r>
      <w:r>
        <w:rPr>
          <w:b/>
          <w:bCs/>
        </w:rPr>
        <w:t>§ 3</w:t>
      </w:r>
    </w:p>
    <w:p w14:paraId="670545C7" w14:textId="77777777" w:rsidR="00C96299" w:rsidRDefault="00C96299" w:rsidP="00222C4D">
      <w:pPr>
        <w:spacing w:after="0"/>
        <w:jc w:val="center"/>
        <w:rPr>
          <w:b/>
          <w:bCs/>
        </w:rPr>
      </w:pPr>
    </w:p>
    <w:p w14:paraId="5052CC0B" w14:textId="77777777" w:rsidR="00C96299" w:rsidRDefault="00C96299" w:rsidP="00222C4D">
      <w:pPr>
        <w:pStyle w:val="Akapitzlist"/>
        <w:numPr>
          <w:ilvl w:val="0"/>
          <w:numId w:val="2"/>
        </w:numPr>
        <w:spacing w:after="0"/>
        <w:jc w:val="both"/>
      </w:pPr>
      <w:r>
        <w:t>Na dyżur wakacyjny organizowany przez przedszkole/oddziały przedszkolne mogą zapisać się tylko dzieci uczęszczające do przedszkoli/ oddziałów przedszkolnych, dla których organem prowadzącym jest Gmina Złoczew.</w:t>
      </w:r>
    </w:p>
    <w:p w14:paraId="136A994A" w14:textId="77777777" w:rsidR="00C96299" w:rsidRDefault="00C96299" w:rsidP="00222C4D">
      <w:pPr>
        <w:pStyle w:val="Akapitzlist"/>
        <w:numPr>
          <w:ilvl w:val="0"/>
          <w:numId w:val="2"/>
        </w:numPr>
        <w:spacing w:after="0"/>
        <w:jc w:val="both"/>
      </w:pPr>
      <w:r>
        <w:t xml:space="preserve">Z dyżuru mogą korzystać tylko te dzieci, które uczęszczały do przedszkola/oddziałów przedszkolnych w danym roku szkolnym. </w:t>
      </w:r>
    </w:p>
    <w:p w14:paraId="7B8776CF" w14:textId="77777777" w:rsidR="00C96299" w:rsidRDefault="00C96299" w:rsidP="00222C4D">
      <w:pPr>
        <w:pStyle w:val="Akapitzlist"/>
        <w:numPr>
          <w:ilvl w:val="0"/>
          <w:numId w:val="2"/>
        </w:numPr>
        <w:spacing w:after="0"/>
        <w:jc w:val="both"/>
      </w:pPr>
      <w:r>
        <w:t xml:space="preserve">Liczba dzieci w grupie nie może przekraczać 25 dzieci. </w:t>
      </w:r>
    </w:p>
    <w:p w14:paraId="16E5D59E" w14:textId="77777777" w:rsidR="00C96299" w:rsidRDefault="00C96299" w:rsidP="00222C4D">
      <w:pPr>
        <w:spacing w:after="0" w:line="240" w:lineRule="auto"/>
        <w:jc w:val="both"/>
      </w:pPr>
    </w:p>
    <w:p w14:paraId="0A40CFF7" w14:textId="77777777" w:rsidR="00C96299" w:rsidRDefault="00C96299" w:rsidP="00222C4D">
      <w:pPr>
        <w:spacing w:after="0" w:line="240" w:lineRule="auto"/>
        <w:jc w:val="both"/>
      </w:pPr>
    </w:p>
    <w:p w14:paraId="7376E7BB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33A4E932" w14:textId="77777777" w:rsidR="00C96299" w:rsidRDefault="00C96299" w:rsidP="00222C4D">
      <w:pPr>
        <w:spacing w:after="0" w:line="240" w:lineRule="auto"/>
        <w:jc w:val="center"/>
        <w:rPr>
          <w:b/>
          <w:bCs/>
        </w:rPr>
      </w:pPr>
    </w:p>
    <w:p w14:paraId="5892EB2B" w14:textId="77777777" w:rsidR="00C96299" w:rsidRPr="00E7518F" w:rsidRDefault="00C96299" w:rsidP="00E7518F">
      <w:pPr>
        <w:pStyle w:val="Akapitzlist"/>
        <w:numPr>
          <w:ilvl w:val="0"/>
          <w:numId w:val="12"/>
        </w:numPr>
        <w:spacing w:after="0"/>
        <w:ind w:left="357" w:hanging="357"/>
        <w:jc w:val="both"/>
      </w:pPr>
      <w:r>
        <w:t>Czas pracy przedszkola/oddziałów przedszkolnych</w:t>
      </w:r>
      <w:r w:rsidRPr="00E7518F">
        <w:t xml:space="preserve"> w czasie dyżurów wakacyjnych ustala się: </w:t>
      </w:r>
    </w:p>
    <w:p w14:paraId="1754BFD1" w14:textId="77777777" w:rsidR="00C96299" w:rsidRDefault="00C96299" w:rsidP="00E7518F">
      <w:pPr>
        <w:pStyle w:val="Akapitzlist"/>
        <w:numPr>
          <w:ilvl w:val="0"/>
          <w:numId w:val="11"/>
        </w:numPr>
        <w:spacing w:after="0"/>
        <w:jc w:val="both"/>
      </w:pPr>
      <w:r w:rsidRPr="00E7518F">
        <w:t>oddziału przedszkolnego w ZSP w Złoczewie</w:t>
      </w:r>
      <w:r>
        <w:t xml:space="preserve"> -</w:t>
      </w:r>
      <w:r w:rsidRPr="00E7518F">
        <w:t xml:space="preserve"> w godzinach 7.00 - 16.00;</w:t>
      </w:r>
    </w:p>
    <w:p w14:paraId="294F7DAF" w14:textId="77777777" w:rsidR="00C96299" w:rsidRDefault="00C96299" w:rsidP="00E7518F">
      <w:pPr>
        <w:pStyle w:val="Akapitzlist"/>
        <w:numPr>
          <w:ilvl w:val="0"/>
          <w:numId w:val="11"/>
        </w:numPr>
        <w:spacing w:after="0"/>
        <w:jc w:val="both"/>
      </w:pPr>
      <w:r w:rsidRPr="00E7518F">
        <w:lastRenderedPageBreak/>
        <w:t xml:space="preserve">oddziałów przedszkolnych w Stolcu, Unikowie i Broszkach – w godzinach </w:t>
      </w:r>
      <w:r w:rsidRPr="00CA3723">
        <w:t>8:00 – 13:00.</w:t>
      </w:r>
      <w:r w:rsidRPr="00E7518F">
        <w:t xml:space="preserve"> </w:t>
      </w:r>
    </w:p>
    <w:p w14:paraId="6995645C" w14:textId="77777777" w:rsidR="00C96299" w:rsidRPr="00E7518F" w:rsidRDefault="00C96299" w:rsidP="00E7518F">
      <w:pPr>
        <w:pStyle w:val="Akapitzlist"/>
        <w:numPr>
          <w:ilvl w:val="0"/>
          <w:numId w:val="12"/>
        </w:numPr>
        <w:spacing w:after="0"/>
        <w:ind w:left="357" w:hanging="357"/>
        <w:jc w:val="both"/>
      </w:pPr>
      <w:r w:rsidRPr="00E7518F">
        <w:t>Podczas trwania dyżuru wakacyjnego nie jest realizowana podstawa programowa tylko miesięczny plan pracy sporządzony przez nauczyciela dyżurującego przedszkola</w:t>
      </w:r>
      <w:r>
        <w:t>/oddziału przedszkolnego</w:t>
      </w:r>
      <w:r w:rsidRPr="00E7518F">
        <w:rPr>
          <w:rFonts w:ascii="Times New Roman" w:hAnsi="Times New Roman" w:cs="Times New Roman"/>
          <w:sz w:val="24"/>
          <w:szCs w:val="24"/>
        </w:rPr>
        <w:t>.</w:t>
      </w:r>
    </w:p>
    <w:p w14:paraId="233809B2" w14:textId="77777777" w:rsidR="00C96299" w:rsidRDefault="00C96299" w:rsidP="00222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8B733" w14:textId="77777777" w:rsidR="00C96299" w:rsidRPr="00856791" w:rsidRDefault="00C96299" w:rsidP="00F90D0C">
      <w:pPr>
        <w:spacing w:after="0" w:line="240" w:lineRule="auto"/>
        <w:rPr>
          <w:b/>
          <w:bCs/>
        </w:rPr>
      </w:pPr>
    </w:p>
    <w:p w14:paraId="0FF8E896" w14:textId="77777777" w:rsidR="00C96299" w:rsidRPr="00856791" w:rsidRDefault="00C96299" w:rsidP="00222C4D">
      <w:pPr>
        <w:spacing w:after="0" w:line="240" w:lineRule="auto"/>
        <w:jc w:val="center"/>
        <w:rPr>
          <w:b/>
          <w:bCs/>
        </w:rPr>
      </w:pPr>
      <w:r w:rsidRPr="00856791">
        <w:rPr>
          <w:b/>
          <w:bCs/>
        </w:rPr>
        <w:t>§ 5</w:t>
      </w:r>
    </w:p>
    <w:p w14:paraId="5AFF79CA" w14:textId="77777777" w:rsidR="00C96299" w:rsidRDefault="00C96299" w:rsidP="0022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0162C" w14:textId="77777777" w:rsidR="00C96299" w:rsidRPr="00E7518F" w:rsidRDefault="00C96299" w:rsidP="00222C4D">
      <w:pPr>
        <w:spacing w:after="0"/>
        <w:jc w:val="both"/>
      </w:pPr>
      <w:r w:rsidRPr="00E7518F">
        <w:t>1. Rodzice są zobowiązani do spełnienia następujących warunków przyjęcia dziecka na dyżur wakacyjny:</w:t>
      </w:r>
    </w:p>
    <w:p w14:paraId="368F5D04" w14:textId="77777777" w:rsidR="00C96299" w:rsidRPr="00E7518F" w:rsidRDefault="00C96299" w:rsidP="00222C4D">
      <w:pPr>
        <w:pStyle w:val="Akapitzlist"/>
        <w:numPr>
          <w:ilvl w:val="0"/>
          <w:numId w:val="3"/>
        </w:numPr>
        <w:spacing w:after="0"/>
        <w:jc w:val="both"/>
      </w:pPr>
      <w:r w:rsidRPr="00E7518F">
        <w:t>złożenia prawidłowo wypełnionego wniosku o przyjęcie dziecka na dyżur wakacyjny do dnia 31 maja każdego roku</w:t>
      </w:r>
      <w:r w:rsidRPr="00E7518F">
        <w:rPr>
          <w:color w:val="7030A0"/>
        </w:rPr>
        <w:t xml:space="preserve"> </w:t>
      </w:r>
      <w:r w:rsidRPr="00E7518F">
        <w:t>(zgodnie z</w:t>
      </w:r>
      <w:r w:rsidRPr="00E7518F">
        <w:rPr>
          <w:color w:val="FF0000"/>
        </w:rPr>
        <w:t xml:space="preserve"> </w:t>
      </w:r>
      <w:r w:rsidRPr="00E7518F">
        <w:t>załącznikiem nr 1) do dyżurującego przedszkola</w:t>
      </w:r>
      <w:r>
        <w:t>/oddziału przedszkolnego, z zastrzeżeniem 2025 r., w którym wniosek można złożyć do 15 lipca 2025 r.;</w:t>
      </w:r>
    </w:p>
    <w:p w14:paraId="34F043C9" w14:textId="77777777" w:rsidR="00C96299" w:rsidRPr="00E7518F" w:rsidRDefault="00C96299" w:rsidP="00222C4D">
      <w:pPr>
        <w:pStyle w:val="Akapitzlist"/>
        <w:numPr>
          <w:ilvl w:val="0"/>
          <w:numId w:val="3"/>
        </w:numPr>
        <w:spacing w:after="0"/>
        <w:jc w:val="both"/>
      </w:pPr>
      <w:r w:rsidRPr="00E7518F">
        <w:t>przestrzegania zasad ustalonych w przedszkolu, szczególnie dotyczących przyprowadzania dzieci w terminie nie zakłócającym pracy tj. do godz. 8:30;</w:t>
      </w:r>
    </w:p>
    <w:p w14:paraId="00654DFD" w14:textId="77777777" w:rsidR="00C96299" w:rsidRPr="00E7518F" w:rsidRDefault="00C96299" w:rsidP="00222C4D">
      <w:pPr>
        <w:pStyle w:val="Akapitzlist"/>
        <w:numPr>
          <w:ilvl w:val="0"/>
          <w:numId w:val="3"/>
        </w:numPr>
        <w:spacing w:after="0"/>
        <w:jc w:val="both"/>
      </w:pPr>
      <w:r w:rsidRPr="00E7518F">
        <w:t xml:space="preserve">wniesienia opłaty </w:t>
      </w:r>
      <w:r w:rsidRPr="00E7518F">
        <w:rPr>
          <w:color w:val="000000"/>
        </w:rPr>
        <w:t xml:space="preserve">za żywienie i pobyt dziecka w przedszkolu, do którego dziecko zostało zakwalifikowane w sposób podany w harmonogramie </w:t>
      </w:r>
      <w:r w:rsidRPr="00E7518F">
        <w:t>na bieżący rok</w:t>
      </w:r>
      <w:r w:rsidRPr="00E7518F">
        <w:rPr>
          <w:color w:val="C00000"/>
        </w:rPr>
        <w:t xml:space="preserve"> </w:t>
      </w:r>
      <w:r w:rsidRPr="00E7518F">
        <w:rPr>
          <w:color w:val="000000"/>
        </w:rPr>
        <w:t>zgodnie z zadeklarowaną we wniosku liczbą godzin w w</w:t>
      </w:r>
      <w:r w:rsidRPr="00E7518F">
        <w:t>ysokości 1,00 zł za każdą godzinę przebywania dziecka poza ustalonym przez organ prowadzący czasem bezpłatnego nauczania, wychowania i opieki;</w:t>
      </w:r>
    </w:p>
    <w:p w14:paraId="496D9FD4" w14:textId="77777777" w:rsidR="00C96299" w:rsidRPr="00E7518F" w:rsidRDefault="00C96299" w:rsidP="00222C4D">
      <w:pPr>
        <w:pStyle w:val="Akapitzlist"/>
        <w:numPr>
          <w:ilvl w:val="0"/>
          <w:numId w:val="4"/>
        </w:numPr>
        <w:jc w:val="both"/>
      </w:pPr>
      <w:r w:rsidRPr="00E7518F">
        <w:t xml:space="preserve">Opłaty za pobyt w przedszkolu (opłata godzinowa), o której mowa w </w:t>
      </w:r>
      <w:r>
        <w:t xml:space="preserve">ust. 1 pkt 3 </w:t>
      </w:r>
      <w:r w:rsidRPr="00E7518F">
        <w:t>nie</w:t>
      </w:r>
      <w:r w:rsidRPr="00E7518F">
        <w:rPr>
          <w:color w:val="FF0000"/>
        </w:rPr>
        <w:t xml:space="preserve"> </w:t>
      </w:r>
      <w:r w:rsidRPr="00E7518F">
        <w:t>wnoszą rodzice/prawni opiekunowie dzieci 6- letnich.</w:t>
      </w:r>
    </w:p>
    <w:p w14:paraId="0D995559" w14:textId="77777777" w:rsidR="00C96299" w:rsidRPr="00E7518F" w:rsidRDefault="00C96299" w:rsidP="00222C4D">
      <w:pPr>
        <w:pStyle w:val="Akapitzlist"/>
        <w:numPr>
          <w:ilvl w:val="0"/>
          <w:numId w:val="4"/>
        </w:numPr>
        <w:spacing w:after="0"/>
        <w:jc w:val="both"/>
      </w:pPr>
      <w:r w:rsidRPr="00E7518F">
        <w:t>Brak uiszczenia opłaty we wskazanym terminie oznacza rezygnację z miejsca</w:t>
      </w:r>
      <w:r>
        <w:t xml:space="preserve"> </w:t>
      </w:r>
      <w:r w:rsidRPr="00E7518F">
        <w:t>w dyżurującym przedszkolu.</w:t>
      </w:r>
    </w:p>
    <w:p w14:paraId="4E6BE437" w14:textId="77777777" w:rsidR="00C96299" w:rsidRPr="00E7518F" w:rsidRDefault="00C96299" w:rsidP="00222C4D">
      <w:pPr>
        <w:pStyle w:val="Akapitzlist"/>
        <w:numPr>
          <w:ilvl w:val="0"/>
          <w:numId w:val="4"/>
        </w:numPr>
        <w:spacing w:after="0" w:line="256" w:lineRule="auto"/>
        <w:jc w:val="both"/>
      </w:pPr>
      <w:r w:rsidRPr="00E7518F">
        <w:t>Nieobecność dziecka należy zgłosić telefonicznie w pierwszym dniu nieobecności do godz. 8:30.</w:t>
      </w:r>
    </w:p>
    <w:p w14:paraId="1C1EE441" w14:textId="77777777" w:rsidR="00C96299" w:rsidRPr="00E7518F" w:rsidRDefault="00C96299" w:rsidP="00222C4D">
      <w:pPr>
        <w:pStyle w:val="Akapitzlist"/>
        <w:numPr>
          <w:ilvl w:val="0"/>
          <w:numId w:val="4"/>
        </w:numPr>
        <w:spacing w:after="0"/>
        <w:jc w:val="both"/>
      </w:pPr>
      <w:r w:rsidRPr="00E7518F">
        <w:t xml:space="preserve">Za każdy dzień nieobecności dziecka w przedszkolu dyżurującym rodzice/prawni opiekunowie otrzymują zwrot za pobyt i żywienie. </w:t>
      </w:r>
    </w:p>
    <w:p w14:paraId="68275605" w14:textId="77777777" w:rsidR="00C96299" w:rsidRPr="00E7518F" w:rsidRDefault="00C96299" w:rsidP="00222C4D">
      <w:pPr>
        <w:pStyle w:val="Akapitzlist"/>
        <w:numPr>
          <w:ilvl w:val="0"/>
          <w:numId w:val="4"/>
        </w:numPr>
        <w:spacing w:after="0" w:line="256" w:lineRule="auto"/>
        <w:jc w:val="both"/>
      </w:pPr>
      <w:r w:rsidRPr="00E7518F">
        <w:t xml:space="preserve"> Zwroty będą dokonywane od drugiego dnia od zgłoszenia.</w:t>
      </w:r>
    </w:p>
    <w:p w14:paraId="481BF7CD" w14:textId="77777777" w:rsidR="00C96299" w:rsidRPr="00E7518F" w:rsidRDefault="00C96299" w:rsidP="00222C4D">
      <w:pPr>
        <w:spacing w:after="0"/>
        <w:jc w:val="both"/>
      </w:pPr>
    </w:p>
    <w:p w14:paraId="73FE4238" w14:textId="77777777" w:rsidR="00C96299" w:rsidRPr="00E7518F" w:rsidRDefault="00C96299" w:rsidP="00222C4D">
      <w:pPr>
        <w:spacing w:after="0" w:line="240" w:lineRule="auto"/>
        <w:jc w:val="center"/>
        <w:rPr>
          <w:b/>
          <w:bCs/>
        </w:rPr>
      </w:pPr>
      <w:r w:rsidRPr="00E7518F">
        <w:rPr>
          <w:b/>
          <w:bCs/>
        </w:rPr>
        <w:t>§ 6</w:t>
      </w:r>
    </w:p>
    <w:p w14:paraId="7C3F5ADF" w14:textId="77777777" w:rsidR="00C96299" w:rsidRPr="00E7518F" w:rsidRDefault="00C96299" w:rsidP="00222C4D">
      <w:pPr>
        <w:spacing w:after="0"/>
        <w:jc w:val="center"/>
      </w:pPr>
    </w:p>
    <w:p w14:paraId="258E1905" w14:textId="77777777" w:rsidR="00C96299" w:rsidRPr="00E7518F" w:rsidRDefault="00C96299" w:rsidP="00222C4D">
      <w:pPr>
        <w:pStyle w:val="Bezodstpw"/>
        <w:numPr>
          <w:ilvl w:val="0"/>
          <w:numId w:val="5"/>
        </w:numPr>
        <w:spacing w:line="276" w:lineRule="auto"/>
        <w:jc w:val="both"/>
      </w:pPr>
      <w:r w:rsidRPr="00E7518F">
        <w:t>Dyrektor przedszkola</w:t>
      </w:r>
      <w:r>
        <w:t>/szkoły</w:t>
      </w:r>
      <w:r w:rsidRPr="00E7518F">
        <w:t xml:space="preserve"> sporządza listę zgłoszonych dzieci do danej placówki i wraz</w:t>
      </w:r>
      <w:r>
        <w:t xml:space="preserve"> </w:t>
      </w:r>
      <w:r w:rsidRPr="00E7518F">
        <w:t>ze złożonymi wnioskami przekazuje ją dyrektorowi dyżurującej placówki do 15 czerwca każdego roku</w:t>
      </w:r>
      <w:r>
        <w:t>, z zastrzeżeniem 2025 r., w którym termin ten to 20 lipca 2025 r.</w:t>
      </w:r>
    </w:p>
    <w:p w14:paraId="57629FF8" w14:textId="77777777" w:rsidR="00C96299" w:rsidRPr="00E7518F" w:rsidRDefault="00C96299" w:rsidP="00222C4D">
      <w:pPr>
        <w:pStyle w:val="Bezodstpw"/>
        <w:numPr>
          <w:ilvl w:val="0"/>
          <w:numId w:val="5"/>
        </w:numPr>
        <w:spacing w:line="276" w:lineRule="auto"/>
        <w:jc w:val="both"/>
      </w:pPr>
      <w:r w:rsidRPr="00E7518F">
        <w:t>W uzasadnionych przypadkach i jeżeli przedszkole</w:t>
      </w:r>
      <w:r>
        <w:t>/oddział przedszkolny</w:t>
      </w:r>
      <w:r w:rsidRPr="00E7518F">
        <w:t xml:space="preserve"> dysponuje wolnymi miejscami, dyrektor przedszkola</w:t>
      </w:r>
      <w:r>
        <w:t>/szkoły</w:t>
      </w:r>
      <w:r w:rsidRPr="00E7518F">
        <w:t xml:space="preserve"> dyżurującego może przyjąć dziecko zgłoszone w innym terminie niż wskazany w </w:t>
      </w:r>
      <w:r>
        <w:t>ust. 1.</w:t>
      </w:r>
    </w:p>
    <w:p w14:paraId="7D9FCE0C" w14:textId="77777777" w:rsidR="00C96299" w:rsidRPr="00E7518F" w:rsidRDefault="00C96299" w:rsidP="00222C4D">
      <w:pPr>
        <w:pStyle w:val="Bezodstpw"/>
        <w:numPr>
          <w:ilvl w:val="0"/>
          <w:numId w:val="5"/>
        </w:numPr>
        <w:spacing w:line="276" w:lineRule="auto"/>
        <w:jc w:val="both"/>
      </w:pPr>
      <w:r w:rsidRPr="00E7518F">
        <w:t>O przyjęciu dziecka na dyżur wakacyjny decyduje dyrektor dyżurującej placówki.</w:t>
      </w:r>
    </w:p>
    <w:p w14:paraId="76B0A435" w14:textId="77777777" w:rsidR="00C96299" w:rsidRPr="00E7518F" w:rsidRDefault="00C96299" w:rsidP="00222C4D">
      <w:pPr>
        <w:pStyle w:val="Bezodstpw"/>
        <w:spacing w:line="276" w:lineRule="auto"/>
        <w:jc w:val="center"/>
        <w:rPr>
          <w:b/>
          <w:bCs/>
        </w:rPr>
      </w:pPr>
    </w:p>
    <w:p w14:paraId="71987D36" w14:textId="77777777" w:rsidR="00C96299" w:rsidRPr="00E7518F" w:rsidRDefault="00C96299" w:rsidP="00222C4D">
      <w:pPr>
        <w:pStyle w:val="Bezodstpw"/>
        <w:jc w:val="center"/>
      </w:pPr>
      <w:r w:rsidRPr="00E7518F">
        <w:rPr>
          <w:b/>
          <w:bCs/>
        </w:rPr>
        <w:t>§ 7</w:t>
      </w:r>
    </w:p>
    <w:p w14:paraId="0208797B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12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2916B6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Wniosek o przyjęcie dziecka na dyżur wakacyjny powinien zawierać poniższe informacje:</w:t>
      </w:r>
    </w:p>
    <w:p w14:paraId="35591258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imię i nazwisko, nr PESEL;</w:t>
      </w:r>
    </w:p>
    <w:p w14:paraId="35219CBA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aktualny adres zamieszkania dziecka oraz rodziców/opiekunów prawnych;</w:t>
      </w:r>
    </w:p>
    <w:p w14:paraId="65864E7B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numery telefonów do szybkiego kontaktu z rodzicem;</w:t>
      </w:r>
    </w:p>
    <w:p w14:paraId="6C7DA663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deklarowane godziny pobytu dziecka w przedszkolu;</w:t>
      </w:r>
    </w:p>
    <w:p w14:paraId="2B651EC6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lastRenderedPageBreak/>
        <w:t>informacje o alergiach, chorobach przewlekłych, istotnych sprawach dotyczących dziecka, mających wpływ na jego funkcjonowanie w przedszkolu</w:t>
      </w:r>
      <w:r>
        <w:rPr>
          <w:rFonts w:ascii="Calibri" w:hAnsi="Calibri" w:cs="Calibri"/>
          <w:sz w:val="22"/>
          <w:szCs w:val="22"/>
        </w:rPr>
        <w:t>/ oddziale przedszkolnym</w:t>
      </w:r>
      <w:r w:rsidRPr="00E7518F">
        <w:rPr>
          <w:rFonts w:ascii="Calibri" w:hAnsi="Calibri" w:cs="Calibri"/>
          <w:sz w:val="22"/>
          <w:szCs w:val="22"/>
        </w:rPr>
        <w:t>;</w:t>
      </w:r>
    </w:p>
    <w:p w14:paraId="615A60AD" w14:textId="77777777" w:rsidR="00C96299" w:rsidRPr="00E7518F" w:rsidRDefault="00C96299" w:rsidP="00222C4D">
      <w:pPr>
        <w:pStyle w:val="Normalny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oświadczenie rodziców/prawnych opiekunów dziecka do przetwarzania danych osobowych.</w:t>
      </w:r>
    </w:p>
    <w:p w14:paraId="633BC960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</w:p>
    <w:p w14:paraId="07A963BC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7518F">
        <w:rPr>
          <w:rFonts w:ascii="Calibri" w:hAnsi="Calibri" w:cs="Calibri"/>
          <w:b/>
          <w:bCs/>
          <w:sz w:val="22"/>
          <w:szCs w:val="22"/>
        </w:rPr>
        <w:t>§ 8</w:t>
      </w:r>
    </w:p>
    <w:p w14:paraId="0863E071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AA60AEA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>W trakcie trwania dyżuru wakacyjnego nauczyciele mają prawo żądać od osoby odbierającej dzieci okazania dokumentu tożsamości ze względu na bezpieczeństwo dzieci oraz upoważnienia</w:t>
      </w:r>
      <w:r>
        <w:rPr>
          <w:rFonts w:ascii="Calibri" w:hAnsi="Calibri" w:cs="Calibri"/>
          <w:sz w:val="22"/>
          <w:szCs w:val="22"/>
        </w:rPr>
        <w:t>.</w:t>
      </w:r>
    </w:p>
    <w:p w14:paraId="4EFDB83B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12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9187C5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7518F">
        <w:rPr>
          <w:rFonts w:ascii="Calibri" w:hAnsi="Calibri" w:cs="Calibri"/>
          <w:b/>
          <w:bCs/>
          <w:sz w:val="22"/>
          <w:szCs w:val="22"/>
        </w:rPr>
        <w:t>§ 9</w:t>
      </w:r>
    </w:p>
    <w:p w14:paraId="481296B0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2BBD2D" w14:textId="77777777" w:rsidR="00C96299" w:rsidRPr="00E7518F" w:rsidRDefault="00C96299" w:rsidP="00222C4D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7518F">
        <w:rPr>
          <w:rFonts w:ascii="Calibri" w:hAnsi="Calibri" w:cs="Calibri"/>
          <w:sz w:val="22"/>
          <w:szCs w:val="22"/>
        </w:rPr>
        <w:t xml:space="preserve">W kwestiach nieuregulowanych niniejszym regulaminem obowiązują przepisy </w:t>
      </w:r>
      <w:r>
        <w:rPr>
          <w:rFonts w:ascii="Calibri" w:hAnsi="Calibri" w:cs="Calibri"/>
          <w:sz w:val="22"/>
          <w:szCs w:val="22"/>
        </w:rPr>
        <w:t xml:space="preserve">zawarte </w:t>
      </w:r>
      <w:r>
        <w:rPr>
          <w:rFonts w:ascii="Calibri" w:hAnsi="Calibri" w:cs="Calibri"/>
          <w:sz w:val="22"/>
          <w:szCs w:val="22"/>
        </w:rPr>
        <w:br/>
        <w:t xml:space="preserve">w Statucie Przedszkola/Szkoły Podstawowej </w:t>
      </w:r>
      <w:r w:rsidRPr="00E7518F">
        <w:rPr>
          <w:rFonts w:ascii="Calibri" w:hAnsi="Calibri" w:cs="Calibri"/>
          <w:sz w:val="22"/>
          <w:szCs w:val="22"/>
        </w:rPr>
        <w:t>oraz innych regulaminach. Spory wynikające w związku z niniejszym regulaminem rozstrzyga organ prowadzący.</w:t>
      </w:r>
    </w:p>
    <w:p w14:paraId="050515A8" w14:textId="77777777" w:rsidR="00C96299" w:rsidRPr="00E7518F" w:rsidRDefault="00C96299" w:rsidP="00222C4D">
      <w:pPr>
        <w:pStyle w:val="Bezodstpw"/>
        <w:spacing w:line="276" w:lineRule="auto"/>
        <w:jc w:val="both"/>
      </w:pPr>
      <w:r w:rsidRPr="00E7518F">
        <w:t xml:space="preserve">                                               </w:t>
      </w:r>
    </w:p>
    <w:p w14:paraId="2F1C8B40" w14:textId="77777777" w:rsidR="00C96299" w:rsidRPr="00E7518F" w:rsidRDefault="00C96299" w:rsidP="00AD0E41">
      <w:pPr>
        <w:jc w:val="both"/>
      </w:pPr>
    </w:p>
    <w:sectPr w:rsidR="00C96299" w:rsidRPr="00E7518F" w:rsidSect="0004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AC6"/>
    <w:multiLevelType w:val="hybridMultilevel"/>
    <w:tmpl w:val="12E2B6D2"/>
    <w:lvl w:ilvl="0" w:tplc="1D745ED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2505F"/>
    <w:multiLevelType w:val="hybridMultilevel"/>
    <w:tmpl w:val="26CE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1C27"/>
    <w:multiLevelType w:val="hybridMultilevel"/>
    <w:tmpl w:val="17881130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750A7"/>
    <w:multiLevelType w:val="hybridMultilevel"/>
    <w:tmpl w:val="AB9ACB12"/>
    <w:lvl w:ilvl="0" w:tplc="B48834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B5097"/>
    <w:multiLevelType w:val="hybridMultilevel"/>
    <w:tmpl w:val="FFA8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0C8C"/>
    <w:multiLevelType w:val="hybridMultilevel"/>
    <w:tmpl w:val="1DFC9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D0318"/>
    <w:multiLevelType w:val="hybridMultilevel"/>
    <w:tmpl w:val="E05A7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34BF8"/>
    <w:multiLevelType w:val="hybridMultilevel"/>
    <w:tmpl w:val="6D6EB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E4CB8"/>
    <w:multiLevelType w:val="hybridMultilevel"/>
    <w:tmpl w:val="6A60694C"/>
    <w:lvl w:ilvl="0" w:tplc="58FC42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6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280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566182">
    <w:abstractNumId w:val="6"/>
  </w:num>
  <w:num w:numId="4" w16cid:durableId="9789175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322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517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686079">
    <w:abstractNumId w:val="8"/>
  </w:num>
  <w:num w:numId="8" w16cid:durableId="273051519">
    <w:abstractNumId w:val="7"/>
  </w:num>
  <w:num w:numId="9" w16cid:durableId="254097916">
    <w:abstractNumId w:val="6"/>
  </w:num>
  <w:num w:numId="10" w16cid:durableId="33504188">
    <w:abstractNumId w:val="0"/>
  </w:num>
  <w:num w:numId="11" w16cid:durableId="851142534">
    <w:abstractNumId w:val="4"/>
  </w:num>
  <w:num w:numId="12" w16cid:durableId="146873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04"/>
    <w:rsid w:val="00002730"/>
    <w:rsid w:val="00045274"/>
    <w:rsid w:val="000613C5"/>
    <w:rsid w:val="000D7AE2"/>
    <w:rsid w:val="000F11FD"/>
    <w:rsid w:val="00211CE1"/>
    <w:rsid w:val="00222C4D"/>
    <w:rsid w:val="002A72C3"/>
    <w:rsid w:val="002E155B"/>
    <w:rsid w:val="003169D5"/>
    <w:rsid w:val="00323318"/>
    <w:rsid w:val="003E3A01"/>
    <w:rsid w:val="003F5584"/>
    <w:rsid w:val="004A0379"/>
    <w:rsid w:val="004B22E8"/>
    <w:rsid w:val="004E6EB6"/>
    <w:rsid w:val="004F28C6"/>
    <w:rsid w:val="00527AEA"/>
    <w:rsid w:val="005976D8"/>
    <w:rsid w:val="00641F37"/>
    <w:rsid w:val="00663BB1"/>
    <w:rsid w:val="00770881"/>
    <w:rsid w:val="00785911"/>
    <w:rsid w:val="00856791"/>
    <w:rsid w:val="008955F5"/>
    <w:rsid w:val="008C2E0E"/>
    <w:rsid w:val="008F3716"/>
    <w:rsid w:val="0090138D"/>
    <w:rsid w:val="00907CF6"/>
    <w:rsid w:val="009A3FAB"/>
    <w:rsid w:val="009C65C8"/>
    <w:rsid w:val="00AD0E41"/>
    <w:rsid w:val="00B51636"/>
    <w:rsid w:val="00C32DB0"/>
    <w:rsid w:val="00C559A8"/>
    <w:rsid w:val="00C80671"/>
    <w:rsid w:val="00C96299"/>
    <w:rsid w:val="00CA3723"/>
    <w:rsid w:val="00CB3707"/>
    <w:rsid w:val="00CD7504"/>
    <w:rsid w:val="00D03A64"/>
    <w:rsid w:val="00E7518F"/>
    <w:rsid w:val="00E818A4"/>
    <w:rsid w:val="00EA46AC"/>
    <w:rsid w:val="00F0738A"/>
    <w:rsid w:val="00F47EF3"/>
    <w:rsid w:val="00F84198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595AD"/>
  <w15:docId w15:val="{B6969825-76DA-4443-94E9-74C7DD0E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274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C4D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2C4D"/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6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3C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22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22C4D"/>
    <w:rPr>
      <w:rFonts w:eastAsia="Times New Roman" w:cs="Calibri"/>
    </w:rPr>
  </w:style>
  <w:style w:type="paragraph" w:styleId="Akapitzlist">
    <w:name w:val="List Paragraph"/>
    <w:basedOn w:val="Normalny"/>
    <w:uiPriority w:val="99"/>
    <w:qFormat/>
    <w:rsid w:val="00222C4D"/>
    <w:pPr>
      <w:spacing w:after="200" w:line="276" w:lineRule="auto"/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subject/>
  <dc:creator>Izabela Bartnicka</dc:creator>
  <cp:keywords/>
  <dc:description/>
  <cp:lastModifiedBy>Informatyk</cp:lastModifiedBy>
  <cp:revision>5</cp:revision>
  <cp:lastPrinted>2025-06-26T11:07:00Z</cp:lastPrinted>
  <dcterms:created xsi:type="dcterms:W3CDTF">2025-06-26T08:20:00Z</dcterms:created>
  <dcterms:modified xsi:type="dcterms:W3CDTF">2025-06-26T11:58:00Z</dcterms:modified>
</cp:coreProperties>
</file>