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73" w:rsidRDefault="00A05178" w:rsidP="00010073">
      <w:pPr>
        <w:pStyle w:val="Nagwek1"/>
        <w:spacing w:before="120" w:line="276" w:lineRule="auto"/>
        <w:contextualSpacing w:val="0"/>
        <w:rPr>
          <w:rFonts w:ascii="Calibri" w:hAnsi="Calibri" w:cs="Arial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noProof/>
          <w:spacing w:val="60"/>
          <w:sz w:val="32"/>
          <w:szCs w:val="36"/>
          <w:lang w:eastAsia="pl-PL"/>
        </w:rPr>
        <w:drawing>
          <wp:anchor distT="0" distB="0" distL="114300" distR="114300" simplePos="0" relativeHeight="251662336" behindDoc="0" locked="0" layoutInCell="1" allowOverlap="1" wp14:anchorId="34A230C8" wp14:editId="4D3632C3">
            <wp:simplePos x="0" y="0"/>
            <wp:positionH relativeFrom="column">
              <wp:posOffset>6365894</wp:posOffset>
            </wp:positionH>
            <wp:positionV relativeFrom="paragraph">
              <wp:posOffset>-85725</wp:posOffset>
            </wp:positionV>
            <wp:extent cx="686416" cy="8572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981" cy="86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EB1" w:rsidRPr="00010073" w:rsidRDefault="00D45EB1" w:rsidP="00010073">
      <w:pPr>
        <w:pStyle w:val="Nagwek1"/>
        <w:spacing w:before="120" w:line="276" w:lineRule="auto"/>
        <w:contextualSpacing w:val="0"/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color w:val="000000" w:themeColor="text1"/>
          <w:sz w:val="3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Szanowni Państwo</w:t>
      </w:r>
    </w:p>
    <w:p w:rsidR="00D45EB1" w:rsidRPr="00010073" w:rsidRDefault="00D45EB1" w:rsidP="00E75C0D">
      <w:pPr>
        <w:pStyle w:val="Nagwek1"/>
        <w:spacing w:before="120"/>
        <w:ind w:left="284"/>
        <w:contextualSpacing w:val="0"/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Informujemy, iż obrady Rady </w:t>
      </w:r>
      <w:r w:rsidR="00A05178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Miejskiej</w:t>
      </w: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</w:t>
      </w:r>
      <w:r w:rsidR="00A05178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Złoczewie</w:t>
      </w: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są transmitowane i utrwalane za pomocą urządzeń rejestrujących obraz i dźwięk.</w:t>
      </w:r>
    </w:p>
    <w:p w:rsidR="00186D31" w:rsidRPr="00010073" w:rsidRDefault="00D45EB1" w:rsidP="00E75C0D">
      <w:pPr>
        <w:pStyle w:val="Nagwek1"/>
        <w:spacing w:before="120"/>
        <w:ind w:left="284"/>
        <w:contextualSpacing w:val="0"/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Transmisja obrad </w:t>
      </w:r>
      <w:r w:rsidR="00A05178"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Rady </w:t>
      </w:r>
      <w:r w:rsidR="00A05178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Miejskiej</w:t>
      </w:r>
      <w:r w:rsidR="00A05178"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 </w:t>
      </w:r>
      <w:r w:rsidR="00A05178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Złoczewie</w:t>
      </w:r>
      <w:r w:rsidR="00A05178"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jest udostępniana</w:t>
      </w:r>
      <w:r w:rsidR="00186D31"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B265ED" w:rsidRPr="00010073" w:rsidRDefault="00D45EB1" w:rsidP="00E75C0D">
      <w:pPr>
        <w:pStyle w:val="Nagwek1"/>
        <w:spacing w:before="120"/>
        <w:ind w:left="284"/>
        <w:contextualSpacing w:val="0"/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Biuletynie Informacji Publicznej:</w:t>
      </w:r>
      <w:r w:rsidR="00186D31"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6D31" w:rsidRPr="00C843CB">
        <w:rPr>
          <w:rFonts w:ascii="Calibri" w:hAnsi="Calibri" w:cs="Arial"/>
          <w:b w:val="0"/>
          <w:color w:val="498CF1" w:themeColor="background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</w:t>
      </w:r>
      <w:r w:rsidR="00680300">
        <w:rPr>
          <w:rFonts w:ascii="Calibri" w:hAnsi="Calibri" w:cs="Arial"/>
          <w:b w:val="0"/>
          <w:color w:val="498CF1" w:themeColor="background2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bip.zloczew.pl</w:t>
      </w:r>
    </w:p>
    <w:p w:rsidR="00D45EB1" w:rsidRPr="00010073" w:rsidRDefault="00D45EB1" w:rsidP="00E75C0D">
      <w:pPr>
        <w:pStyle w:val="Nagwek1"/>
        <w:spacing w:before="120"/>
        <w:ind w:left="284"/>
        <w:contextualSpacing w:val="0"/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Zapraszamy do śledzenia transmisji na żywo.</w:t>
      </w:r>
    </w:p>
    <w:p w:rsidR="00D45EB1" w:rsidRDefault="003A0A67" w:rsidP="00010073">
      <w:pPr>
        <w:pStyle w:val="Nagwek1"/>
        <w:spacing w:before="120" w:line="276" w:lineRule="auto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4DB3">
        <w:rPr>
          <w:rFonts w:ascii="Calibri" w:hAnsi="Calibri" w:cs="Arial"/>
          <w:b w:val="0"/>
          <w:noProof/>
          <w:color w:val="4A66AC" w:themeColor="accent1"/>
          <w:sz w:val="28"/>
          <w:szCs w:val="28"/>
          <w:u w:val="single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42CE643E">
            <wp:simplePos x="0" y="0"/>
            <wp:positionH relativeFrom="column">
              <wp:posOffset>1762125</wp:posOffset>
            </wp:positionH>
            <wp:positionV relativeFrom="paragraph">
              <wp:posOffset>283845</wp:posOffset>
            </wp:positionV>
            <wp:extent cx="3771900" cy="99644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96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073" w:rsidRDefault="00010073" w:rsidP="00010073">
      <w:pPr>
        <w:pStyle w:val="Nagwek1"/>
        <w:spacing w:before="120" w:line="276" w:lineRule="auto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10073" w:rsidRDefault="00010073" w:rsidP="00010073">
      <w:pPr>
        <w:pStyle w:val="Nagwek1"/>
        <w:spacing w:before="120" w:line="276" w:lineRule="auto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10073" w:rsidRDefault="00010073" w:rsidP="00010073">
      <w:pPr>
        <w:pStyle w:val="Nagwek1"/>
        <w:spacing w:before="120" w:line="276" w:lineRule="auto"/>
        <w:contextualSpacing w:val="0"/>
        <w:jc w:val="left"/>
        <w:rPr>
          <w:rFonts w:ascii="Calibri" w:hAnsi="Calibri" w:cs="Arial"/>
          <w:b w:val="0"/>
          <w:color w:val="4A66AC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75C0D" w:rsidRDefault="00E75C0D" w:rsidP="00010073">
      <w:pPr>
        <w:pStyle w:val="Nagwek1"/>
        <w:spacing w:before="120" w:line="276" w:lineRule="auto"/>
        <w:ind w:left="142"/>
        <w:contextualSpacing w:val="0"/>
        <w:jc w:val="left"/>
        <w:rPr>
          <w:rFonts w:ascii="Calibri" w:hAnsi="Calibri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A72B3" w:rsidRPr="00010073" w:rsidRDefault="002D069F" w:rsidP="00010073">
      <w:pPr>
        <w:pStyle w:val="Nagwek1"/>
        <w:spacing w:before="120" w:line="276" w:lineRule="auto"/>
        <w:ind w:left="142"/>
        <w:contextualSpacing w:val="0"/>
        <w:jc w:val="left"/>
        <w:rPr>
          <w:rFonts w:ascii="Calibri" w:hAnsi="Calibri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0073">
        <w:rPr>
          <w:rFonts w:ascii="Calibri" w:hAnsi="Calibri" w:cs="Arial"/>
          <w:b w:val="0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INFORMACJE DOTYCZĄCE PRZETWARZANIA DANYCH </w:t>
      </w:r>
    </w:p>
    <w:p w:rsidR="00306B7D" w:rsidRPr="00010073" w:rsidRDefault="00306B7D" w:rsidP="00902788">
      <w:pPr>
        <w:pStyle w:val="Nagwek1"/>
        <w:tabs>
          <w:tab w:val="clear" w:pos="4770"/>
          <w:tab w:val="left" w:pos="9360"/>
        </w:tabs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Administrator</w:t>
      </w:r>
      <w:r w:rsidR="00613D20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 xml:space="preserve"> danych osobowych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  <w:r w:rsidR="00902788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ab/>
      </w:r>
    </w:p>
    <w:p w:rsidR="00A05178" w:rsidRPr="00A05178" w:rsidRDefault="00A05178" w:rsidP="00A05178">
      <w:pPr>
        <w:pStyle w:val="Nagwek1"/>
        <w:spacing w:line="276" w:lineRule="auto"/>
        <w:ind w:left="142"/>
        <w:jc w:val="left"/>
        <w:rPr>
          <w:rFonts w:ascii="Calibri" w:hAnsi="Calibri" w:cs="Arial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Administratorem Pani/Pana danych osobowych będzie </w:t>
      </w:r>
      <w:r w:rsidRPr="00A05178">
        <w:rPr>
          <w:rFonts w:ascii="Calibri" w:hAnsi="Calibri" w:cs="Arial"/>
          <w:color w:val="000000" w:themeColor="text1"/>
          <w:sz w:val="16"/>
          <w:szCs w:val="16"/>
        </w:rPr>
        <w:t>Burmistrz Miasta i Gminy Złoczew.</w:t>
      </w:r>
    </w:p>
    <w:p w:rsidR="00A05178" w:rsidRPr="00A05178" w:rsidRDefault="00A05178" w:rsidP="00A05178">
      <w:pPr>
        <w:pStyle w:val="Nagwek1"/>
        <w:spacing w:line="276" w:lineRule="auto"/>
        <w:ind w:left="142"/>
        <w:jc w:val="left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>Można się z nim skontaktować w następujący sposób:</w:t>
      </w:r>
    </w:p>
    <w:p w:rsidR="00A05178" w:rsidRPr="00A05178" w:rsidRDefault="00A05178" w:rsidP="00A05178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>listownie: ul. Szkolna 16, 98-270 Złoczew,</w:t>
      </w:r>
    </w:p>
    <w:p w:rsidR="00A05178" w:rsidRPr="00A05178" w:rsidRDefault="00A05178" w:rsidP="00A05178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przez adres e-mail: </w:t>
      </w:r>
      <w:r w:rsidRPr="00A05178">
        <w:rPr>
          <w:rFonts w:ascii="Calibri" w:hAnsi="Calibri" w:cs="Arial"/>
          <w:b w:val="0"/>
          <w:color w:val="498CF1" w:themeColor="background2" w:themeShade="BF"/>
          <w:sz w:val="16"/>
          <w:szCs w:val="16"/>
          <w:u w:val="single"/>
        </w:rPr>
        <w:t>gmina@zloczew.pl</w:t>
      </w:r>
    </w:p>
    <w:p w:rsidR="00A05178" w:rsidRPr="00A05178" w:rsidRDefault="00A05178" w:rsidP="00A05178">
      <w:pPr>
        <w:pStyle w:val="Nagwek1"/>
        <w:numPr>
          <w:ilvl w:val="0"/>
          <w:numId w:val="8"/>
        </w:numPr>
        <w:spacing w:line="276" w:lineRule="auto"/>
        <w:ind w:left="426" w:hanging="219"/>
        <w:jc w:val="left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>telefonicznie: (43) 820 22 70.</w:t>
      </w:r>
    </w:p>
    <w:p w:rsidR="00306B7D" w:rsidRPr="00010073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Inspektor ochrony danych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</w:p>
    <w:p w:rsidR="00A05178" w:rsidRPr="00A05178" w:rsidRDefault="00A05178" w:rsidP="00A05178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Burmistrz wyznaczył inspektora ochrony danych, z którym może się Pani/Pan skontaktować poprzez adresem e-mail: </w:t>
      </w:r>
      <w:hyperlink r:id="rId10" w:history="1">
        <w:r w:rsidR="001D6415" w:rsidRPr="00D31BF2">
          <w:rPr>
            <w:rStyle w:val="Hipercze"/>
            <w:rFonts w:ascii="Calibri" w:hAnsi="Calibri" w:cs="Arial"/>
            <w:b w:val="0"/>
            <w:sz w:val="16"/>
            <w:szCs w:val="16"/>
          </w:rPr>
          <w:t>rodo@zloczew.pl</w:t>
        </w:r>
      </w:hyperlink>
      <w:r w:rsidR="001D6415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 </w:t>
      </w:r>
      <w:r w:rsidRPr="00A05178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lub w sekretariacie Urzędu Miejskiego. Z inspektorem ochrony danych można się kontaktować we wszystkich sprawach dotyczących przetwarzania danych osobowych oraz korzystania z praw związanych z przetwarzaniem danych. </w:t>
      </w:r>
    </w:p>
    <w:p w:rsidR="00306B7D" w:rsidRPr="00010073" w:rsidRDefault="00956CF5" w:rsidP="00CA7BF7">
      <w:pPr>
        <w:pStyle w:val="Nagwek1"/>
        <w:spacing w:before="120" w:line="276" w:lineRule="auto"/>
        <w:ind w:left="142"/>
        <w:contextualSpacing w:val="0"/>
        <w:jc w:val="both"/>
        <w:rPr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Cel i podstawy przetwarzania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  <w:r w:rsidR="002D069F" w:rsidRPr="00010073">
        <w:rPr>
          <w:rFonts w:ascii="Calibri" w:hAnsi="Calibri"/>
          <w:b w:val="0"/>
          <w:bCs w:val="0"/>
          <w:color w:val="0E57C4" w:themeColor="background2" w:themeShade="80"/>
          <w:sz w:val="18"/>
          <w:szCs w:val="18"/>
        </w:rPr>
        <w:t xml:space="preserve"> </w:t>
      </w:r>
      <w:r w:rsidR="002D069F" w:rsidRPr="00010073">
        <w:rPr>
          <w:rFonts w:ascii="Calibri" w:hAnsi="Calibri"/>
          <w:color w:val="0E57C4" w:themeColor="background2" w:themeShade="80"/>
          <w:sz w:val="18"/>
          <w:szCs w:val="18"/>
        </w:rPr>
        <w:t> </w:t>
      </w:r>
    </w:p>
    <w:p w:rsidR="00915692" w:rsidRPr="00010073" w:rsidRDefault="00731086" w:rsidP="00E75C0D">
      <w:pPr>
        <w:spacing w:line="276" w:lineRule="auto"/>
        <w:ind w:left="142"/>
        <w:jc w:val="both"/>
        <w:rPr>
          <w:rFonts w:asciiTheme="minorHAnsi" w:eastAsiaTheme="minorHAnsi" w:hAnsiTheme="minorHAnsi" w:cstheme="minorBidi"/>
          <w:iCs/>
          <w:sz w:val="16"/>
          <w:szCs w:val="16"/>
          <w:lang w:eastAsia="en-US"/>
        </w:rPr>
      </w:pPr>
      <w:r w:rsidRPr="00010073">
        <w:rPr>
          <w:rFonts w:ascii="Calibri" w:hAnsi="Calibri" w:cs="Arial"/>
          <w:color w:val="000000" w:themeColor="text1"/>
          <w:sz w:val="16"/>
          <w:szCs w:val="16"/>
        </w:rPr>
        <w:t>Przetwarzanie Pani/Pana danych osobowych</w:t>
      </w:r>
      <w:r w:rsidR="00D45EB1" w:rsidRPr="00010073">
        <w:rPr>
          <w:rFonts w:ascii="Calibri" w:hAnsi="Calibri" w:cs="Arial"/>
          <w:color w:val="000000" w:themeColor="text1"/>
          <w:sz w:val="16"/>
          <w:szCs w:val="16"/>
        </w:rPr>
        <w:t xml:space="preserve"> w postaci wizerunku </w:t>
      </w:r>
      <w:r w:rsidR="0073389E" w:rsidRPr="00010073">
        <w:rPr>
          <w:rFonts w:ascii="Calibri" w:hAnsi="Calibri" w:cs="Arial"/>
          <w:color w:val="000000" w:themeColor="text1"/>
          <w:sz w:val="16"/>
          <w:szCs w:val="16"/>
        </w:rPr>
        <w:t>o</w:t>
      </w:r>
      <w:r w:rsidR="00D45EB1" w:rsidRPr="00010073">
        <w:rPr>
          <w:rFonts w:ascii="Calibri" w:hAnsi="Calibri" w:cs="Arial"/>
          <w:color w:val="000000" w:themeColor="text1"/>
          <w:sz w:val="16"/>
          <w:szCs w:val="16"/>
        </w:rPr>
        <w:t>raz głosu są transmitowane i utrwalane za pomocą urządzeń rejestrujących obraz i dźwięk, których przetwarzanie odbywać się będzie w celu realizacji obowiązku ciążącego na administratorze</w:t>
      </w:r>
      <w:r w:rsidR="00BD0A59" w:rsidRPr="00010073">
        <w:rPr>
          <w:rFonts w:ascii="Calibri" w:hAnsi="Calibri" w:cs="Arial"/>
          <w:color w:val="000000" w:themeColor="text1"/>
          <w:sz w:val="16"/>
          <w:szCs w:val="16"/>
        </w:rPr>
        <w:t xml:space="preserve"> (art. 6 ust. 1 lit. C RODO</w:t>
      </w:r>
      <w:r w:rsidR="00BD0A59" w:rsidRPr="00010073">
        <w:rPr>
          <w:rFonts w:ascii="Calibri" w:hAnsi="Calibri" w:cs="Arial"/>
          <w:color w:val="000000" w:themeColor="text1"/>
          <w:sz w:val="16"/>
          <w:szCs w:val="16"/>
          <w:vertAlign w:val="superscript"/>
        </w:rPr>
        <w:t>1</w:t>
      </w:r>
      <w:r w:rsidR="00BD0A59" w:rsidRPr="00010073">
        <w:rPr>
          <w:rFonts w:ascii="Calibri" w:hAnsi="Calibri" w:cs="Arial"/>
          <w:color w:val="000000" w:themeColor="text1"/>
          <w:sz w:val="16"/>
          <w:szCs w:val="16"/>
        </w:rPr>
        <w:t>)</w:t>
      </w:r>
      <w:r w:rsidR="004132DA">
        <w:rPr>
          <w:rFonts w:ascii="Calibri" w:hAnsi="Calibri" w:cs="Arial"/>
          <w:color w:val="000000" w:themeColor="text1"/>
          <w:sz w:val="16"/>
          <w:szCs w:val="16"/>
        </w:rPr>
        <w:t xml:space="preserve"> </w:t>
      </w:r>
      <w:r w:rsidR="0073389E" w:rsidRPr="00010073">
        <w:rPr>
          <w:rFonts w:ascii="Calibri" w:hAnsi="Calibri" w:cs="Arial"/>
          <w:color w:val="000000" w:themeColor="text1"/>
          <w:sz w:val="16"/>
          <w:szCs w:val="16"/>
        </w:rPr>
        <w:t>na podstawie art. 20 ust 1b ustawy z dnia 8 marca 1990r o samorządzie g</w:t>
      </w:r>
      <w:bookmarkStart w:id="0" w:name="_GoBack"/>
      <w:bookmarkEnd w:id="0"/>
      <w:r w:rsidR="0073389E" w:rsidRPr="00010073">
        <w:rPr>
          <w:rFonts w:ascii="Calibri" w:hAnsi="Calibri" w:cs="Arial"/>
          <w:color w:val="000000" w:themeColor="text1"/>
          <w:sz w:val="16"/>
          <w:szCs w:val="16"/>
        </w:rPr>
        <w:t xml:space="preserve">minnym, które nakłada na Administratora obowiązek </w:t>
      </w:r>
      <w:r w:rsidR="0073389E" w:rsidRPr="00010073">
        <w:rPr>
          <w:rFonts w:asciiTheme="minorHAnsi" w:eastAsiaTheme="minorHAnsi" w:hAnsiTheme="minorHAnsi" w:cstheme="minorBidi"/>
          <w:iCs/>
          <w:sz w:val="16"/>
          <w:szCs w:val="16"/>
          <w:lang w:eastAsia="en-US"/>
        </w:rPr>
        <w:t xml:space="preserve">zapewnienia transparentności życia publicznego oraz powszechnego dostępu do obrad Rady </w:t>
      </w:r>
      <w:r w:rsidR="002E1BCA" w:rsidRPr="002E1BCA">
        <w:rPr>
          <w:rFonts w:asciiTheme="minorHAnsi" w:eastAsiaTheme="minorHAnsi" w:hAnsiTheme="minorHAnsi" w:cstheme="minorBidi"/>
          <w:iCs/>
          <w:sz w:val="16"/>
          <w:szCs w:val="16"/>
          <w:lang w:eastAsia="en-US"/>
        </w:rPr>
        <w:t>Miejskiej</w:t>
      </w:r>
      <w:r w:rsidR="002E1BCA">
        <w:rPr>
          <w:rFonts w:asciiTheme="minorHAnsi" w:eastAsiaTheme="minorHAnsi" w:hAnsiTheme="minorHAnsi" w:cstheme="minorBidi"/>
          <w:iCs/>
          <w:sz w:val="16"/>
          <w:szCs w:val="16"/>
          <w:lang w:eastAsia="en-US"/>
        </w:rPr>
        <w:t>.</w:t>
      </w:r>
    </w:p>
    <w:p w:rsidR="00010073" w:rsidRPr="00010073" w:rsidRDefault="00010073" w:rsidP="00010073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Dostęp do nagrania.</w:t>
      </w:r>
    </w:p>
    <w:p w:rsidR="00010073" w:rsidRPr="00010073" w:rsidRDefault="00010073" w:rsidP="00010073">
      <w:pPr>
        <w:spacing w:line="276" w:lineRule="auto"/>
        <w:ind w:left="142"/>
        <w:rPr>
          <w:rFonts w:ascii="Calibri" w:hAnsi="Calibri" w:cs="Arial"/>
          <w:color w:val="000000" w:themeColor="text1"/>
          <w:sz w:val="16"/>
          <w:szCs w:val="16"/>
        </w:rPr>
      </w:pPr>
      <w:r w:rsidRPr="00010073">
        <w:rPr>
          <w:rFonts w:ascii="Calibri" w:hAnsi="Calibri" w:cs="Arial"/>
          <w:color w:val="000000" w:themeColor="text1"/>
          <w:sz w:val="16"/>
          <w:szCs w:val="16"/>
        </w:rPr>
        <w:t>Transmisja oraz publikacja nagrań prowadzone są przy użyciu następujących kanałów komunikacji:</w:t>
      </w:r>
    </w:p>
    <w:p w:rsidR="00010073" w:rsidRPr="00010073" w:rsidRDefault="00010073" w:rsidP="00010073">
      <w:pPr>
        <w:spacing w:line="276" w:lineRule="auto"/>
        <w:ind w:left="426" w:hanging="284"/>
        <w:rPr>
          <w:rFonts w:ascii="Calibri" w:hAnsi="Calibri" w:cs="Arial"/>
          <w:color w:val="000000" w:themeColor="text1"/>
          <w:sz w:val="16"/>
          <w:szCs w:val="16"/>
        </w:rPr>
      </w:pPr>
      <w:r w:rsidRPr="00010073">
        <w:rPr>
          <w:rFonts w:ascii="Calibri" w:hAnsi="Calibri" w:cs="Arial"/>
          <w:color w:val="000000" w:themeColor="text1"/>
          <w:sz w:val="16"/>
          <w:szCs w:val="16"/>
        </w:rPr>
        <w:t xml:space="preserve">• Biuletynu Informacji Publicznej </w:t>
      </w:r>
      <w:r w:rsidR="00A05178" w:rsidRPr="00A05178">
        <w:rPr>
          <w:rFonts w:ascii="Calibri" w:hAnsi="Calibri" w:cs="Arial"/>
          <w:color w:val="000000" w:themeColor="text1"/>
          <w:sz w:val="16"/>
          <w:szCs w:val="16"/>
        </w:rPr>
        <w:t>Miasta i Gminy Złoczew</w:t>
      </w:r>
      <w:r w:rsidR="00A05178">
        <w:rPr>
          <w:rFonts w:ascii="Calibri" w:hAnsi="Calibri" w:cs="Arial"/>
          <w:color w:val="000000" w:themeColor="text1"/>
          <w:sz w:val="16"/>
          <w:szCs w:val="16"/>
        </w:rPr>
        <w:t xml:space="preserve"> </w:t>
      </w:r>
      <w:r w:rsidR="003A0A67">
        <w:rPr>
          <w:rFonts w:ascii="Calibri" w:hAnsi="Calibri" w:cs="Arial"/>
          <w:color w:val="000000" w:themeColor="text1"/>
          <w:sz w:val="16"/>
          <w:szCs w:val="16"/>
        </w:rPr>
        <w:t>– www.</w:t>
      </w:r>
      <w:r w:rsidR="00680300">
        <w:rPr>
          <w:rFonts w:ascii="Calibri" w:hAnsi="Calibri" w:cs="Arial"/>
          <w:color w:val="000000" w:themeColor="text1"/>
          <w:sz w:val="16"/>
          <w:szCs w:val="16"/>
        </w:rPr>
        <w:t>bip.zloczew.pl.</w:t>
      </w:r>
    </w:p>
    <w:p w:rsidR="00306B7D" w:rsidRPr="00010073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Odbiorcy danych osobowych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</w:p>
    <w:p w:rsidR="00010073" w:rsidRPr="00010073" w:rsidRDefault="00010073" w:rsidP="00E75C0D">
      <w:pPr>
        <w:spacing w:line="276" w:lineRule="auto"/>
        <w:ind w:left="142"/>
        <w:jc w:val="both"/>
        <w:rPr>
          <w:rFonts w:ascii="Calibri" w:hAnsi="Calibri" w:cs="Arial"/>
          <w:color w:val="000000" w:themeColor="text1"/>
          <w:sz w:val="16"/>
          <w:szCs w:val="16"/>
        </w:rPr>
      </w:pPr>
      <w:r w:rsidRPr="00010073">
        <w:rPr>
          <w:rFonts w:ascii="Calibri" w:hAnsi="Calibri" w:cs="Arial"/>
          <w:color w:val="000000" w:themeColor="text1"/>
          <w:sz w:val="16"/>
          <w:szCs w:val="16"/>
        </w:rPr>
        <w:t>Odbiorcami Pani/Pana danych osobowych będą podmioty uprawnione do uzyskania danych osobowych na podstawie przepisów prawa oraz firma świadcząca usługę transmisji. Z uwagi na transmisję oraz późniejsze udostępnienie nagrania sesji w sieci Internet dane będą powszechnie dostępne.</w:t>
      </w:r>
    </w:p>
    <w:p w:rsidR="00306B7D" w:rsidRPr="00010073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Okres przechowywania danych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</w:p>
    <w:p w:rsidR="00010073" w:rsidRPr="00010073" w:rsidRDefault="00010073" w:rsidP="00C843CB">
      <w:pPr>
        <w:pStyle w:val="Nagwek1"/>
        <w:spacing w:line="276" w:lineRule="auto"/>
        <w:ind w:left="142"/>
        <w:contextualSpacing w:val="0"/>
        <w:jc w:val="both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010073">
        <w:rPr>
          <w:rFonts w:ascii="Calibri" w:hAnsi="Calibri" w:cs="Arial"/>
          <w:b w:val="0"/>
          <w:color w:val="000000" w:themeColor="text1"/>
          <w:sz w:val="16"/>
          <w:szCs w:val="16"/>
        </w:rPr>
        <w:t>Pani/Pana dane osobowe przechowywane będą przez okres niezbędny do wypełnienia obowiązków wynikających z przepisów prawa</w:t>
      </w:r>
      <w:r w:rsidR="00E75C0D">
        <w:rPr>
          <w:rFonts w:ascii="Calibri" w:hAnsi="Calibri" w:cs="Arial"/>
          <w:b w:val="0"/>
          <w:color w:val="000000" w:themeColor="text1"/>
          <w:sz w:val="16"/>
          <w:szCs w:val="16"/>
        </w:rPr>
        <w:t>.</w:t>
      </w:r>
    </w:p>
    <w:p w:rsidR="00306B7D" w:rsidRPr="00010073" w:rsidRDefault="00306B7D" w:rsidP="001835FD">
      <w:pPr>
        <w:pStyle w:val="Nagwek1"/>
        <w:spacing w:before="12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Prawa osób, których dane dotyczą</w:t>
      </w:r>
      <w:r w:rsidR="0046033B"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.</w:t>
      </w:r>
    </w:p>
    <w:p w:rsidR="00714F45" w:rsidRPr="00010073" w:rsidRDefault="00010073" w:rsidP="00010073">
      <w:pPr>
        <w:pStyle w:val="Nagwek1"/>
        <w:spacing w:line="276" w:lineRule="auto"/>
        <w:ind w:left="142"/>
        <w:jc w:val="both"/>
        <w:rPr>
          <w:rFonts w:ascii="Calibri" w:hAnsi="Calibri" w:cs="Arial"/>
          <w:b w:val="0"/>
          <w:color w:val="000000" w:themeColor="text1"/>
          <w:sz w:val="16"/>
          <w:szCs w:val="16"/>
        </w:rPr>
      </w:pPr>
      <w:r w:rsidRPr="00010073">
        <w:rPr>
          <w:rFonts w:ascii="Calibri" w:hAnsi="Calibri" w:cs="Arial"/>
          <w:b w:val="0"/>
          <w:color w:val="000000" w:themeColor="text1"/>
          <w:sz w:val="16"/>
          <w:szCs w:val="16"/>
        </w:rPr>
        <w:t>Osoby objęte m</w:t>
      </w:r>
      <w:r w:rsidR="00680300">
        <w:rPr>
          <w:rFonts w:ascii="Calibri" w:hAnsi="Calibri" w:cs="Arial"/>
          <w:b w:val="0"/>
          <w:color w:val="000000" w:themeColor="text1"/>
          <w:sz w:val="16"/>
          <w:szCs w:val="16"/>
        </w:rPr>
        <w:t>onitoringiem, które uczestniczą</w:t>
      </w:r>
      <w:r w:rsidRPr="00010073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 w obradach sesji i nie pełnią funkcji publicznej mają prawo dostępu do nagrania, prawo anonimizacji wizerunku na zarejestrowanym obrazach o ile inne przepisy prawa nie uniemożliwiają Administratorowi </w:t>
      </w:r>
      <w:r w:rsidR="00E75C0D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realizacje </w:t>
      </w:r>
      <w:r w:rsidRPr="00010073">
        <w:rPr>
          <w:rFonts w:ascii="Calibri" w:hAnsi="Calibri" w:cs="Arial"/>
          <w:b w:val="0"/>
          <w:color w:val="000000" w:themeColor="text1"/>
          <w:sz w:val="16"/>
          <w:szCs w:val="16"/>
        </w:rPr>
        <w:t>tych praw</w:t>
      </w:r>
      <w:r w:rsidR="00E75C0D">
        <w:rPr>
          <w:rFonts w:ascii="Calibri" w:hAnsi="Calibri" w:cs="Arial"/>
          <w:b w:val="0"/>
          <w:color w:val="000000" w:themeColor="text1"/>
          <w:sz w:val="16"/>
          <w:szCs w:val="16"/>
        </w:rPr>
        <w:t>.</w:t>
      </w:r>
    </w:p>
    <w:p w:rsidR="009B31B8" w:rsidRPr="00010073" w:rsidRDefault="009B31B8" w:rsidP="009B31B8">
      <w:pPr>
        <w:pStyle w:val="Nagwek1"/>
        <w:tabs>
          <w:tab w:val="clear" w:pos="4770"/>
          <w:tab w:val="left" w:pos="9360"/>
        </w:tabs>
        <w:spacing w:before="80" w:line="276" w:lineRule="auto"/>
        <w:ind w:left="142"/>
        <w:contextualSpacing w:val="0"/>
        <w:jc w:val="both"/>
        <w:rPr>
          <w:rFonts w:ascii="Calibri" w:hAnsi="Calibri" w:cs="Arial"/>
          <w:color w:val="0E57C4" w:themeColor="background2" w:themeShade="80"/>
          <w:sz w:val="18"/>
          <w:szCs w:val="18"/>
        </w:rPr>
      </w:pPr>
      <w:r w:rsidRPr="00010073">
        <w:rPr>
          <w:rFonts w:ascii="Calibri" w:hAnsi="Calibri" w:cs="Arial"/>
          <w:color w:val="0E57C4" w:themeColor="background2" w:themeShade="80"/>
          <w:sz w:val="18"/>
          <w:szCs w:val="18"/>
        </w:rPr>
        <w:t>Prawo wniesienia skargi do organu nadzorczego.</w:t>
      </w:r>
    </w:p>
    <w:p w:rsidR="00057078" w:rsidRPr="00010073" w:rsidRDefault="009B31B8" w:rsidP="00010073">
      <w:pPr>
        <w:pStyle w:val="Nagwek1"/>
        <w:spacing w:before="120" w:line="276" w:lineRule="auto"/>
        <w:ind w:left="142"/>
        <w:jc w:val="both"/>
        <w:rPr>
          <w:rFonts w:ascii="Calibri" w:hAnsi="Calibri" w:cs="Arial"/>
          <w:b w:val="0"/>
          <w:color w:val="498CF1" w:themeColor="background2" w:themeShade="BF"/>
          <w:sz w:val="16"/>
          <w:szCs w:val="16"/>
          <w:u w:val="single"/>
        </w:rPr>
      </w:pPr>
      <w:r w:rsidRPr="00010073">
        <w:rPr>
          <w:rFonts w:ascii="Calibri" w:hAnsi="Calibri" w:cs="Arial"/>
          <w:b w:val="0"/>
          <w:color w:val="000000" w:themeColor="text1"/>
          <w:sz w:val="16"/>
          <w:szCs w:val="16"/>
        </w:rPr>
        <w:t xml:space="preserve">Przysługuje Pani/Panu również prawo wniesienia skargi do organu nadzorczego zajmującego się ochroną danych osobowych na adres: Biura Prezesa Urzędu Ochrony Danych Osobowych, adres ul Stawki 2, 00-193 Warszawa lub przez stronę internetową </w:t>
      </w:r>
      <w:r w:rsidRPr="00010073">
        <w:rPr>
          <w:rFonts w:ascii="Calibri" w:hAnsi="Calibri" w:cs="Arial"/>
          <w:b w:val="0"/>
          <w:color w:val="498CF1" w:themeColor="background2" w:themeShade="BF"/>
          <w:sz w:val="16"/>
          <w:szCs w:val="16"/>
          <w:u w:val="single"/>
        </w:rPr>
        <w:t>uodo.gov.pl.</w:t>
      </w:r>
    </w:p>
    <w:p w:rsidR="00B265ED" w:rsidRPr="00B265ED" w:rsidRDefault="00B265ED" w:rsidP="00B265ED">
      <w:pPr>
        <w:pStyle w:val="Nagwek1"/>
        <w:spacing w:line="276" w:lineRule="auto"/>
        <w:ind w:left="426"/>
        <w:jc w:val="both"/>
        <w:rPr>
          <w:rFonts w:ascii="Calibri" w:hAnsi="Calibri" w:cs="Arial"/>
          <w:b w:val="0"/>
          <w:color w:val="000000" w:themeColor="text1"/>
          <w:sz w:val="20"/>
          <w:szCs w:val="18"/>
        </w:rPr>
      </w:pPr>
    </w:p>
    <w:p w:rsidR="00BE3E84" w:rsidRPr="00B65F48" w:rsidRDefault="00BE3E84" w:rsidP="00BE3E84">
      <w:pPr>
        <w:pStyle w:val="Akapitzlist"/>
        <w:ind w:left="5240" w:firstLine="424"/>
        <w:jc w:val="both"/>
        <w:rPr>
          <w:sz w:val="16"/>
          <w:szCs w:val="16"/>
        </w:rPr>
      </w:pPr>
    </w:p>
    <w:p w:rsidR="00BE3E84" w:rsidRPr="00BE3E84" w:rsidRDefault="00BE3E84" w:rsidP="00BE3E84">
      <w:pPr>
        <w:pStyle w:val="Nagwek1"/>
        <w:spacing w:line="276" w:lineRule="auto"/>
        <w:ind w:left="284"/>
        <w:jc w:val="both"/>
        <w:rPr>
          <w:rFonts w:ascii="Calibri" w:hAnsi="Calibri" w:cs="Arial"/>
          <w:i/>
          <w:color w:val="000000" w:themeColor="text1"/>
          <w:sz w:val="18"/>
          <w:szCs w:val="18"/>
        </w:rPr>
      </w:pPr>
    </w:p>
    <w:sectPr w:rsidR="00BE3E84" w:rsidRPr="00BE3E84" w:rsidSect="002237FD">
      <w:headerReference w:type="default" r:id="rId11"/>
      <w:footerReference w:type="default" r:id="rId12"/>
      <w:footerReference w:type="first" r:id="rId13"/>
      <w:pgSz w:w="11906" w:h="16838" w:code="9"/>
      <w:pgMar w:top="300" w:right="413" w:bottom="228" w:left="436" w:header="720" w:footer="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43E" w:rsidRDefault="0053043E" w:rsidP="0001246E">
      <w:r>
        <w:separator/>
      </w:r>
    </w:p>
  </w:endnote>
  <w:endnote w:type="continuationSeparator" w:id="0">
    <w:p w:rsidR="0053043E" w:rsidRDefault="0053043E" w:rsidP="0001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3018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70D" w:rsidRDefault="00FB09AA">
        <w:pPr>
          <w:pStyle w:val="Stopka"/>
        </w:pPr>
        <w:r>
          <w:rPr>
            <w:lang w:bidi="pl-PL"/>
          </w:rPr>
          <w:fldChar w:fldCharType="begin"/>
        </w:r>
        <w:r>
          <w:rPr>
            <w:lang w:bidi="pl-PL"/>
          </w:rPr>
          <w:instrText xml:space="preserve"> PAGE   \* MERGEFORMAT </w:instrText>
        </w:r>
        <w:r>
          <w:rPr>
            <w:lang w:bidi="pl-PL"/>
          </w:rPr>
          <w:fldChar w:fldCharType="separate"/>
        </w:r>
        <w:r>
          <w:rPr>
            <w:noProof/>
            <w:lang w:bidi="pl-PL"/>
          </w:rPr>
          <w:t>2</w:t>
        </w:r>
        <w:r>
          <w:rPr>
            <w:noProof/>
            <w:lang w:bidi="pl-P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7FD" w:rsidRPr="002237FD" w:rsidRDefault="002237FD" w:rsidP="002237FD">
    <w:pPr>
      <w:pStyle w:val="Nagwek1"/>
      <w:spacing w:line="276" w:lineRule="auto"/>
      <w:ind w:left="142"/>
      <w:jc w:val="both"/>
      <w:rPr>
        <w:sz w:val="36"/>
      </w:rPr>
    </w:pPr>
    <w:r w:rsidRPr="002237FD">
      <w:rPr>
        <w:rFonts w:ascii="Helvetica" w:hAnsi="Helvetica" w:cs="Arial"/>
        <w:b w:val="0"/>
        <w:i/>
        <w:color w:val="000000" w:themeColor="text1"/>
        <w:sz w:val="15"/>
        <w:szCs w:val="16"/>
        <w:vertAlign w:val="superscript"/>
      </w:rPr>
      <w:t>1</w:t>
    </w:r>
    <w:r w:rsidRPr="002237FD">
      <w:rPr>
        <w:rFonts w:ascii="Helvetica" w:hAnsi="Helvetica" w:cs="Arial"/>
        <w:b w:val="0"/>
        <w:i/>
        <w:color w:val="000000" w:themeColor="text1"/>
        <w:sz w:val="15"/>
        <w:szCs w:val="16"/>
      </w:rPr>
      <w:t>Rozporządzenie Parlamentu Europejskiego i Rady (UE) 2016/679 z dnia 27 kwietnia 2016 r. w sprawie ochrony osób fizycznych w związku z przetwarzaniem danych osobowych i w sprawie swobodnego przepływu takich danych oraz uchylenia dyrektywy 95/46/WE (RODO) oraz podjętych działań.</w:t>
    </w:r>
    <w:r w:rsidRPr="002237FD">
      <w:rPr>
        <w:sz w:val="36"/>
      </w:rPr>
      <w:t xml:space="preserve"> </w:t>
    </w:r>
  </w:p>
  <w:p w:rsidR="00457B08" w:rsidRDefault="001D6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43E" w:rsidRDefault="0053043E" w:rsidP="0001246E">
      <w:r>
        <w:separator/>
      </w:r>
    </w:p>
  </w:footnote>
  <w:footnote w:type="continuationSeparator" w:id="0">
    <w:p w:rsidR="0053043E" w:rsidRDefault="0053043E" w:rsidP="0001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5A9" w:rsidRDefault="00FB09A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15CB80" wp14:editId="5C2CBF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176" cy="9409176"/>
              <wp:effectExtent l="19050" t="19050" r="12065" b="12700"/>
              <wp:wrapNone/>
              <wp:docPr id="3" name="Prostokąt 3" descr="Obramowanie prostokąt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3176" cy="9409176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ect w14:anchorId="6BFFF947" id="Prostokąt 3" o:spid="_x0000_s1026" alt="Obramowanie prostokątne" style="position:absolute;margin-left:0;margin-top:0;width:560.9pt;height:740.9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" filled="f" strokecolor="#374c80 [2404]" strokeweight="3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309"/>
    <w:multiLevelType w:val="hybridMultilevel"/>
    <w:tmpl w:val="9D1A8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A7629"/>
    <w:multiLevelType w:val="hybridMultilevel"/>
    <w:tmpl w:val="8EDE87C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7625E7"/>
    <w:multiLevelType w:val="hybridMultilevel"/>
    <w:tmpl w:val="ABD0EC0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F13D0B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01BA6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2D1F2C"/>
    <w:multiLevelType w:val="hybridMultilevel"/>
    <w:tmpl w:val="1942377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487D9B"/>
    <w:multiLevelType w:val="hybridMultilevel"/>
    <w:tmpl w:val="C83AEC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0C2CDB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9144766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E2CED"/>
    <w:multiLevelType w:val="hybridMultilevel"/>
    <w:tmpl w:val="2D6E5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3EAD"/>
    <w:multiLevelType w:val="hybridMultilevel"/>
    <w:tmpl w:val="1F125AC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C4979CE"/>
    <w:multiLevelType w:val="hybridMultilevel"/>
    <w:tmpl w:val="37D66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62EDE"/>
    <w:multiLevelType w:val="hybridMultilevel"/>
    <w:tmpl w:val="4B0EEE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9B7C26"/>
    <w:multiLevelType w:val="hybridMultilevel"/>
    <w:tmpl w:val="44861D6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7D"/>
    <w:rsid w:val="00010073"/>
    <w:rsid w:val="0001246E"/>
    <w:rsid w:val="00057078"/>
    <w:rsid w:val="00077E7C"/>
    <w:rsid w:val="00153011"/>
    <w:rsid w:val="001835FD"/>
    <w:rsid w:val="00186D31"/>
    <w:rsid w:val="001D30EC"/>
    <w:rsid w:val="001D6415"/>
    <w:rsid w:val="002017F0"/>
    <w:rsid w:val="002235CD"/>
    <w:rsid w:val="002237FD"/>
    <w:rsid w:val="002501FB"/>
    <w:rsid w:val="002D069F"/>
    <w:rsid w:val="002D6577"/>
    <w:rsid w:val="002E1BCA"/>
    <w:rsid w:val="00306B7D"/>
    <w:rsid w:val="003233A7"/>
    <w:rsid w:val="00391E26"/>
    <w:rsid w:val="003A0A67"/>
    <w:rsid w:val="003A4849"/>
    <w:rsid w:val="003B72ED"/>
    <w:rsid w:val="004019B2"/>
    <w:rsid w:val="004132DA"/>
    <w:rsid w:val="00417057"/>
    <w:rsid w:val="0046033B"/>
    <w:rsid w:val="0053043E"/>
    <w:rsid w:val="0056020F"/>
    <w:rsid w:val="00585A3C"/>
    <w:rsid w:val="005A7C3C"/>
    <w:rsid w:val="00613D20"/>
    <w:rsid w:val="006343A0"/>
    <w:rsid w:val="00661352"/>
    <w:rsid w:val="00680300"/>
    <w:rsid w:val="0068293C"/>
    <w:rsid w:val="00692A7D"/>
    <w:rsid w:val="006A72B3"/>
    <w:rsid w:val="006B1BA1"/>
    <w:rsid w:val="006C1053"/>
    <w:rsid w:val="00714F45"/>
    <w:rsid w:val="0072473A"/>
    <w:rsid w:val="00731086"/>
    <w:rsid w:val="0073389E"/>
    <w:rsid w:val="007F7541"/>
    <w:rsid w:val="0080382D"/>
    <w:rsid w:val="008527FE"/>
    <w:rsid w:val="008C347F"/>
    <w:rsid w:val="008E5D9C"/>
    <w:rsid w:val="00902788"/>
    <w:rsid w:val="00915692"/>
    <w:rsid w:val="00937199"/>
    <w:rsid w:val="009450B8"/>
    <w:rsid w:val="00956CF5"/>
    <w:rsid w:val="009828B4"/>
    <w:rsid w:val="009B31B8"/>
    <w:rsid w:val="009D7799"/>
    <w:rsid w:val="00A05178"/>
    <w:rsid w:val="00A07C47"/>
    <w:rsid w:val="00A43642"/>
    <w:rsid w:val="00A63C7D"/>
    <w:rsid w:val="00A945ED"/>
    <w:rsid w:val="00AE2BFB"/>
    <w:rsid w:val="00AF06ED"/>
    <w:rsid w:val="00B265ED"/>
    <w:rsid w:val="00BD0A59"/>
    <w:rsid w:val="00BE3E84"/>
    <w:rsid w:val="00C40C37"/>
    <w:rsid w:val="00C843CB"/>
    <w:rsid w:val="00CA7BF7"/>
    <w:rsid w:val="00CF16AB"/>
    <w:rsid w:val="00D45EB1"/>
    <w:rsid w:val="00DB4551"/>
    <w:rsid w:val="00DE0BD2"/>
    <w:rsid w:val="00DF4DB3"/>
    <w:rsid w:val="00E04A3F"/>
    <w:rsid w:val="00E24639"/>
    <w:rsid w:val="00E333F7"/>
    <w:rsid w:val="00E60FAD"/>
    <w:rsid w:val="00E75C0D"/>
    <w:rsid w:val="00EE6BF9"/>
    <w:rsid w:val="00F012CC"/>
    <w:rsid w:val="00F12E0E"/>
    <w:rsid w:val="00F355F7"/>
    <w:rsid w:val="00FB09AA"/>
    <w:rsid w:val="00FB497B"/>
    <w:rsid w:val="00FD1D3C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6915E"/>
  <w15:chartTrackingRefBased/>
  <w15:docId w15:val="{CA429245-A38B-4D4D-9255-D9A771AC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A59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6B7D"/>
    <w:pPr>
      <w:keepNext/>
      <w:keepLines/>
      <w:tabs>
        <w:tab w:val="left" w:pos="4770"/>
        <w:tab w:val="right" w:pos="9360"/>
      </w:tabs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B7D"/>
    <w:rPr>
      <w:rFonts w:asciiTheme="majorHAnsi" w:eastAsiaTheme="majorEastAsia" w:hAnsiTheme="majorHAnsi" w:cstheme="majorBidi"/>
      <w:b/>
      <w:bCs/>
      <w:color w:val="374C80" w:themeColor="accent1" w:themeShade="BF"/>
      <w:sz w:val="40"/>
      <w:szCs w:val="4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06B7D"/>
  </w:style>
  <w:style w:type="character" w:customStyle="1" w:styleId="StopkaZnak">
    <w:name w:val="Stopka Znak"/>
    <w:basedOn w:val="Domylnaczcionkaakapitu"/>
    <w:link w:val="Stopka"/>
    <w:uiPriority w:val="99"/>
    <w:rsid w:val="00306B7D"/>
    <w:rPr>
      <w:rFonts w:eastAsia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06B7D"/>
  </w:style>
  <w:style w:type="character" w:customStyle="1" w:styleId="NagwekZnak">
    <w:name w:val="Nagłówek Znak"/>
    <w:basedOn w:val="Domylnaczcionkaakapitu"/>
    <w:link w:val="Nagwek"/>
    <w:uiPriority w:val="99"/>
    <w:rsid w:val="00306B7D"/>
    <w:rPr>
      <w:rFonts w:eastAsia="Times New Roman" w:cs="Times New Roman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06B7D"/>
    <w:rPr>
      <w:color w:val="9454C3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47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235CD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5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D069F"/>
  </w:style>
  <w:style w:type="character" w:styleId="Pogrubienie">
    <w:name w:val="Strong"/>
    <w:basedOn w:val="Domylnaczcionkaakapitu"/>
    <w:uiPriority w:val="22"/>
    <w:qFormat/>
    <w:rsid w:val="00B265E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EB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EB1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do@zlocze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9F1C6D-4319-4F56-B4A4-02768BA5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myIOD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Bartela</dc:creator>
  <cp:keywords/>
  <dc:description/>
  <cp:lastModifiedBy>Infor</cp:lastModifiedBy>
  <cp:revision>3</cp:revision>
  <cp:lastPrinted>2019-01-14T11:56:00Z</cp:lastPrinted>
  <dcterms:created xsi:type="dcterms:W3CDTF">2019-03-20T07:35:00Z</dcterms:created>
  <dcterms:modified xsi:type="dcterms:W3CDTF">2019-12-11T09:01:00Z</dcterms:modified>
</cp:coreProperties>
</file>