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71" w:rsidRPr="00E45E48" w:rsidRDefault="00233D71" w:rsidP="00233D7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233D71" w:rsidRPr="00E45E48" w:rsidRDefault="00233D71" w:rsidP="00233D71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  <w:r>
        <w:rPr>
          <w:rFonts w:ascii="Times New Roman" w:hAnsi="Times New Roman" w:cs="Times New Roman"/>
          <w:w w:val="107"/>
          <w:sz w:val="20"/>
          <w:szCs w:val="20"/>
          <w:shd w:val="clear" w:color="auto" w:fill="FFFFFF"/>
        </w:rPr>
        <w:t xml:space="preserve">Nr </w:t>
      </w:r>
      <w:r w:rsidR="00DE1D09">
        <w:rPr>
          <w:rFonts w:ascii="Times New Roman" w:hAnsi="Times New Roman" w:cs="Times New Roman"/>
          <w:w w:val="107"/>
          <w:sz w:val="20"/>
          <w:szCs w:val="20"/>
          <w:shd w:val="clear" w:color="auto" w:fill="FFFFFF"/>
        </w:rPr>
        <w:t>49/2025</w:t>
      </w:r>
    </w:p>
    <w:p w:rsidR="00233D71" w:rsidRPr="00E45E48" w:rsidRDefault="00233D71" w:rsidP="00233D71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48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Damnica</w:t>
      </w:r>
    </w:p>
    <w:p w:rsidR="00233D71" w:rsidRPr="00E45E48" w:rsidRDefault="00DE1D09" w:rsidP="00233D71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6 maja 2025</w:t>
      </w:r>
      <w:r w:rsidR="00233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33D71" w:rsidRDefault="00233D71" w:rsidP="00233D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3D71" w:rsidRDefault="00233D71" w:rsidP="00233D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3D71" w:rsidRPr="00477385" w:rsidRDefault="00233D71" w:rsidP="00233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85">
        <w:rPr>
          <w:rFonts w:ascii="Times New Roman" w:hAnsi="Times New Roman" w:cs="Times New Roman"/>
          <w:b/>
          <w:sz w:val="24"/>
          <w:szCs w:val="24"/>
        </w:rPr>
        <w:t>WÓJT GMINY DAMNICA</w:t>
      </w:r>
    </w:p>
    <w:p w:rsidR="00233D71" w:rsidRPr="00477385" w:rsidRDefault="00233D71" w:rsidP="00233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85">
        <w:rPr>
          <w:rFonts w:ascii="Times New Roman" w:hAnsi="Times New Roman" w:cs="Times New Roman"/>
          <w:b/>
          <w:sz w:val="24"/>
          <w:szCs w:val="24"/>
        </w:rPr>
        <w:t>ogłasza przeprowadzenie konsultacji społecznych</w:t>
      </w:r>
    </w:p>
    <w:p w:rsidR="00233D71" w:rsidRPr="00477385" w:rsidRDefault="00233D71" w:rsidP="00233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85">
        <w:rPr>
          <w:rFonts w:ascii="Times New Roman" w:hAnsi="Times New Roman" w:cs="Times New Roman"/>
          <w:b/>
          <w:sz w:val="24"/>
          <w:szCs w:val="24"/>
        </w:rPr>
        <w:t>doty</w:t>
      </w:r>
      <w:r>
        <w:rPr>
          <w:rFonts w:ascii="Times New Roman" w:hAnsi="Times New Roman" w:cs="Times New Roman"/>
          <w:b/>
          <w:sz w:val="24"/>
          <w:szCs w:val="24"/>
        </w:rPr>
        <w:t>czących nadania statutów</w:t>
      </w:r>
    </w:p>
    <w:p w:rsidR="00233D71" w:rsidRPr="00477385" w:rsidRDefault="00233D71" w:rsidP="00233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tworzonych </w:t>
      </w:r>
      <w:r w:rsidRPr="00477385">
        <w:rPr>
          <w:rFonts w:ascii="Times New Roman" w:hAnsi="Times New Roman" w:cs="Times New Roman"/>
          <w:b/>
          <w:sz w:val="24"/>
          <w:szCs w:val="24"/>
        </w:rPr>
        <w:t>sołectw:</w:t>
      </w:r>
    </w:p>
    <w:p w:rsidR="00233D71" w:rsidRPr="00477385" w:rsidRDefault="00DE1D09" w:rsidP="00233D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sołectwa Sąborze</w:t>
      </w:r>
      <w:r w:rsidR="00233D71" w:rsidRPr="00477385">
        <w:rPr>
          <w:rFonts w:ascii="Times New Roman" w:hAnsi="Times New Roman" w:cs="Times New Roman"/>
          <w:b/>
          <w:sz w:val="24"/>
          <w:szCs w:val="24"/>
        </w:rPr>
        <w:t>, obejmującego</w:t>
      </w:r>
      <w:r w:rsidR="00233D71">
        <w:rPr>
          <w:rFonts w:ascii="Times New Roman" w:hAnsi="Times New Roman" w:cs="Times New Roman"/>
          <w:b/>
          <w:sz w:val="24"/>
          <w:szCs w:val="24"/>
        </w:rPr>
        <w:t xml:space="preserve"> obs</w:t>
      </w:r>
      <w:r>
        <w:rPr>
          <w:rFonts w:ascii="Times New Roman" w:hAnsi="Times New Roman" w:cs="Times New Roman"/>
          <w:b/>
          <w:sz w:val="24"/>
          <w:szCs w:val="24"/>
        </w:rPr>
        <w:t>zar miejscowości Sąborze</w:t>
      </w:r>
    </w:p>
    <w:p w:rsidR="00233D71" w:rsidRDefault="00DE1D09" w:rsidP="00233D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sołectwa Paprzyce</w:t>
      </w:r>
      <w:r w:rsidR="00233D71" w:rsidRPr="00477385">
        <w:rPr>
          <w:rFonts w:ascii="Times New Roman" w:hAnsi="Times New Roman" w:cs="Times New Roman"/>
          <w:b/>
          <w:sz w:val="24"/>
          <w:szCs w:val="24"/>
        </w:rPr>
        <w:t>, obejmujące</w:t>
      </w:r>
      <w:r>
        <w:rPr>
          <w:rFonts w:ascii="Times New Roman" w:hAnsi="Times New Roman" w:cs="Times New Roman"/>
          <w:b/>
          <w:sz w:val="24"/>
          <w:szCs w:val="24"/>
        </w:rPr>
        <w:t>go obszar miejscowości Paprzyce</w:t>
      </w:r>
    </w:p>
    <w:p w:rsidR="00233D71" w:rsidRPr="0068143F" w:rsidRDefault="00233D71" w:rsidP="00233D71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D71" w:rsidRDefault="00233D71" w:rsidP="00233D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zostaną przeprowadzone w terminie:</w:t>
      </w:r>
    </w:p>
    <w:p w:rsidR="00233D71" w:rsidRPr="00162111" w:rsidRDefault="00233D71" w:rsidP="00233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1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E1D09">
        <w:rPr>
          <w:rFonts w:ascii="Times New Roman" w:hAnsi="Times New Roman" w:cs="Times New Roman"/>
          <w:b/>
          <w:sz w:val="24"/>
          <w:szCs w:val="24"/>
        </w:rPr>
        <w:t>dnia 6 maja 2025 r. do dnia 23 maja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11">
        <w:rPr>
          <w:rFonts w:ascii="Times New Roman" w:hAnsi="Times New Roman" w:cs="Times New Roman"/>
          <w:b/>
          <w:sz w:val="24"/>
          <w:szCs w:val="24"/>
        </w:rPr>
        <w:t>r.</w:t>
      </w:r>
    </w:p>
    <w:p w:rsidR="00233D71" w:rsidRDefault="00DE1D09" w:rsidP="00233D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Mieszkańcy Gminy Damnica </w:t>
      </w:r>
      <w:r w:rsidRPr="00DE1D09">
        <w:rPr>
          <w:rFonts w:ascii="Times New Roman" w:hAnsi="Times New Roman" w:cs="Times New Roman"/>
          <w:b/>
          <w:sz w:val="24"/>
          <w:szCs w:val="24"/>
        </w:rPr>
        <w:t xml:space="preserve">oraz podmioty, o których mowa w art. 3 ust. 3 ustawy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1D09">
        <w:rPr>
          <w:rFonts w:ascii="Times New Roman" w:hAnsi="Times New Roman" w:cs="Times New Roman"/>
          <w:b/>
          <w:sz w:val="24"/>
          <w:szCs w:val="24"/>
        </w:rPr>
        <w:t>z dnia 24 kwietn</w:t>
      </w:r>
      <w:r>
        <w:rPr>
          <w:rFonts w:ascii="Times New Roman" w:hAnsi="Times New Roman" w:cs="Times New Roman"/>
          <w:b/>
          <w:sz w:val="24"/>
          <w:szCs w:val="24"/>
        </w:rPr>
        <w:t xml:space="preserve">ia 2003 r. </w:t>
      </w:r>
      <w:r w:rsidRPr="00DE1D09">
        <w:rPr>
          <w:rFonts w:ascii="Times New Roman" w:hAnsi="Times New Roman" w:cs="Times New Roman"/>
          <w:b/>
          <w:sz w:val="24"/>
          <w:szCs w:val="24"/>
        </w:rPr>
        <w:t xml:space="preserve">o działalności pożytku publicznego i o wolontariacie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E1D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E1D09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DE1D09">
        <w:rPr>
          <w:rFonts w:ascii="Times New Roman" w:hAnsi="Times New Roman" w:cs="Times New Roman"/>
          <w:b/>
          <w:sz w:val="24"/>
          <w:szCs w:val="24"/>
        </w:rPr>
        <w:t xml:space="preserve">.: Dz. </w:t>
      </w:r>
      <w:r>
        <w:rPr>
          <w:rFonts w:ascii="Times New Roman" w:hAnsi="Times New Roman" w:cs="Times New Roman"/>
          <w:b/>
          <w:sz w:val="24"/>
          <w:szCs w:val="24"/>
        </w:rPr>
        <w:t xml:space="preserve">U. z 2024 r., poz. 1491 ze zm.) </w:t>
      </w:r>
      <w:r w:rsidR="00233D71" w:rsidRPr="00477385">
        <w:rPr>
          <w:rFonts w:ascii="Times New Roman" w:hAnsi="Times New Roman" w:cs="Times New Roman"/>
          <w:b/>
          <w:sz w:val="24"/>
          <w:szCs w:val="24"/>
        </w:rPr>
        <w:t>mogą wypowiedzieć się w przedmiocie konsultacji poprzez opinie, wnioski, wypełnienie formularza ankiety konsultacyjnej.</w:t>
      </w:r>
    </w:p>
    <w:p w:rsidR="00233D71" w:rsidRDefault="00233D71" w:rsidP="00233D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ankiety będą dostępne:</w:t>
      </w:r>
    </w:p>
    <w:p w:rsidR="00233D71" w:rsidRDefault="00233D71" w:rsidP="00233D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Biurze Obsługi Mieszkańca Urzędu Gminy Damnica,</w:t>
      </w:r>
    </w:p>
    <w:p w:rsidR="00233D71" w:rsidRDefault="00233D71" w:rsidP="00233D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Gminy Damnica,</w:t>
      </w:r>
    </w:p>
    <w:p w:rsidR="00233D71" w:rsidRPr="00DE1D09" w:rsidRDefault="00233D71" w:rsidP="00DE1D0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</w:t>
      </w:r>
      <w:r w:rsidR="00DE1D09">
        <w:rPr>
          <w:rFonts w:ascii="Times New Roman" w:hAnsi="Times New Roman" w:cs="Times New Roman"/>
          <w:sz w:val="24"/>
          <w:szCs w:val="24"/>
        </w:rPr>
        <w:t>ormacji Publicznej Urzędu Gminy.</w:t>
      </w:r>
    </w:p>
    <w:p w:rsidR="00233D71" w:rsidRPr="00477385" w:rsidRDefault="00233D71" w:rsidP="00233D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i wnioski w przedmiocie konsultacji oraz wypełnione formularze ankiet należy złożyć w formie papierowej w punkcie obsługi mieszkańca Urzędu Gminy Damnica lub przesłać na adres: Urząd Gminy Damnica, ul. Górna 1, 76-231</w:t>
      </w:r>
      <w:r w:rsidR="00DE1D09">
        <w:rPr>
          <w:rFonts w:ascii="Times New Roman" w:hAnsi="Times New Roman" w:cs="Times New Roman"/>
          <w:sz w:val="24"/>
          <w:szCs w:val="24"/>
        </w:rPr>
        <w:t xml:space="preserve"> Damnica, w terminie do dnia  23 maja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33D71" w:rsidRPr="00055A7F" w:rsidRDefault="00233D71" w:rsidP="00233D7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Przy przesyłaniu opinii, wniosków oraz formularzy ankiet drogą pocztową uwzględnia się termin wpływu do Urzędu Gminy Damnica.</w:t>
      </w:r>
    </w:p>
    <w:p w:rsidR="00233D71" w:rsidRPr="00B67FA8" w:rsidRDefault="00233D71" w:rsidP="00233D7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A8">
        <w:rPr>
          <w:rFonts w:ascii="Times New Roman" w:hAnsi="Times New Roman" w:cs="Times New Roman"/>
          <w:sz w:val="24"/>
          <w:szCs w:val="24"/>
        </w:rPr>
        <w:t>Wyniki przeprowadzonych konsultacji zostaną podane do publicznej wiadomości</w:t>
      </w:r>
      <w:r w:rsidR="00DE1D09">
        <w:rPr>
          <w:rFonts w:ascii="Times New Roman" w:hAnsi="Times New Roman" w:cs="Times New Roman"/>
          <w:sz w:val="24"/>
          <w:szCs w:val="24"/>
        </w:rPr>
        <w:t xml:space="preserve"> poprzez zamieszczenie ich </w:t>
      </w:r>
      <w:r w:rsidR="00DE1D09">
        <w:rPr>
          <w:rFonts w:ascii="Times New Roman" w:hAnsi="Times New Roman" w:cs="Times New Roman"/>
          <w:sz w:val="24"/>
          <w:szCs w:val="24"/>
        </w:rPr>
        <w:t>w Biuletynie Informacji Publicznej Urzędu Gminy</w:t>
      </w:r>
      <w:r w:rsidRPr="00B67FA8">
        <w:rPr>
          <w:rFonts w:ascii="Times New Roman" w:hAnsi="Times New Roman" w:cs="Times New Roman"/>
          <w:sz w:val="24"/>
          <w:szCs w:val="24"/>
        </w:rPr>
        <w:t xml:space="preserve"> oraz </w:t>
      </w:r>
      <w:r w:rsidR="00DE1D09">
        <w:rPr>
          <w:rFonts w:ascii="Times New Roman" w:hAnsi="Times New Roman" w:cs="Times New Roman"/>
          <w:sz w:val="24"/>
          <w:szCs w:val="24"/>
        </w:rPr>
        <w:t xml:space="preserve">na </w:t>
      </w:r>
      <w:r w:rsidRPr="00B67FA8">
        <w:rPr>
          <w:rFonts w:ascii="Times New Roman" w:hAnsi="Times New Roman" w:cs="Times New Roman"/>
          <w:sz w:val="24"/>
          <w:szCs w:val="24"/>
        </w:rPr>
        <w:t xml:space="preserve">tablicy ogłoszeń </w:t>
      </w:r>
      <w:bookmarkStart w:id="0" w:name="_GoBack"/>
      <w:bookmarkEnd w:id="0"/>
      <w:r w:rsidRPr="00B67FA8">
        <w:rPr>
          <w:rFonts w:ascii="Times New Roman" w:hAnsi="Times New Roman" w:cs="Times New Roman"/>
          <w:sz w:val="24"/>
          <w:szCs w:val="24"/>
        </w:rPr>
        <w:t>w Urzędzie Gminy Damnica.</w:t>
      </w:r>
    </w:p>
    <w:p w:rsidR="00215B68" w:rsidRDefault="00215B68"/>
    <w:sectPr w:rsidR="0021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3078"/>
    <w:multiLevelType w:val="hybridMultilevel"/>
    <w:tmpl w:val="463E4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56AC"/>
    <w:multiLevelType w:val="hybridMultilevel"/>
    <w:tmpl w:val="00889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40145"/>
    <w:multiLevelType w:val="hybridMultilevel"/>
    <w:tmpl w:val="4CB04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0"/>
    <w:rsid w:val="00215B68"/>
    <w:rsid w:val="00230771"/>
    <w:rsid w:val="00233D71"/>
    <w:rsid w:val="007C2D1A"/>
    <w:rsid w:val="00B13500"/>
    <w:rsid w:val="00B76C45"/>
    <w:rsid w:val="00D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D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D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RGiOC</dc:creator>
  <cp:keywords/>
  <dc:description/>
  <cp:lastModifiedBy>RGiOC</cp:lastModifiedBy>
  <cp:revision>5</cp:revision>
  <cp:lastPrinted>2025-05-06T06:13:00Z</cp:lastPrinted>
  <dcterms:created xsi:type="dcterms:W3CDTF">2024-04-08T10:23:00Z</dcterms:created>
  <dcterms:modified xsi:type="dcterms:W3CDTF">2025-05-06T09:54:00Z</dcterms:modified>
</cp:coreProperties>
</file>