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7668" w14:textId="77777777" w:rsidR="001835C7" w:rsidRPr="001835C7" w:rsidRDefault="001835C7" w:rsidP="00443B69">
      <w:pPr>
        <w:spacing w:line="276" w:lineRule="auto"/>
        <w:jc w:val="both"/>
      </w:pPr>
      <w:r w:rsidRPr="001835C7">
        <w:t>Warszawa, 1 grudnia 2025 r.</w:t>
      </w:r>
    </w:p>
    <w:p w14:paraId="216D5FE5" w14:textId="67A5AAD5" w:rsidR="000F39E5" w:rsidRPr="000F39E5" w:rsidRDefault="000F39E5" w:rsidP="001848D6">
      <w:pPr>
        <w:spacing w:line="276" w:lineRule="auto"/>
        <w:jc w:val="both"/>
        <w:rPr>
          <w:sz w:val="24"/>
          <w:szCs w:val="24"/>
        </w:rPr>
      </w:pPr>
      <w:r w:rsidRPr="000F39E5">
        <w:rPr>
          <w:sz w:val="24"/>
          <w:szCs w:val="24"/>
        </w:rPr>
        <w:t>Czyste Powietrze dla powodzian</w:t>
      </w:r>
      <w:r w:rsidR="006E2AF1">
        <w:rPr>
          <w:sz w:val="24"/>
          <w:szCs w:val="24"/>
        </w:rPr>
        <w:t xml:space="preserve"> - n</w:t>
      </w:r>
      <w:r w:rsidR="001835C7">
        <w:rPr>
          <w:sz w:val="24"/>
          <w:szCs w:val="24"/>
        </w:rPr>
        <w:t>adal można składać wnioski o dofinansowanie</w:t>
      </w:r>
    </w:p>
    <w:p w14:paraId="7C049168" w14:textId="0FFACA6E" w:rsidR="000F39E5" w:rsidRDefault="000F39E5" w:rsidP="005B092B">
      <w:pPr>
        <w:spacing w:line="276" w:lineRule="auto"/>
        <w:jc w:val="both"/>
        <w:rPr>
          <w:b/>
          <w:bCs/>
        </w:rPr>
      </w:pPr>
      <w:r w:rsidRPr="000F39E5">
        <w:rPr>
          <w:b/>
          <w:bCs/>
        </w:rPr>
        <w:t>Właściciele domów jednorodzinnych</w:t>
      </w:r>
      <w:r w:rsidR="006530D9">
        <w:rPr>
          <w:b/>
          <w:bCs/>
        </w:rPr>
        <w:t xml:space="preserve"> </w:t>
      </w:r>
      <w:r w:rsidR="00A50656">
        <w:rPr>
          <w:b/>
          <w:bCs/>
        </w:rPr>
        <w:t>zniszczon</w:t>
      </w:r>
      <w:r w:rsidR="00AE0DB8">
        <w:rPr>
          <w:b/>
          <w:bCs/>
        </w:rPr>
        <w:t>ych</w:t>
      </w:r>
      <w:r w:rsidR="00A50656">
        <w:rPr>
          <w:b/>
          <w:bCs/>
        </w:rPr>
        <w:t xml:space="preserve"> podczas</w:t>
      </w:r>
      <w:r w:rsidRPr="000F39E5">
        <w:rPr>
          <w:b/>
          <w:bCs/>
        </w:rPr>
        <w:t xml:space="preserve"> powodzi we wrześniu 2024 r. nadal mogą składać wnioski w ramach specjalnego naboru powodziowego </w:t>
      </w:r>
      <w:r w:rsidR="0029149A">
        <w:rPr>
          <w:b/>
          <w:bCs/>
        </w:rPr>
        <w:t>p</w:t>
      </w:r>
      <w:r w:rsidRPr="000F39E5">
        <w:rPr>
          <w:b/>
          <w:bCs/>
        </w:rPr>
        <w:t>rogramu Czyste Powietrze.</w:t>
      </w:r>
      <w:r w:rsidR="001835C7">
        <w:rPr>
          <w:b/>
          <w:bCs/>
        </w:rPr>
        <w:t xml:space="preserve"> </w:t>
      </w:r>
      <w:r w:rsidR="001835C7" w:rsidRPr="001835C7">
        <w:rPr>
          <w:b/>
          <w:bCs/>
        </w:rPr>
        <w:t>Nabór pozostaje warunkowo otwarty dzięki nadal dostępnym środkom</w:t>
      </w:r>
      <w:r w:rsidR="00A50656">
        <w:rPr>
          <w:b/>
          <w:bCs/>
        </w:rPr>
        <w:t xml:space="preserve"> </w:t>
      </w:r>
      <w:r w:rsidR="001835C7" w:rsidRPr="001835C7">
        <w:rPr>
          <w:b/>
          <w:bCs/>
        </w:rPr>
        <w:t xml:space="preserve">na wsparcie dla poszkodowanych, jednak wnioski </w:t>
      </w:r>
      <w:r w:rsidR="00DE66D8">
        <w:rPr>
          <w:b/>
          <w:bCs/>
        </w:rPr>
        <w:t>w zakresie</w:t>
      </w:r>
      <w:r w:rsidR="00DE66D8" w:rsidRPr="001835C7">
        <w:rPr>
          <w:b/>
          <w:bCs/>
        </w:rPr>
        <w:t xml:space="preserve"> </w:t>
      </w:r>
      <w:r w:rsidR="001835C7" w:rsidRPr="001835C7">
        <w:rPr>
          <w:b/>
          <w:bCs/>
        </w:rPr>
        <w:t xml:space="preserve">źródeł </w:t>
      </w:r>
      <w:bookmarkStart w:id="0" w:name="_Hlk215466475"/>
      <w:r w:rsidR="007A3711">
        <w:rPr>
          <w:b/>
          <w:bCs/>
        </w:rPr>
        <w:t xml:space="preserve">ciepła </w:t>
      </w:r>
      <w:r w:rsidR="007A3711" w:rsidRPr="007A3711">
        <w:rPr>
          <w:b/>
          <w:bCs/>
        </w:rPr>
        <w:t>wykorzystujących do spalania paliwa kopalne</w:t>
      </w:r>
      <w:r w:rsidR="007A3711">
        <w:rPr>
          <w:b/>
          <w:bCs/>
        </w:rPr>
        <w:t xml:space="preserve"> </w:t>
      </w:r>
      <w:bookmarkEnd w:id="0"/>
      <w:r w:rsidR="001835C7" w:rsidRPr="001835C7">
        <w:rPr>
          <w:b/>
          <w:bCs/>
        </w:rPr>
        <w:t xml:space="preserve">nie są już </w:t>
      </w:r>
      <w:r w:rsidR="00DE66D8">
        <w:rPr>
          <w:b/>
          <w:bCs/>
        </w:rPr>
        <w:t>uwzględniane</w:t>
      </w:r>
      <w:r w:rsidR="001835C7" w:rsidRPr="001835C7">
        <w:rPr>
          <w:b/>
          <w:bCs/>
        </w:rPr>
        <w:t>.</w:t>
      </w:r>
    </w:p>
    <w:p w14:paraId="7BA1868F" w14:textId="6BF135FF" w:rsidR="00A82CFD" w:rsidRDefault="000F39E5" w:rsidP="00877E3C">
      <w:pPr>
        <w:spacing w:line="276" w:lineRule="auto"/>
        <w:jc w:val="both"/>
      </w:pPr>
      <w:r w:rsidRPr="000F39E5">
        <w:t xml:space="preserve">Program adresowany jest do mieszkańców województw </w:t>
      </w:r>
      <w:r w:rsidRPr="000F39E5">
        <w:rPr>
          <w:b/>
          <w:bCs/>
        </w:rPr>
        <w:t>dolnośląskiego, lubuskiego, opolskiego i śląskiego</w:t>
      </w:r>
      <w:r w:rsidRPr="000F39E5">
        <w:t xml:space="preserve">, czyli regionów najbardziej dotkniętych skutkami ubiegłorocznej powodzi. </w:t>
      </w:r>
      <w:r w:rsidR="001C0AC3">
        <w:t>D</w:t>
      </w:r>
      <w:r w:rsidRPr="000F39E5">
        <w:t xml:space="preserve">ofinansowanie </w:t>
      </w:r>
      <w:r w:rsidR="001C0AC3">
        <w:t xml:space="preserve">udzielane jest </w:t>
      </w:r>
      <w:r w:rsidRPr="000F39E5">
        <w:t xml:space="preserve">na szeroki zakres działań modernizacyjnych </w:t>
      </w:r>
      <w:r w:rsidR="00B21A0C">
        <w:br/>
      </w:r>
      <w:r w:rsidRPr="000F39E5">
        <w:t>– od ocieplenia budynku i wymiany uszkodzonego źródła ciepła, aż po montaż instalacji odnawialnych źródeł energii.</w:t>
      </w:r>
      <w:r w:rsidR="001835C7">
        <w:t xml:space="preserve"> </w:t>
      </w:r>
    </w:p>
    <w:p w14:paraId="4CA11E39" w14:textId="295EBF78" w:rsidR="006B2C73" w:rsidRPr="000F39E5" w:rsidRDefault="00A91EC4" w:rsidP="003F4ADF">
      <w:pPr>
        <w:spacing w:line="276" w:lineRule="auto"/>
        <w:jc w:val="both"/>
      </w:pPr>
      <w:r w:rsidRPr="000F39E5">
        <w:t xml:space="preserve">Nabór ruszył 12 grudnia 2024 r. </w:t>
      </w:r>
      <w:r>
        <w:t>D</w:t>
      </w:r>
      <w:r w:rsidRPr="000F39E5">
        <w:t xml:space="preserve">otychczas </w:t>
      </w:r>
      <w:r>
        <w:t xml:space="preserve">złożono ok. 1,1 tys. wniosków o łącznej wartości ponad </w:t>
      </w:r>
      <w:r w:rsidRPr="000F39E5">
        <w:t>48,</w:t>
      </w:r>
      <w:r>
        <w:t>6</w:t>
      </w:r>
      <w:r w:rsidRPr="000F39E5">
        <w:t xml:space="preserve"> mln zł.</w:t>
      </w:r>
      <w:r>
        <w:t xml:space="preserve"> </w:t>
      </w:r>
      <w:r w:rsidR="005B6894">
        <w:t xml:space="preserve"> </w:t>
      </w:r>
      <w:r w:rsidR="000F5385">
        <w:t xml:space="preserve">Dzięki nadal dostępnym środkom nabór, który miał skończyć się </w:t>
      </w:r>
      <w:r w:rsidR="000F5385" w:rsidRPr="000F39E5">
        <w:t>30</w:t>
      </w:r>
      <w:r w:rsidR="000F5385">
        <w:t xml:space="preserve"> listopada </w:t>
      </w:r>
      <w:r w:rsidR="000F5385" w:rsidRPr="000F39E5">
        <w:t>2025 r.,</w:t>
      </w:r>
      <w:r w:rsidR="000F5385">
        <w:t xml:space="preserve"> </w:t>
      </w:r>
      <w:r w:rsidR="007C0816">
        <w:t>zostanie przedłużon</w:t>
      </w:r>
      <w:r w:rsidR="004D397D">
        <w:t xml:space="preserve">y. </w:t>
      </w:r>
      <w:r w:rsidR="00334668">
        <w:t>Od 1 grudnia</w:t>
      </w:r>
      <w:r w:rsidR="00D5384D">
        <w:t xml:space="preserve"> 2025 r.</w:t>
      </w:r>
      <w:r w:rsidR="00334668">
        <w:t xml:space="preserve"> </w:t>
      </w:r>
      <w:r w:rsidR="006B2C73">
        <w:t>wnioski w</w:t>
      </w:r>
      <w:r w:rsidR="006B2C73" w:rsidRPr="001835C7">
        <w:t xml:space="preserve"> zakres</w:t>
      </w:r>
      <w:r w:rsidR="006B2C73">
        <w:t xml:space="preserve">ie </w:t>
      </w:r>
      <w:r w:rsidR="006B2C73" w:rsidRPr="001835C7">
        <w:t>obejmującym źródło</w:t>
      </w:r>
      <w:r w:rsidR="006B2C73" w:rsidRPr="007A3711">
        <w:t xml:space="preserve"> ciepła wykorzystując</w:t>
      </w:r>
      <w:r w:rsidR="006B2C73">
        <w:t>e</w:t>
      </w:r>
      <w:r w:rsidR="006B2C73" w:rsidRPr="007A3711">
        <w:t xml:space="preserve"> do spalania paliwa kopalne</w:t>
      </w:r>
      <w:r w:rsidR="006B2C73" w:rsidRPr="001835C7">
        <w:t xml:space="preserve"> </w:t>
      </w:r>
      <w:r w:rsidR="006B2C73">
        <w:t xml:space="preserve">(w tym </w:t>
      </w:r>
      <w:r w:rsidR="006B2C73" w:rsidRPr="001835C7">
        <w:t>gaz</w:t>
      </w:r>
      <w:r w:rsidR="006B2C73">
        <w:t>)</w:t>
      </w:r>
      <w:r w:rsidR="006B2C73" w:rsidRPr="001835C7">
        <w:t xml:space="preserve"> nie będą </w:t>
      </w:r>
      <w:r w:rsidR="006B2C73">
        <w:t>już uwzględniane</w:t>
      </w:r>
      <w:r w:rsidR="006B2C73" w:rsidRPr="001835C7">
        <w:t xml:space="preserve"> przez </w:t>
      </w:r>
      <w:r w:rsidR="00877E3C">
        <w:t>wojewódzkie fundusze ochrony środowiska i gospodarki wodnej</w:t>
      </w:r>
      <w:r w:rsidR="006B2C73">
        <w:t xml:space="preserve">. </w:t>
      </w:r>
    </w:p>
    <w:p w14:paraId="19E74444" w14:textId="63FC7065" w:rsidR="00A82CFD" w:rsidRDefault="000F39E5" w:rsidP="008846A9">
      <w:pPr>
        <w:spacing w:line="276" w:lineRule="auto"/>
        <w:jc w:val="both"/>
      </w:pPr>
      <w:r w:rsidRPr="000F39E5">
        <w:t>Do czasu zakończenia formalnej procedury zatwierdzenia zmian</w:t>
      </w:r>
      <w:r w:rsidR="00DB334D">
        <w:t xml:space="preserve"> </w:t>
      </w:r>
      <w:r w:rsidRPr="000F39E5">
        <w:t xml:space="preserve">przyjmowanie wniosków </w:t>
      </w:r>
      <w:r w:rsidR="0083106B">
        <w:br/>
      </w:r>
      <w:r w:rsidRPr="000F39E5">
        <w:t xml:space="preserve">w Generatorze Wniosków o Dofinansowanie (GWD) </w:t>
      </w:r>
      <w:r w:rsidR="00893034">
        <w:t>jest</w:t>
      </w:r>
      <w:r w:rsidR="00893034" w:rsidRPr="000F39E5">
        <w:t xml:space="preserve"> </w:t>
      </w:r>
      <w:r w:rsidRPr="000F39E5">
        <w:t>kontynuowane w trybie technicznym. Oznacza to, że wszystkie wnioski składane</w:t>
      </w:r>
      <w:r w:rsidR="00A67CFF">
        <w:t xml:space="preserve"> </w:t>
      </w:r>
      <w:r w:rsidRPr="000F39E5">
        <w:t xml:space="preserve">od 1 grudnia 2025 r. będą przyjmowane warunkowo, </w:t>
      </w:r>
      <w:r w:rsidR="00A67CFF">
        <w:br/>
      </w:r>
      <w:r w:rsidRPr="000F39E5">
        <w:t>a</w:t>
      </w:r>
      <w:r w:rsidR="00A67CFF">
        <w:t xml:space="preserve"> </w:t>
      </w:r>
      <w:r w:rsidRPr="000F39E5">
        <w:t>ich pełna ocena formalna oraz decyzje o udzieleniu dotacji zostaną wydane po zatwierdzeniu zmian</w:t>
      </w:r>
      <w:r w:rsidR="009427AE">
        <w:t xml:space="preserve"> </w:t>
      </w:r>
      <w:r w:rsidR="00893034">
        <w:t>p</w:t>
      </w:r>
      <w:r w:rsidR="009427AE">
        <w:t>rogramu i dokumentacji programowej</w:t>
      </w:r>
      <w:r w:rsidR="00DE6B4F">
        <w:t>.</w:t>
      </w:r>
    </w:p>
    <w:p w14:paraId="5832AD3C" w14:textId="5A999D19" w:rsidR="00A82CFD" w:rsidRPr="000F39E5" w:rsidRDefault="006E2AF1" w:rsidP="00443B69">
      <w:pPr>
        <w:spacing w:line="276" w:lineRule="auto"/>
        <w:jc w:val="both"/>
      </w:pPr>
      <w:r>
        <w:t xml:space="preserve"> </w:t>
      </w:r>
    </w:p>
    <w:p w14:paraId="4D58AB3B" w14:textId="77777777" w:rsidR="00A82CFD" w:rsidRDefault="00A82CFD" w:rsidP="00443B69">
      <w:pPr>
        <w:spacing w:line="276" w:lineRule="auto"/>
        <w:jc w:val="both"/>
      </w:pPr>
    </w:p>
    <w:p w14:paraId="2E3C5D49" w14:textId="77777777" w:rsidR="001835C7" w:rsidRDefault="001835C7" w:rsidP="00443B69">
      <w:pPr>
        <w:spacing w:line="276" w:lineRule="auto"/>
        <w:jc w:val="both"/>
      </w:pPr>
    </w:p>
    <w:p w14:paraId="02EC4C37" w14:textId="77777777" w:rsidR="008435B4" w:rsidRPr="008435B4" w:rsidRDefault="008435B4" w:rsidP="00443B69">
      <w:pPr>
        <w:spacing w:line="276" w:lineRule="auto"/>
        <w:jc w:val="both"/>
      </w:pPr>
    </w:p>
    <w:p w14:paraId="09C56D1A" w14:textId="77777777" w:rsidR="008435B4" w:rsidRDefault="008435B4" w:rsidP="00443B69">
      <w:pPr>
        <w:spacing w:line="276" w:lineRule="auto"/>
        <w:jc w:val="both"/>
      </w:pPr>
    </w:p>
    <w:sectPr w:rsidR="0084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3BE3"/>
    <w:multiLevelType w:val="multilevel"/>
    <w:tmpl w:val="59D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D2DF4"/>
    <w:multiLevelType w:val="multilevel"/>
    <w:tmpl w:val="2E7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942178">
    <w:abstractNumId w:val="0"/>
  </w:num>
  <w:num w:numId="2" w16cid:durableId="116080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B4"/>
    <w:rsid w:val="000F39E5"/>
    <w:rsid w:val="000F5385"/>
    <w:rsid w:val="001520FD"/>
    <w:rsid w:val="00155F6F"/>
    <w:rsid w:val="001742B5"/>
    <w:rsid w:val="001761BA"/>
    <w:rsid w:val="001835C7"/>
    <w:rsid w:val="001848D6"/>
    <w:rsid w:val="001C0AC3"/>
    <w:rsid w:val="001D72AC"/>
    <w:rsid w:val="00284703"/>
    <w:rsid w:val="0029149A"/>
    <w:rsid w:val="002B48BB"/>
    <w:rsid w:val="00334668"/>
    <w:rsid w:val="00340B6D"/>
    <w:rsid w:val="003419F0"/>
    <w:rsid w:val="00390433"/>
    <w:rsid w:val="003F4ADF"/>
    <w:rsid w:val="00443B69"/>
    <w:rsid w:val="00455697"/>
    <w:rsid w:val="004D397D"/>
    <w:rsid w:val="004F73D2"/>
    <w:rsid w:val="005047E5"/>
    <w:rsid w:val="00573F5F"/>
    <w:rsid w:val="00581FED"/>
    <w:rsid w:val="005B092B"/>
    <w:rsid w:val="005B6894"/>
    <w:rsid w:val="00615E97"/>
    <w:rsid w:val="006530D9"/>
    <w:rsid w:val="00656373"/>
    <w:rsid w:val="00687595"/>
    <w:rsid w:val="006B2C73"/>
    <w:rsid w:val="006C084B"/>
    <w:rsid w:val="006E2AF1"/>
    <w:rsid w:val="007A3711"/>
    <w:rsid w:val="007C0816"/>
    <w:rsid w:val="0083106B"/>
    <w:rsid w:val="008435B4"/>
    <w:rsid w:val="00877E3C"/>
    <w:rsid w:val="008846A9"/>
    <w:rsid w:val="00893034"/>
    <w:rsid w:val="008D5977"/>
    <w:rsid w:val="009427AE"/>
    <w:rsid w:val="009D1A1E"/>
    <w:rsid w:val="00A30057"/>
    <w:rsid w:val="00A50656"/>
    <w:rsid w:val="00A67CFF"/>
    <w:rsid w:val="00A82CFD"/>
    <w:rsid w:val="00A86EF7"/>
    <w:rsid w:val="00A91EC4"/>
    <w:rsid w:val="00AB2BEC"/>
    <w:rsid w:val="00AE0DB8"/>
    <w:rsid w:val="00B21A0C"/>
    <w:rsid w:val="00BD6687"/>
    <w:rsid w:val="00C24476"/>
    <w:rsid w:val="00C813D3"/>
    <w:rsid w:val="00D5384D"/>
    <w:rsid w:val="00D837AC"/>
    <w:rsid w:val="00DB334D"/>
    <w:rsid w:val="00DE66D8"/>
    <w:rsid w:val="00DE6B4F"/>
    <w:rsid w:val="00E90BF9"/>
    <w:rsid w:val="00F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14D"/>
  <w15:chartTrackingRefBased/>
  <w15:docId w15:val="{AEC8C38D-0EFD-44C1-BC6D-D827F9C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5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5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5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5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5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5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5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5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5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5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5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35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5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2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2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0F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Boruch Magda</cp:lastModifiedBy>
  <cp:revision>45</cp:revision>
  <dcterms:created xsi:type="dcterms:W3CDTF">2025-12-01T06:28:00Z</dcterms:created>
  <dcterms:modified xsi:type="dcterms:W3CDTF">2025-12-01T12:01:00Z</dcterms:modified>
</cp:coreProperties>
</file>