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E1936" w14:textId="77777777" w:rsidR="00B31ACC" w:rsidRDefault="00B31ACC" w:rsidP="00B31AC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0A9FE71" w14:textId="77777777" w:rsidR="00B31ACC" w:rsidRDefault="00B31ACC" w:rsidP="00B31ACC">
      <w:pPr>
        <w:spacing w:after="0" w:line="240" w:lineRule="auto"/>
        <w:rPr>
          <w:rFonts w:ascii="Segoe UI Light" w:hAnsi="Segoe UI Light" w:cs="Segoe UI Light"/>
          <w:b/>
          <w:bCs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051BC843" wp14:editId="15DE72B5">
            <wp:simplePos x="0" y="0"/>
            <wp:positionH relativeFrom="margin">
              <wp:posOffset>5241925</wp:posOffset>
            </wp:positionH>
            <wp:positionV relativeFrom="margin">
              <wp:posOffset>189865</wp:posOffset>
            </wp:positionV>
            <wp:extent cx="770890" cy="929640"/>
            <wp:effectExtent l="0" t="0" r="0" b="381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92F603" w14:textId="77777777" w:rsidR="00B31ACC" w:rsidRPr="00E742C6" w:rsidRDefault="00B31ACC" w:rsidP="00B31ACC">
      <w:pPr>
        <w:spacing w:after="0" w:line="240" w:lineRule="auto"/>
        <w:rPr>
          <w:rFonts w:ascii="Segoe UI Light" w:hAnsi="Segoe UI Light" w:cs="Segoe UI Light"/>
          <w:b/>
          <w:bCs/>
        </w:rPr>
      </w:pPr>
      <w:r>
        <w:rPr>
          <w:rFonts w:ascii="Segoe UI Light" w:hAnsi="Segoe UI Light" w:cs="Segoe UI Light"/>
          <w:b/>
          <w:bCs/>
        </w:rPr>
        <w:t>BURMISTRZ</w:t>
      </w:r>
      <w:r w:rsidRPr="00E742C6">
        <w:rPr>
          <w:rFonts w:ascii="Segoe UI Light" w:hAnsi="Segoe UI Light" w:cs="Segoe UI Light"/>
          <w:b/>
          <w:bCs/>
        </w:rPr>
        <w:t xml:space="preserve"> MIASTA I GMINY GÓRA KALWARIA</w:t>
      </w:r>
    </w:p>
    <w:p w14:paraId="74F4BD6F" w14:textId="77777777" w:rsidR="00B31ACC" w:rsidRPr="00E742C6" w:rsidRDefault="00B31ACC" w:rsidP="00B31ACC">
      <w:pPr>
        <w:spacing w:after="0" w:line="240" w:lineRule="auto"/>
        <w:rPr>
          <w:rFonts w:ascii="Segoe UI Light" w:hAnsi="Segoe UI Light" w:cs="Segoe UI Light"/>
          <w:sz w:val="16"/>
          <w:szCs w:val="16"/>
        </w:rPr>
      </w:pPr>
      <w:r w:rsidRPr="00E742C6">
        <w:rPr>
          <w:rFonts w:ascii="Segoe UI Light" w:hAnsi="Segoe UI Light" w:cs="Segoe UI Light"/>
          <w:sz w:val="16"/>
          <w:szCs w:val="16"/>
        </w:rPr>
        <w:t>ul. 3 Maja 10, 05-530 Góra Kalwaria</w:t>
      </w:r>
    </w:p>
    <w:p w14:paraId="6C143E30" w14:textId="77777777" w:rsidR="00B31ACC" w:rsidRDefault="00B31ACC" w:rsidP="00B31ACC">
      <w:pPr>
        <w:spacing w:after="0" w:line="240" w:lineRule="auto"/>
        <w:rPr>
          <w:rFonts w:ascii="Segoe UI Light" w:hAnsi="Segoe UI Light" w:cs="Segoe UI Light"/>
          <w:sz w:val="16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1E33E5B" wp14:editId="55DBF02A">
                <wp:simplePos x="0" y="0"/>
                <wp:positionH relativeFrom="column">
                  <wp:posOffset>-4445</wp:posOffset>
                </wp:positionH>
                <wp:positionV relativeFrom="paragraph">
                  <wp:posOffset>147319</wp:posOffset>
                </wp:positionV>
                <wp:extent cx="4978400" cy="0"/>
                <wp:effectExtent l="0" t="0" r="12700" b="19050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978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3AECB" id="Łącznik prostoliniowy 4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11.6pt" to="391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" strokecolor="#4472c4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Segoe UI Light" w:hAnsi="Segoe UI Light" w:cs="Segoe UI Light"/>
          <w:sz w:val="16"/>
          <w:szCs w:val="16"/>
        </w:rPr>
        <w:t>www.bip.gorakalwaria.pl</w:t>
      </w:r>
    </w:p>
    <w:p w14:paraId="5FA2A2CF" w14:textId="77777777" w:rsidR="00B31ACC" w:rsidRDefault="00B31ACC" w:rsidP="00B31ACC">
      <w:pPr>
        <w:spacing w:after="0" w:line="240" w:lineRule="auto"/>
        <w:jc w:val="right"/>
        <w:rPr>
          <w:rFonts w:ascii="Segoe UI Light" w:hAnsi="Segoe UI Light" w:cs="Segoe UI Light"/>
          <w:b/>
          <w:bCs/>
          <w:sz w:val="16"/>
          <w:szCs w:val="16"/>
        </w:rPr>
      </w:pPr>
    </w:p>
    <w:p w14:paraId="7D4CC446" w14:textId="77777777" w:rsidR="00B31ACC" w:rsidRDefault="00B31ACC" w:rsidP="00B31ACC">
      <w:pPr>
        <w:spacing w:after="0" w:line="240" w:lineRule="auto"/>
        <w:jc w:val="right"/>
        <w:rPr>
          <w:rFonts w:ascii="Segoe UI Light" w:hAnsi="Segoe UI Light" w:cs="Segoe UI Light"/>
          <w:b/>
          <w:bCs/>
          <w:sz w:val="16"/>
          <w:szCs w:val="16"/>
        </w:rPr>
      </w:pPr>
    </w:p>
    <w:p w14:paraId="0512B2E9" w14:textId="77777777" w:rsidR="00B31ACC" w:rsidRPr="001B542B" w:rsidRDefault="00B31ACC" w:rsidP="00B31ACC">
      <w:pPr>
        <w:pStyle w:val="Nagwek1"/>
        <w:spacing w:before="120"/>
        <w:rPr>
          <w:rFonts w:ascii="Segoe UI Light" w:hAnsi="Segoe UI Light" w:cs="Segoe UI Light"/>
          <w:sz w:val="22"/>
          <w:szCs w:val="22"/>
        </w:rPr>
      </w:pPr>
    </w:p>
    <w:p w14:paraId="39664353" w14:textId="194C8E25" w:rsidR="00B31ACC" w:rsidRPr="00206B21" w:rsidRDefault="00B31ACC" w:rsidP="00B601AF">
      <w:pPr>
        <w:pStyle w:val="Nagwek1"/>
        <w:spacing w:before="120" w:line="276" w:lineRule="auto"/>
        <w:rPr>
          <w:rFonts w:ascii="Segoe UI Light" w:hAnsi="Segoe UI Light" w:cs="Segoe UI Light"/>
        </w:rPr>
      </w:pPr>
      <w:bookmarkStart w:id="0" w:name="_Hlk117760364"/>
      <w:r w:rsidRPr="00206B21">
        <w:rPr>
          <w:rFonts w:ascii="Segoe UI Light" w:hAnsi="Segoe UI Light" w:cs="Segoe UI Light"/>
        </w:rPr>
        <w:t xml:space="preserve">ZARZĄDZENIE NR </w:t>
      </w:r>
      <w:r w:rsidR="00263E7F" w:rsidRPr="00206B21">
        <w:rPr>
          <w:rFonts w:ascii="Segoe UI Light" w:hAnsi="Segoe UI Light" w:cs="Segoe UI Light"/>
        </w:rPr>
        <w:t>ORG</w:t>
      </w:r>
      <w:r w:rsidRPr="00206B21">
        <w:rPr>
          <w:rFonts w:ascii="Segoe UI Light" w:hAnsi="Segoe UI Light" w:cs="Segoe UI Light"/>
        </w:rPr>
        <w:t>.0050.</w:t>
      </w:r>
      <w:r w:rsidR="00B109C9">
        <w:rPr>
          <w:rFonts w:ascii="Segoe UI Light" w:hAnsi="Segoe UI Light" w:cs="Segoe UI Light"/>
        </w:rPr>
        <w:t>190.</w:t>
      </w:r>
      <w:r w:rsidRPr="00206B21">
        <w:rPr>
          <w:rFonts w:ascii="Segoe UI Light" w:hAnsi="Segoe UI Light" w:cs="Segoe UI Light"/>
        </w:rPr>
        <w:t>202</w:t>
      </w:r>
      <w:r w:rsidR="00B109C9">
        <w:rPr>
          <w:rFonts w:ascii="Segoe UI Light" w:hAnsi="Segoe UI Light" w:cs="Segoe UI Light"/>
        </w:rPr>
        <w:t>2</w:t>
      </w:r>
    </w:p>
    <w:p w14:paraId="2331A736" w14:textId="77777777" w:rsidR="00B31ACC" w:rsidRPr="00206B21" w:rsidRDefault="00B31ACC" w:rsidP="00B601AF">
      <w:pPr>
        <w:pStyle w:val="Nagwek1"/>
        <w:spacing w:before="120" w:line="276" w:lineRule="auto"/>
        <w:rPr>
          <w:rFonts w:ascii="Segoe UI Light" w:hAnsi="Segoe UI Light" w:cs="Segoe UI Light"/>
        </w:rPr>
      </w:pPr>
      <w:r w:rsidRPr="00206B21">
        <w:rPr>
          <w:rFonts w:ascii="Segoe UI Light" w:hAnsi="Segoe UI Light" w:cs="Segoe UI Light"/>
        </w:rPr>
        <w:t>BURMISTRZA MIASTA I GMINY GÓRA KALWARIA</w:t>
      </w:r>
    </w:p>
    <w:p w14:paraId="42E89736" w14:textId="1CC20ED5" w:rsidR="00B31ACC" w:rsidRPr="00206B21" w:rsidRDefault="00B31ACC" w:rsidP="00B601AF">
      <w:pPr>
        <w:pStyle w:val="Nagwek1"/>
        <w:spacing w:before="120" w:line="276" w:lineRule="auto"/>
        <w:rPr>
          <w:rFonts w:ascii="Segoe UI Light" w:hAnsi="Segoe UI Light" w:cs="Segoe UI Light"/>
        </w:rPr>
      </w:pPr>
      <w:r w:rsidRPr="00206B21">
        <w:rPr>
          <w:rFonts w:ascii="Segoe UI Light" w:hAnsi="Segoe UI Light" w:cs="Segoe UI Light"/>
        </w:rPr>
        <w:t xml:space="preserve">z dnia </w:t>
      </w:r>
      <w:r w:rsidR="00506966" w:rsidRPr="00206B21">
        <w:rPr>
          <w:rFonts w:ascii="Segoe UI Light" w:hAnsi="Segoe UI Light" w:cs="Segoe UI Light"/>
        </w:rPr>
        <w:t>2</w:t>
      </w:r>
      <w:r w:rsidR="00B109C9">
        <w:rPr>
          <w:rFonts w:ascii="Segoe UI Light" w:hAnsi="Segoe UI Light" w:cs="Segoe UI Light"/>
        </w:rPr>
        <w:t>8</w:t>
      </w:r>
      <w:r w:rsidR="00506966" w:rsidRPr="00206B21">
        <w:rPr>
          <w:rFonts w:ascii="Segoe UI Light" w:hAnsi="Segoe UI Light" w:cs="Segoe UI Light"/>
        </w:rPr>
        <w:t>.10.</w:t>
      </w:r>
      <w:r w:rsidRPr="00206B21">
        <w:rPr>
          <w:rFonts w:ascii="Segoe UI Light" w:hAnsi="Segoe UI Light" w:cs="Segoe UI Light"/>
        </w:rPr>
        <w:t>202</w:t>
      </w:r>
      <w:r w:rsidR="00B109C9">
        <w:rPr>
          <w:rFonts w:ascii="Segoe UI Light" w:hAnsi="Segoe UI Light" w:cs="Segoe UI Light"/>
        </w:rPr>
        <w:t>2</w:t>
      </w:r>
      <w:r w:rsidRPr="00206B21">
        <w:rPr>
          <w:rFonts w:ascii="Segoe UI Light" w:hAnsi="Segoe UI Light" w:cs="Segoe UI Light"/>
        </w:rPr>
        <w:t xml:space="preserve"> r.</w:t>
      </w:r>
    </w:p>
    <w:p w14:paraId="6FFDCF3A" w14:textId="77777777" w:rsidR="00B31ACC" w:rsidRPr="00206B21" w:rsidRDefault="00B31ACC" w:rsidP="00B601AF">
      <w:pPr>
        <w:spacing w:before="120" w:after="0" w:line="276" w:lineRule="auto"/>
        <w:jc w:val="both"/>
        <w:rPr>
          <w:rFonts w:ascii="Segoe UI Light" w:hAnsi="Segoe UI Light" w:cs="Segoe UI Light"/>
          <w:sz w:val="24"/>
          <w:szCs w:val="24"/>
        </w:rPr>
      </w:pPr>
    </w:p>
    <w:p w14:paraId="7703D163" w14:textId="4F2A83EA" w:rsidR="00B31ACC" w:rsidRPr="00206B21" w:rsidRDefault="00D1052C" w:rsidP="00B601AF">
      <w:pPr>
        <w:spacing w:before="120" w:after="0" w:line="276" w:lineRule="auto"/>
        <w:jc w:val="center"/>
        <w:rPr>
          <w:rFonts w:ascii="Segoe UI Light" w:hAnsi="Segoe UI Light" w:cs="Segoe UI Light"/>
          <w:b/>
          <w:sz w:val="24"/>
          <w:szCs w:val="24"/>
        </w:rPr>
      </w:pPr>
      <w:r w:rsidRPr="00206B21">
        <w:rPr>
          <w:rFonts w:ascii="Segoe UI Light" w:hAnsi="Segoe UI Light" w:cs="Segoe UI Light"/>
          <w:b/>
          <w:sz w:val="24"/>
          <w:szCs w:val="24"/>
        </w:rPr>
        <w:t>w sprawie przeprowadzenia konsultacji projektu uchwały dotyczącej uchwalenia Rocznego Programu Współpracy Gminy Góra Kalwaria z organizacjami pozarządowymi oraz innymi podmiotami prowadzącymi działalność pożytku publicznego na rok 202</w:t>
      </w:r>
      <w:r w:rsidR="00B109C9">
        <w:rPr>
          <w:rFonts w:ascii="Segoe UI Light" w:hAnsi="Segoe UI Light" w:cs="Segoe UI Light"/>
          <w:b/>
          <w:sz w:val="24"/>
          <w:szCs w:val="24"/>
        </w:rPr>
        <w:t>3</w:t>
      </w:r>
      <w:r w:rsidR="00995B2B">
        <w:rPr>
          <w:rFonts w:ascii="Segoe UI Light" w:hAnsi="Segoe UI Light" w:cs="Segoe UI Light"/>
          <w:b/>
          <w:sz w:val="24"/>
          <w:szCs w:val="24"/>
        </w:rPr>
        <w:t>.</w:t>
      </w:r>
    </w:p>
    <w:bookmarkEnd w:id="0"/>
    <w:p w14:paraId="6884C3C4" w14:textId="77777777" w:rsidR="00B31ACC" w:rsidRPr="00206B21" w:rsidRDefault="00B31ACC" w:rsidP="00B601AF">
      <w:pPr>
        <w:spacing w:before="120" w:after="0" w:line="276" w:lineRule="auto"/>
        <w:rPr>
          <w:rFonts w:ascii="Segoe UI Light" w:hAnsi="Segoe UI Light" w:cs="Segoe UI Light"/>
          <w:sz w:val="24"/>
          <w:szCs w:val="24"/>
        </w:rPr>
      </w:pPr>
    </w:p>
    <w:p w14:paraId="71E47EC8" w14:textId="4518B6E7" w:rsidR="00B601AF" w:rsidRPr="00B601AF" w:rsidRDefault="000E6F29" w:rsidP="00B601AF">
      <w:pPr>
        <w:spacing w:before="120" w:after="0" w:line="276" w:lineRule="auto"/>
        <w:ind w:firstLine="708"/>
        <w:rPr>
          <w:rFonts w:ascii="Segoe UI Light" w:hAnsi="Segoe UI Light" w:cs="Segoe UI Light"/>
          <w:sz w:val="24"/>
          <w:szCs w:val="24"/>
        </w:rPr>
      </w:pPr>
      <w:r w:rsidRPr="00206B21">
        <w:rPr>
          <w:rFonts w:ascii="Segoe UI Light" w:hAnsi="Segoe UI Light" w:cs="Segoe UI Light"/>
          <w:sz w:val="24"/>
          <w:szCs w:val="24"/>
        </w:rPr>
        <w:t>Działając na podstawie art. 30</w:t>
      </w:r>
      <w:r w:rsidR="00B31ACC" w:rsidRPr="00206B21">
        <w:rPr>
          <w:rFonts w:ascii="Segoe UI Light" w:hAnsi="Segoe UI Light" w:cs="Segoe UI Light"/>
          <w:sz w:val="24"/>
          <w:szCs w:val="24"/>
        </w:rPr>
        <w:t xml:space="preserve"> u</w:t>
      </w:r>
      <w:r w:rsidR="004E20A2" w:rsidRPr="00206B21">
        <w:rPr>
          <w:rFonts w:ascii="Segoe UI Light" w:hAnsi="Segoe UI Light" w:cs="Segoe UI Light"/>
          <w:sz w:val="24"/>
          <w:szCs w:val="24"/>
        </w:rPr>
        <w:t>st. 1</w:t>
      </w:r>
      <w:r w:rsidR="00B31ACC" w:rsidRPr="00206B21">
        <w:rPr>
          <w:rFonts w:ascii="Segoe UI Light" w:hAnsi="Segoe UI Light" w:cs="Segoe UI Light"/>
          <w:sz w:val="24"/>
          <w:szCs w:val="24"/>
        </w:rPr>
        <w:t xml:space="preserve"> ustawy z dnia 8 marca 1990 r. o samorządzie gm</w:t>
      </w:r>
      <w:r w:rsidR="00263E7F" w:rsidRPr="00206B21">
        <w:rPr>
          <w:rFonts w:ascii="Segoe UI Light" w:hAnsi="Segoe UI Light" w:cs="Segoe UI Light"/>
          <w:sz w:val="24"/>
          <w:szCs w:val="24"/>
        </w:rPr>
        <w:t>innym</w:t>
      </w:r>
      <w:r w:rsidR="0039510F">
        <w:rPr>
          <w:rFonts w:ascii="Segoe UI Light" w:hAnsi="Segoe UI Light" w:cs="Segoe UI Light"/>
          <w:sz w:val="24"/>
          <w:szCs w:val="24"/>
        </w:rPr>
        <w:t xml:space="preserve"> (</w:t>
      </w:r>
      <w:r w:rsidR="0039510F" w:rsidRPr="0039510F">
        <w:rPr>
          <w:rFonts w:ascii="Segoe UI Light" w:hAnsi="Segoe UI Light" w:cs="Segoe UI Light"/>
          <w:sz w:val="24"/>
          <w:szCs w:val="24"/>
        </w:rPr>
        <w:t>Dz. U. 202</w:t>
      </w:r>
      <w:r w:rsidR="00B109C9">
        <w:rPr>
          <w:rFonts w:ascii="Segoe UI Light" w:hAnsi="Segoe UI Light" w:cs="Segoe UI Light"/>
          <w:sz w:val="24"/>
          <w:szCs w:val="24"/>
        </w:rPr>
        <w:t>2</w:t>
      </w:r>
      <w:r w:rsidR="0039510F" w:rsidRPr="0039510F">
        <w:rPr>
          <w:rFonts w:ascii="Segoe UI Light" w:hAnsi="Segoe UI Light" w:cs="Segoe UI Light"/>
          <w:sz w:val="24"/>
          <w:szCs w:val="24"/>
        </w:rPr>
        <w:t xml:space="preserve"> poz. </w:t>
      </w:r>
      <w:r w:rsidR="00B109C9">
        <w:rPr>
          <w:rFonts w:ascii="Segoe UI Light" w:hAnsi="Segoe UI Light" w:cs="Segoe UI Light"/>
          <w:sz w:val="24"/>
          <w:szCs w:val="24"/>
        </w:rPr>
        <w:t>583</w:t>
      </w:r>
      <w:r w:rsidR="00B31ACC" w:rsidRPr="00206B21">
        <w:rPr>
          <w:rFonts w:ascii="Segoe UI Light" w:hAnsi="Segoe UI Light" w:cs="Segoe UI Light"/>
          <w:sz w:val="24"/>
          <w:szCs w:val="24"/>
        </w:rPr>
        <w:t>)</w:t>
      </w:r>
      <w:r w:rsidR="004E20A2" w:rsidRPr="00206B21">
        <w:rPr>
          <w:rFonts w:ascii="Segoe UI Light" w:hAnsi="Segoe UI Light" w:cs="Segoe UI Light"/>
          <w:sz w:val="24"/>
          <w:szCs w:val="24"/>
        </w:rPr>
        <w:t xml:space="preserve"> oraz </w:t>
      </w:r>
      <w:r w:rsidR="004E20A2" w:rsidRPr="00206B21">
        <w:rPr>
          <w:rFonts w:ascii="Segoe UI Light" w:hAnsi="Segoe UI Light" w:cs="Segoe UI Light"/>
          <w:bCs/>
          <w:sz w:val="24"/>
          <w:szCs w:val="24"/>
        </w:rPr>
        <w:t>§</w:t>
      </w:r>
      <w:r w:rsidR="004E20A2" w:rsidRPr="00206B21">
        <w:rPr>
          <w:rFonts w:ascii="Segoe UI Light" w:hAnsi="Segoe UI Light" w:cs="Segoe UI Light"/>
          <w:sz w:val="24"/>
          <w:szCs w:val="24"/>
        </w:rPr>
        <w:t xml:space="preserve"> </w:t>
      </w:r>
      <w:r w:rsidR="00D1052C" w:rsidRPr="00206B21">
        <w:rPr>
          <w:rFonts w:ascii="Segoe UI Light" w:hAnsi="Segoe UI Light" w:cs="Segoe UI Light"/>
          <w:sz w:val="24"/>
          <w:szCs w:val="24"/>
        </w:rPr>
        <w:t xml:space="preserve">5 ust </w:t>
      </w:r>
      <w:r w:rsidR="00873C13" w:rsidRPr="00206B21">
        <w:rPr>
          <w:rFonts w:ascii="Segoe UI Light" w:hAnsi="Segoe UI Light" w:cs="Segoe UI Light"/>
          <w:sz w:val="24"/>
          <w:szCs w:val="24"/>
        </w:rPr>
        <w:t>1</w:t>
      </w:r>
      <w:r w:rsidR="00D1052C" w:rsidRPr="00206B21">
        <w:rPr>
          <w:rFonts w:ascii="Segoe UI Light" w:hAnsi="Segoe UI Light" w:cs="Segoe UI Light"/>
          <w:sz w:val="24"/>
          <w:szCs w:val="24"/>
        </w:rPr>
        <w:t xml:space="preserve"> pkt. 1 Uchwały Nr XVI/154/2011</w:t>
      </w:r>
      <w:r w:rsidR="00873C13" w:rsidRPr="00206B21">
        <w:rPr>
          <w:rFonts w:ascii="Segoe UI Light" w:hAnsi="Segoe UI Light" w:cs="Segoe UI Light"/>
          <w:sz w:val="24"/>
          <w:szCs w:val="24"/>
        </w:rPr>
        <w:t xml:space="preserve"> Rady Miej</w:t>
      </w:r>
      <w:r w:rsidR="00D1052C" w:rsidRPr="00206B21">
        <w:rPr>
          <w:rFonts w:ascii="Segoe UI Light" w:hAnsi="Segoe UI Light" w:cs="Segoe UI Light"/>
          <w:sz w:val="24"/>
          <w:szCs w:val="24"/>
        </w:rPr>
        <w:t>skiej w Górze Kalwarii z dnia 28 września 2011</w:t>
      </w:r>
      <w:r w:rsidR="00873C13" w:rsidRPr="00206B21">
        <w:rPr>
          <w:rFonts w:ascii="Segoe UI Light" w:hAnsi="Segoe UI Light" w:cs="Segoe UI Light"/>
          <w:sz w:val="24"/>
          <w:szCs w:val="24"/>
        </w:rPr>
        <w:t xml:space="preserve"> r.</w:t>
      </w:r>
      <w:r w:rsidR="00D1052C" w:rsidRPr="00206B21">
        <w:rPr>
          <w:rFonts w:ascii="Segoe UI Light" w:hAnsi="Segoe UI Light" w:cs="Segoe UI Light"/>
          <w:sz w:val="24"/>
          <w:szCs w:val="24"/>
        </w:rPr>
        <w:t xml:space="preserve"> w sprawie szczegółowego sposobu konsultowania z organizacjami pozarządowymi i podmiotami wymienionymi w art. 3 ust. 3 ustawy o działalności pożytku publicznego i o wolontariacie</w:t>
      </w:r>
      <w:r w:rsidR="00B601AF">
        <w:rPr>
          <w:rFonts w:ascii="Segoe UI Light" w:hAnsi="Segoe UI Light" w:cs="Segoe UI Light"/>
          <w:sz w:val="24"/>
          <w:szCs w:val="24"/>
        </w:rPr>
        <w:t>,</w:t>
      </w:r>
      <w:r w:rsidR="00D1052C" w:rsidRPr="00206B21">
        <w:rPr>
          <w:rFonts w:ascii="Segoe UI Light" w:hAnsi="Segoe UI Light" w:cs="Segoe UI Light"/>
          <w:sz w:val="24"/>
          <w:szCs w:val="24"/>
        </w:rPr>
        <w:t xml:space="preserve"> projektów aktów prawa miejscowego w dziedzinach dotyczących działalności statutowej tych organizacji zarządza się,</w:t>
      </w:r>
      <w:r w:rsidR="00D34CB3" w:rsidRPr="00206B21">
        <w:rPr>
          <w:rFonts w:ascii="Segoe UI Light" w:hAnsi="Segoe UI Light" w:cs="Segoe UI Light"/>
          <w:sz w:val="24"/>
          <w:szCs w:val="24"/>
        </w:rPr>
        <w:t xml:space="preserve"> co następuje:</w:t>
      </w:r>
    </w:p>
    <w:p w14:paraId="02588EF5" w14:textId="1495B98F" w:rsidR="00FC37A2" w:rsidRPr="00206B21" w:rsidRDefault="00B31ACC" w:rsidP="00B601AF">
      <w:pPr>
        <w:spacing w:before="120" w:after="0" w:line="276" w:lineRule="auto"/>
        <w:ind w:firstLine="284"/>
        <w:rPr>
          <w:rFonts w:ascii="Segoe UI Light" w:hAnsi="Segoe UI Light" w:cs="Segoe UI Light"/>
          <w:sz w:val="24"/>
          <w:szCs w:val="24"/>
        </w:rPr>
      </w:pPr>
      <w:r w:rsidRPr="00206B21">
        <w:rPr>
          <w:rFonts w:ascii="Segoe UI Light" w:hAnsi="Segoe UI Light" w:cs="Segoe UI Light"/>
          <w:b/>
          <w:bCs/>
          <w:sz w:val="24"/>
          <w:szCs w:val="24"/>
        </w:rPr>
        <w:t>§ 1.</w:t>
      </w:r>
      <w:r w:rsidR="00873C13" w:rsidRPr="00206B21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r w:rsidR="00D34CB3" w:rsidRPr="00206B21">
        <w:rPr>
          <w:rFonts w:ascii="Segoe UI Light" w:hAnsi="Segoe UI Light" w:cs="Segoe UI Light"/>
          <w:bCs/>
          <w:sz w:val="24"/>
          <w:szCs w:val="24"/>
        </w:rPr>
        <w:t xml:space="preserve"> Konsultacje Rocznego Programu Współpracy z organizacjami pozarządowymi oraz innymi podmiotami prowadzącymi działalność pożytku publicznego odbędą się w dniach od </w:t>
      </w:r>
      <w:r w:rsidR="00506966" w:rsidRPr="00206B21">
        <w:rPr>
          <w:rFonts w:ascii="Segoe UI Light" w:hAnsi="Segoe UI Light" w:cs="Segoe UI Light"/>
          <w:bCs/>
          <w:sz w:val="24"/>
          <w:szCs w:val="24"/>
        </w:rPr>
        <w:t>2</w:t>
      </w:r>
      <w:r w:rsidR="00B109C9">
        <w:rPr>
          <w:rFonts w:ascii="Segoe UI Light" w:hAnsi="Segoe UI Light" w:cs="Segoe UI Light"/>
          <w:bCs/>
          <w:sz w:val="24"/>
          <w:szCs w:val="24"/>
        </w:rPr>
        <w:t>8</w:t>
      </w:r>
      <w:r w:rsidR="00506966" w:rsidRPr="00206B21">
        <w:rPr>
          <w:rFonts w:ascii="Segoe UI Light" w:hAnsi="Segoe UI Light" w:cs="Segoe UI Light"/>
          <w:bCs/>
          <w:sz w:val="24"/>
          <w:szCs w:val="24"/>
        </w:rPr>
        <w:t>.10.202</w:t>
      </w:r>
      <w:r w:rsidR="00B109C9">
        <w:rPr>
          <w:rFonts w:ascii="Segoe UI Light" w:hAnsi="Segoe UI Light" w:cs="Segoe UI Light"/>
          <w:bCs/>
          <w:sz w:val="24"/>
          <w:szCs w:val="24"/>
        </w:rPr>
        <w:t>2 roku</w:t>
      </w:r>
      <w:r w:rsidR="00506966" w:rsidRPr="00206B21">
        <w:rPr>
          <w:rFonts w:ascii="Segoe UI Light" w:hAnsi="Segoe UI Light" w:cs="Segoe UI Light"/>
          <w:bCs/>
          <w:sz w:val="24"/>
          <w:szCs w:val="24"/>
        </w:rPr>
        <w:t xml:space="preserve"> do </w:t>
      </w:r>
      <w:r w:rsidR="00995B2B">
        <w:rPr>
          <w:rFonts w:ascii="Segoe UI Light" w:hAnsi="Segoe UI Light" w:cs="Segoe UI Light"/>
          <w:bCs/>
          <w:sz w:val="24"/>
          <w:szCs w:val="24"/>
        </w:rPr>
        <w:t>1</w:t>
      </w:r>
      <w:r w:rsidR="00B109C9">
        <w:rPr>
          <w:rFonts w:ascii="Segoe UI Light" w:hAnsi="Segoe UI Light" w:cs="Segoe UI Light"/>
          <w:bCs/>
          <w:sz w:val="24"/>
          <w:szCs w:val="24"/>
        </w:rPr>
        <w:t>6</w:t>
      </w:r>
      <w:r w:rsidR="00995B2B">
        <w:rPr>
          <w:rFonts w:ascii="Segoe UI Light" w:hAnsi="Segoe UI Light" w:cs="Segoe UI Light"/>
          <w:bCs/>
          <w:sz w:val="24"/>
          <w:szCs w:val="24"/>
        </w:rPr>
        <w:t>.</w:t>
      </w:r>
      <w:r w:rsidR="00506966" w:rsidRPr="00206B21">
        <w:rPr>
          <w:rFonts w:ascii="Segoe UI Light" w:hAnsi="Segoe UI Light" w:cs="Segoe UI Light"/>
          <w:bCs/>
          <w:sz w:val="24"/>
          <w:szCs w:val="24"/>
        </w:rPr>
        <w:t>11.202</w:t>
      </w:r>
      <w:r w:rsidR="00B109C9">
        <w:rPr>
          <w:rFonts w:ascii="Segoe UI Light" w:hAnsi="Segoe UI Light" w:cs="Segoe UI Light"/>
          <w:bCs/>
          <w:sz w:val="24"/>
          <w:szCs w:val="24"/>
        </w:rPr>
        <w:t>2</w:t>
      </w:r>
      <w:r w:rsidR="00506966" w:rsidRPr="00206B21">
        <w:rPr>
          <w:rFonts w:ascii="Segoe UI Light" w:hAnsi="Segoe UI Light" w:cs="Segoe UI Light"/>
          <w:bCs/>
          <w:sz w:val="24"/>
          <w:szCs w:val="24"/>
        </w:rPr>
        <w:t xml:space="preserve"> roku.</w:t>
      </w:r>
    </w:p>
    <w:p w14:paraId="1A70FCF6" w14:textId="77777777" w:rsidR="00D32C31" w:rsidRPr="00206B21" w:rsidRDefault="00B31ACC" w:rsidP="00B601AF">
      <w:pPr>
        <w:tabs>
          <w:tab w:val="left" w:pos="0"/>
        </w:tabs>
        <w:spacing w:before="120" w:after="0" w:line="276" w:lineRule="auto"/>
        <w:ind w:firstLine="284"/>
        <w:rPr>
          <w:rFonts w:ascii="Segoe UI Light" w:hAnsi="Segoe UI Light" w:cs="Segoe UI Light"/>
          <w:sz w:val="24"/>
          <w:szCs w:val="24"/>
        </w:rPr>
      </w:pPr>
      <w:r w:rsidRPr="00206B21">
        <w:rPr>
          <w:rFonts w:ascii="Segoe UI Light" w:hAnsi="Segoe UI Light" w:cs="Segoe UI Light"/>
          <w:b/>
          <w:sz w:val="24"/>
          <w:szCs w:val="24"/>
        </w:rPr>
        <w:t>§ 2.</w:t>
      </w:r>
      <w:r w:rsidR="009B5230" w:rsidRPr="00206B21">
        <w:rPr>
          <w:rFonts w:ascii="Segoe UI Light" w:hAnsi="Segoe UI Light" w:cs="Segoe UI Light"/>
          <w:b/>
          <w:sz w:val="24"/>
          <w:szCs w:val="24"/>
        </w:rPr>
        <w:t xml:space="preserve"> </w:t>
      </w:r>
      <w:r w:rsidR="00D34CB3" w:rsidRPr="00206B21">
        <w:rPr>
          <w:rFonts w:ascii="Segoe UI Light" w:hAnsi="Segoe UI Light" w:cs="Segoe UI Light"/>
          <w:sz w:val="24"/>
          <w:szCs w:val="24"/>
        </w:rPr>
        <w:t>Konsultacje przeprowadzane są w formie zgłaszania uwag do projektu uchwały za pośrednictwem formularzy elektronicznych zamieszczonych na stronie internetowej www.gorakalwaria.pl</w:t>
      </w:r>
      <w:r w:rsidR="009B5230" w:rsidRPr="00206B21">
        <w:rPr>
          <w:rFonts w:ascii="Segoe UI Light" w:hAnsi="Segoe UI Light" w:cs="Segoe UI Light"/>
          <w:sz w:val="24"/>
          <w:szCs w:val="24"/>
        </w:rPr>
        <w:t>.</w:t>
      </w:r>
    </w:p>
    <w:p w14:paraId="7BA5266F" w14:textId="77777777" w:rsidR="009B5230" w:rsidRPr="00206B21" w:rsidRDefault="00D34CB3" w:rsidP="00B601AF">
      <w:pPr>
        <w:tabs>
          <w:tab w:val="left" w:pos="0"/>
        </w:tabs>
        <w:spacing w:before="120" w:after="0" w:line="276" w:lineRule="auto"/>
        <w:ind w:firstLine="284"/>
        <w:rPr>
          <w:rFonts w:ascii="Segoe UI Light" w:hAnsi="Segoe UI Light" w:cs="Segoe UI Light"/>
          <w:sz w:val="24"/>
          <w:szCs w:val="24"/>
        </w:rPr>
      </w:pPr>
      <w:r w:rsidRPr="00206B21">
        <w:rPr>
          <w:rFonts w:ascii="Segoe UI Light" w:hAnsi="Segoe UI Light" w:cs="Segoe UI Light"/>
          <w:b/>
          <w:sz w:val="24"/>
          <w:szCs w:val="24"/>
        </w:rPr>
        <w:t xml:space="preserve">§ 3. </w:t>
      </w:r>
      <w:r w:rsidRPr="00206B21">
        <w:rPr>
          <w:rFonts w:ascii="Segoe UI Light" w:hAnsi="Segoe UI Light" w:cs="Segoe UI Light"/>
          <w:sz w:val="24"/>
          <w:szCs w:val="24"/>
        </w:rPr>
        <w:t>Wykonanie Zarządzenia powierza się I Zastępcy Burmistrza.</w:t>
      </w:r>
    </w:p>
    <w:p w14:paraId="09C06298" w14:textId="77777777" w:rsidR="00D34CB3" w:rsidRPr="00206B21" w:rsidRDefault="00D34CB3" w:rsidP="00B601AF">
      <w:pPr>
        <w:tabs>
          <w:tab w:val="left" w:pos="0"/>
        </w:tabs>
        <w:spacing w:before="120" w:after="0" w:line="276" w:lineRule="auto"/>
        <w:ind w:firstLine="284"/>
        <w:rPr>
          <w:rFonts w:ascii="Segoe UI Light" w:hAnsi="Segoe UI Light" w:cs="Segoe UI Light"/>
          <w:bCs/>
          <w:sz w:val="24"/>
          <w:szCs w:val="24"/>
        </w:rPr>
      </w:pPr>
      <w:r w:rsidRPr="00206B21">
        <w:rPr>
          <w:rFonts w:ascii="Segoe UI Light" w:hAnsi="Segoe UI Light" w:cs="Segoe UI Light"/>
          <w:b/>
          <w:sz w:val="24"/>
          <w:szCs w:val="24"/>
        </w:rPr>
        <w:t xml:space="preserve">§ 4. </w:t>
      </w:r>
      <w:r w:rsidRPr="00206B21">
        <w:rPr>
          <w:rFonts w:ascii="Segoe UI Light" w:hAnsi="Segoe UI Light" w:cs="Segoe UI Light"/>
          <w:sz w:val="24"/>
          <w:szCs w:val="24"/>
        </w:rPr>
        <w:t>Zarządzenie wchodzi w życie z dniem podjęcia.</w:t>
      </w:r>
    </w:p>
    <w:p w14:paraId="349314D8" w14:textId="77777777" w:rsidR="009B5230" w:rsidRPr="00206B21" w:rsidRDefault="009B5230" w:rsidP="00B601AF">
      <w:pPr>
        <w:spacing w:after="0" w:line="276" w:lineRule="auto"/>
        <w:rPr>
          <w:rFonts w:ascii="Segoe UI Light" w:hAnsi="Segoe UI Light" w:cs="Segoe UI Light"/>
          <w:b/>
          <w:bCs/>
          <w:sz w:val="24"/>
          <w:szCs w:val="24"/>
        </w:rPr>
      </w:pPr>
    </w:p>
    <w:p w14:paraId="09938215" w14:textId="77777777" w:rsidR="00D34CB3" w:rsidRPr="00206B21" w:rsidRDefault="00D34CB3" w:rsidP="00B601AF">
      <w:pPr>
        <w:tabs>
          <w:tab w:val="left" w:pos="4320"/>
        </w:tabs>
        <w:snapToGrid w:val="0"/>
        <w:spacing w:line="276" w:lineRule="auto"/>
        <w:ind w:firstLine="284"/>
        <w:jc w:val="both"/>
        <w:rPr>
          <w:rFonts w:ascii="Segoe UI Light" w:hAnsi="Segoe UI Light" w:cs="Segoe UI Light"/>
          <w:b/>
          <w:sz w:val="24"/>
          <w:szCs w:val="24"/>
        </w:rPr>
      </w:pPr>
    </w:p>
    <w:p w14:paraId="7AF20A69" w14:textId="77777777" w:rsidR="00B31ACC" w:rsidRPr="00206B21" w:rsidRDefault="00B31ACC" w:rsidP="00B601AF">
      <w:pPr>
        <w:tabs>
          <w:tab w:val="left" w:pos="4320"/>
        </w:tabs>
        <w:snapToGrid w:val="0"/>
        <w:spacing w:after="0" w:line="276" w:lineRule="auto"/>
        <w:ind w:left="4888" w:firstLine="284"/>
        <w:jc w:val="center"/>
        <w:rPr>
          <w:rFonts w:ascii="Segoe UI Light" w:hAnsi="Segoe UI Light" w:cs="Segoe UI Light"/>
          <w:sz w:val="24"/>
          <w:szCs w:val="24"/>
        </w:rPr>
      </w:pPr>
      <w:r w:rsidRPr="00206B21">
        <w:rPr>
          <w:rFonts w:ascii="Segoe UI Light" w:hAnsi="Segoe UI Light" w:cs="Segoe UI Light"/>
          <w:sz w:val="24"/>
          <w:szCs w:val="24"/>
        </w:rPr>
        <w:t>Burmistrz Miasta i Gminy</w:t>
      </w:r>
    </w:p>
    <w:p w14:paraId="3286537C" w14:textId="4529E345" w:rsidR="00B31ACC" w:rsidRPr="00206B21" w:rsidRDefault="00B31ACC" w:rsidP="00B601AF">
      <w:pPr>
        <w:tabs>
          <w:tab w:val="left" w:pos="4320"/>
        </w:tabs>
        <w:snapToGrid w:val="0"/>
        <w:spacing w:after="0" w:line="276" w:lineRule="auto"/>
        <w:ind w:left="4888" w:firstLine="284"/>
        <w:jc w:val="center"/>
        <w:rPr>
          <w:rFonts w:ascii="Segoe UI Light" w:hAnsi="Segoe UI Light" w:cs="Segoe UI Light"/>
          <w:sz w:val="24"/>
          <w:szCs w:val="24"/>
        </w:rPr>
      </w:pPr>
      <w:r w:rsidRPr="00206B21">
        <w:rPr>
          <w:rFonts w:ascii="Segoe UI Light" w:hAnsi="Segoe UI Light" w:cs="Segoe UI Light"/>
          <w:sz w:val="24"/>
          <w:szCs w:val="24"/>
        </w:rPr>
        <w:t>Góra Kalwaria</w:t>
      </w:r>
    </w:p>
    <w:p w14:paraId="663D80E7" w14:textId="77777777" w:rsidR="00506966" w:rsidRPr="00206B21" w:rsidRDefault="00506966" w:rsidP="00B601AF">
      <w:pPr>
        <w:tabs>
          <w:tab w:val="left" w:pos="4320"/>
        </w:tabs>
        <w:snapToGrid w:val="0"/>
        <w:spacing w:after="0" w:line="276" w:lineRule="auto"/>
        <w:rPr>
          <w:rFonts w:ascii="Segoe UI Light" w:hAnsi="Segoe UI Light" w:cs="Segoe UI Light"/>
          <w:sz w:val="24"/>
          <w:szCs w:val="24"/>
        </w:rPr>
      </w:pPr>
    </w:p>
    <w:p w14:paraId="60871B59" w14:textId="5D99F94E" w:rsidR="00B31ACC" w:rsidRPr="00206B21" w:rsidRDefault="00395222" w:rsidP="00B601AF">
      <w:pPr>
        <w:tabs>
          <w:tab w:val="left" w:pos="4320"/>
        </w:tabs>
        <w:snapToGrid w:val="0"/>
        <w:spacing w:after="0" w:line="276" w:lineRule="auto"/>
        <w:ind w:left="4888" w:firstLine="284"/>
        <w:jc w:val="center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/-/</w:t>
      </w:r>
      <w:r w:rsidR="00B31ACC" w:rsidRPr="00206B21">
        <w:rPr>
          <w:rFonts w:ascii="Segoe UI Light" w:hAnsi="Segoe UI Light" w:cs="Segoe UI Light"/>
          <w:sz w:val="24"/>
          <w:szCs w:val="24"/>
        </w:rPr>
        <w:t>Arkadiusz Strzyżewski</w:t>
      </w:r>
    </w:p>
    <w:p w14:paraId="3A3101B8" w14:textId="77777777" w:rsidR="00206B21" w:rsidRDefault="00206B21"/>
    <w:sectPr w:rsidR="00206B21" w:rsidSect="00C82E3A">
      <w:footerReference w:type="default" r:id="rId7"/>
      <w:pgSz w:w="11906" w:h="16838"/>
      <w:pgMar w:top="142" w:right="1417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A76B7" w14:textId="77777777" w:rsidR="00D23FD9" w:rsidRDefault="00D23FD9">
      <w:pPr>
        <w:spacing w:after="0" w:line="240" w:lineRule="auto"/>
      </w:pPr>
      <w:r>
        <w:separator/>
      </w:r>
    </w:p>
  </w:endnote>
  <w:endnote w:type="continuationSeparator" w:id="0">
    <w:p w14:paraId="320B0C3B" w14:textId="77777777" w:rsidR="00D23FD9" w:rsidRDefault="00D23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4027" w14:textId="77777777" w:rsidR="00C82E3A" w:rsidRPr="00C82E3A" w:rsidRDefault="00B31ACC" w:rsidP="00E742C6">
    <w:pPr>
      <w:pStyle w:val="Stopka"/>
      <w:rPr>
        <w:rFonts w:ascii="Segoe UI Light" w:hAnsi="Segoe UI Light" w:cs="Segoe UI Light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8C9D0C" wp14:editId="7E717713">
              <wp:simplePos x="0" y="0"/>
              <wp:positionH relativeFrom="margin">
                <wp:align>center</wp:align>
              </wp:positionH>
              <wp:positionV relativeFrom="paragraph">
                <wp:posOffset>-343535</wp:posOffset>
              </wp:positionV>
              <wp:extent cx="6432550" cy="12700"/>
              <wp:effectExtent l="0" t="0" r="25400" b="2540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432550" cy="127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C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5125EB" id="Łącznik prostoliniowy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7.05pt" to="506.5pt,-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" strokecolor="#ffc000" strokeweight="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1F20A10" wp14:editId="1D78F2E3">
              <wp:simplePos x="0" y="0"/>
              <wp:positionH relativeFrom="column">
                <wp:posOffset>-317500</wp:posOffset>
              </wp:positionH>
              <wp:positionV relativeFrom="paragraph">
                <wp:posOffset>-344805</wp:posOffset>
              </wp:positionV>
              <wp:extent cx="2299970" cy="243205"/>
              <wp:effectExtent l="0" t="0" r="635" b="0"/>
              <wp:wrapSquare wrapText="bothSides"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243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0AB798" w14:textId="77777777" w:rsidR="00C82E3A" w:rsidRPr="00C82E3A" w:rsidRDefault="00000000" w:rsidP="00C82E3A">
                          <w:pPr>
                            <w:spacing w:after="0" w:line="240" w:lineRule="auto"/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F20A10"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-25pt;margin-top:-27.15pt;width:181.1pt;height:19.1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" stroked="f">
              <v:textbox style="mso-fit-shape-to-text:t">
                <w:txbxContent>
                  <w:p w14:paraId="440AB798" w14:textId="77777777" w:rsidR="00C82E3A" w:rsidRPr="00C82E3A" w:rsidRDefault="00CB5B47" w:rsidP="00C82E3A">
                    <w:pPr>
                      <w:spacing w:after="0" w:line="240" w:lineRule="auto"/>
                      <w:rPr>
                        <w:rFonts w:ascii="Segoe UI Light" w:hAnsi="Segoe UI Light" w:cs="Segoe UI Light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F282F" w14:textId="77777777" w:rsidR="00D23FD9" w:rsidRDefault="00D23FD9">
      <w:pPr>
        <w:spacing w:after="0" w:line="240" w:lineRule="auto"/>
      </w:pPr>
      <w:r>
        <w:separator/>
      </w:r>
    </w:p>
  </w:footnote>
  <w:footnote w:type="continuationSeparator" w:id="0">
    <w:p w14:paraId="6D0940D2" w14:textId="77777777" w:rsidR="00D23FD9" w:rsidRDefault="00D23F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CC"/>
    <w:rsid w:val="00060824"/>
    <w:rsid w:val="000E6F29"/>
    <w:rsid w:val="00132266"/>
    <w:rsid w:val="001A1A14"/>
    <w:rsid w:val="00206B21"/>
    <w:rsid w:val="00263E7F"/>
    <w:rsid w:val="0039510F"/>
    <w:rsid w:val="00395222"/>
    <w:rsid w:val="00406361"/>
    <w:rsid w:val="004E20A2"/>
    <w:rsid w:val="00506966"/>
    <w:rsid w:val="00625036"/>
    <w:rsid w:val="00692F7D"/>
    <w:rsid w:val="007F151F"/>
    <w:rsid w:val="00806F8D"/>
    <w:rsid w:val="00873C13"/>
    <w:rsid w:val="00896618"/>
    <w:rsid w:val="00935D98"/>
    <w:rsid w:val="00995B2B"/>
    <w:rsid w:val="009B5230"/>
    <w:rsid w:val="009F4928"/>
    <w:rsid w:val="00A149EE"/>
    <w:rsid w:val="00AF53CF"/>
    <w:rsid w:val="00B109C9"/>
    <w:rsid w:val="00B31ACC"/>
    <w:rsid w:val="00B55AA4"/>
    <w:rsid w:val="00B601AF"/>
    <w:rsid w:val="00BB107E"/>
    <w:rsid w:val="00BD1B79"/>
    <w:rsid w:val="00C0233A"/>
    <w:rsid w:val="00CB5B47"/>
    <w:rsid w:val="00D05105"/>
    <w:rsid w:val="00D1052C"/>
    <w:rsid w:val="00D22120"/>
    <w:rsid w:val="00D23FD9"/>
    <w:rsid w:val="00D32C31"/>
    <w:rsid w:val="00D34CB3"/>
    <w:rsid w:val="00DB2E2E"/>
    <w:rsid w:val="00DE7B0D"/>
    <w:rsid w:val="00FC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D9D18"/>
  <w15:docId w15:val="{CCFA91CB-E435-4047-B8A5-11C613BB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ACC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31AC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31AC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1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1A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Krzystosiak</dc:creator>
  <cp:lastModifiedBy>Paulina Jalocha</cp:lastModifiedBy>
  <cp:revision>3</cp:revision>
  <cp:lastPrinted>2022-10-27T09:02:00Z</cp:lastPrinted>
  <dcterms:created xsi:type="dcterms:W3CDTF">2022-10-27T07:06:00Z</dcterms:created>
  <dcterms:modified xsi:type="dcterms:W3CDTF">2022-10-27T14:00:00Z</dcterms:modified>
</cp:coreProperties>
</file>