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602FD" w14:textId="68235312" w:rsidR="007C3670" w:rsidRPr="00B75D0B" w:rsidRDefault="00D4022C" w:rsidP="006934FC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Literatura oraz p</w:t>
      </w:r>
      <w:r w:rsidR="00E54F12" w:rsidRPr="00B75D0B">
        <w:rPr>
          <w:rFonts w:cstheme="minorHAnsi"/>
          <w:b/>
        </w:rPr>
        <w:t>rzepisy pomocn</w:t>
      </w:r>
      <w:r w:rsidR="00C65DA5" w:rsidRPr="00B75D0B">
        <w:rPr>
          <w:rFonts w:cstheme="minorHAnsi"/>
          <w:b/>
        </w:rPr>
        <w:t>e</w:t>
      </w:r>
      <w:r w:rsidR="003C3322">
        <w:rPr>
          <w:rFonts w:cstheme="minorHAnsi"/>
          <w:b/>
        </w:rPr>
        <w:t xml:space="preserve"> w przygotowaniu do OTWP</w:t>
      </w:r>
      <w:bookmarkStart w:id="0" w:name="_GoBack"/>
      <w:bookmarkEnd w:id="0"/>
    </w:p>
    <w:p w14:paraId="145A85AE" w14:textId="0B5C99F5" w:rsidR="006934FC" w:rsidRPr="00B75D0B" w:rsidRDefault="006934FC" w:rsidP="00B75D0B">
      <w:pPr>
        <w:spacing w:after="0" w:line="360" w:lineRule="auto"/>
        <w:ind w:left="426" w:hanging="426"/>
        <w:jc w:val="center"/>
        <w:rPr>
          <w:rFonts w:cstheme="minorHAnsi"/>
          <w:b/>
        </w:rPr>
      </w:pPr>
    </w:p>
    <w:p w14:paraId="2BC5122F" w14:textId="5F4F4924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DECYZJA PARLAMENTU EUROPEJSKIEGO I RADY NR 1313/2013/EU z dnia 17 grudnia 2013 r. w sprawie Unijnego Mechanizmu Ochrony Ludności / aktualizacja w 2021 r.</w:t>
      </w:r>
    </w:p>
    <w:p w14:paraId="42576373" w14:textId="09145246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Ustawa z dnia 24 sierpnia 1991 r. o ochronie przeciwpożarowej.</w:t>
      </w:r>
    </w:p>
    <w:p w14:paraId="2D8F0C78" w14:textId="56303A9E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Ustawa z dnia 24 sierpnia 1991 roku o Państwowej Straży Pożarnej. (t. j. Dz. U z 2020 r., poz. 1123)</w:t>
      </w:r>
    </w:p>
    <w:p w14:paraId="63DE1B54" w14:textId="5DAEB9BC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Ustawa z dnia 22 listopada 2013 r. o systemie powiadamiania ratunkowego</w:t>
      </w:r>
    </w:p>
    <w:p w14:paraId="5ACB4725" w14:textId="09532DD1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Ustawa z 23 października 2013 r. Prawo ochrony środowiska. (t. j. Dz. U z 2020 r., poz. 1219 ze zm.).</w:t>
      </w:r>
    </w:p>
    <w:p w14:paraId="43754A48" w14:textId="320755FB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Ustawa z dnia 7 lipca 1994 roku - Prawo budowlane (t. j.: Dz. U. z 2020 r. poz. 1333, ze zm.).</w:t>
      </w:r>
    </w:p>
    <w:p w14:paraId="05AF7EF5" w14:textId="718666E6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ROZPORZĄDZENIE MINISTRA SPRAW WEWNĘTRZNYCH I ADMINISTRACJI z dnia 31 lipca 2001r. w sprawie szczegółowych zasad kierowania i współdziałania jednostek ochrony przeciwpożarowej biorących udział w działaniu ratowniczym.</w:t>
      </w:r>
    </w:p>
    <w:p w14:paraId="58F8235D" w14:textId="39A09304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ROZPORZĄDZENIE MINISTRA SPRAW WEWNĘTRZNYCH I ADMINISTRACJI z dnia 30 kwietnia 2021 r. w sprawie organizacji i sposobu funkcjonowania centrum powiadamiania ratunkowego oraz procedur obsługi zgłoszeń alarmowych</w:t>
      </w:r>
    </w:p>
    <w:p w14:paraId="1BDB3833" w14:textId="3543ACA6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ROZPORZĄDZENIE MINISTRA SPRAW WEWNĘTRZNYCH I ADMINISTRACJI z dnia 31 sierpnia 2021r. w sprawie szczegółowych warunków bezpieczeństwa i higieny służby strażaków Państwowej Straży</w:t>
      </w:r>
      <w:r w:rsidR="00B75D0B" w:rsidRPr="00D4022C">
        <w:rPr>
          <w:rFonts w:eastAsia="Times New Roman" w:cstheme="minorHAnsi"/>
          <w:color w:val="000000"/>
          <w:lang w:eastAsia="pl-PL"/>
        </w:rPr>
        <w:t xml:space="preserve"> </w:t>
      </w:r>
      <w:r w:rsidRPr="00D4022C">
        <w:rPr>
          <w:rFonts w:eastAsia="Times New Roman" w:cstheme="minorHAnsi"/>
          <w:color w:val="000000"/>
          <w:lang w:eastAsia="pl-PL"/>
        </w:rPr>
        <w:t>Pożarnej</w:t>
      </w:r>
    </w:p>
    <w:p w14:paraId="4407B4E0" w14:textId="277A8070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ROZPORZĄDZENIE MINISTRA SPRAW WEWNĘTRZNYCH I ADMINISTRACJI z dnia 17 września 2021r. w sprawie szczegółowej organizacji krajowego systemu ratowniczo-gaśniczego.</w:t>
      </w:r>
    </w:p>
    <w:p w14:paraId="76B2BFA0" w14:textId="4A7CE844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Rozporządzenie Ministra Infrastruktury z dnia 12 kwietnia 2002 r. w sprawie warunków technicznych, jakim powinny odpowiadać budynki i ich usytuowanie (</w:t>
      </w:r>
      <w:proofErr w:type="spellStart"/>
      <w:r w:rsidRPr="00D4022C">
        <w:rPr>
          <w:rFonts w:eastAsia="Times New Roman" w:cstheme="minorHAnsi"/>
          <w:color w:val="000000"/>
          <w:lang w:eastAsia="pl-PL"/>
        </w:rPr>
        <w:t>t.j</w:t>
      </w:r>
      <w:proofErr w:type="spellEnd"/>
      <w:r w:rsidRPr="00D4022C">
        <w:rPr>
          <w:rFonts w:eastAsia="Times New Roman" w:cstheme="minorHAnsi"/>
          <w:color w:val="000000"/>
          <w:lang w:eastAsia="pl-PL"/>
        </w:rPr>
        <w:t>. Dz. 7 czerwca 2010 r. w sprawie ochrony przeciwpożarowej budynków, innych obiektów budowlanych i terenów. (Dz. U. Nr 109 poz. 719 z późniejszymi zmianami).</w:t>
      </w:r>
    </w:p>
    <w:p w14:paraId="426E5D8D" w14:textId="55B6851D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Rozporządzenie Ministra Spraw Wewnętrznych i Administracji z dnia 24 lipca 2009 r. w sprawie przeciwpożarowego zaopatrzenia w wodę oraz dróg pożarowych. (Dz. U. Nr 124, poz. 1030).</w:t>
      </w:r>
    </w:p>
    <w:p w14:paraId="09E7D53E" w14:textId="3E133CAB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Rozporządzenie Ministra Spraw Wewnętrznych i Administracji z dnia 19 lutego 2020 r, w sprawie wymagań w zakresie ochrony przeciwpożarowej, jakie mają spełniać obiekty budowlane lub ich części oraz inne miejsca przeznaczone do zbierania, magazynowania lub przetwarzania odpadów (Dz. U. z 2020 r. poz. 296).</w:t>
      </w:r>
    </w:p>
    <w:p w14:paraId="1DEC72A2" w14:textId="4A3489F3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Ustawa o Państwowym Ratownictwie Medycznym 8.IX.2006 r. z późniejszymi zmianami.</w:t>
      </w:r>
    </w:p>
    <w:p w14:paraId="12F672CB" w14:textId="0FB9C779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Procedury ratownicze z zakresu kwalifikowanej pierwszej pomocy.</w:t>
      </w:r>
    </w:p>
    <w:p w14:paraId="139E833B" w14:textId="20428289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Ramowy minimalny standard medycznego wyposażenia zestawu R1.</w:t>
      </w:r>
    </w:p>
    <w:p w14:paraId="431D2BBA" w14:textId="11C852EC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RATOWNICTWO MEDYCZNE W KRAJOWYM SYSTEMIE RATOWNICZO-GAŚNICZYM. Warszawa 2021 r.</w:t>
      </w:r>
    </w:p>
    <w:p w14:paraId="51234860" w14:textId="5D77B0D8" w:rsidR="006934FC" w:rsidRPr="00D4022C" w:rsidRDefault="006934FC" w:rsidP="00D4022C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color w:val="000000"/>
          <w:lang w:eastAsia="pl-PL"/>
        </w:rPr>
        <w:t>Europejska Rada Resuscytacji i wytyczne 2020 r.</w:t>
      </w:r>
    </w:p>
    <w:p w14:paraId="45A757DB" w14:textId="77777777" w:rsidR="00B75D0B" w:rsidRPr="00D4022C" w:rsidRDefault="00B75D0B" w:rsidP="00D4022C">
      <w:pPr>
        <w:pStyle w:val="Akapitzlist"/>
        <w:numPr>
          <w:ilvl w:val="0"/>
          <w:numId w:val="11"/>
        </w:numPr>
        <w:spacing w:before="240" w:after="24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bCs/>
          <w:color w:val="000000"/>
          <w:lang w:eastAsia="pl-PL"/>
        </w:rPr>
        <w:t>Skrypt do szkolenia z zakresu stabilizacji naruszonych konstrukcji</w:t>
      </w:r>
    </w:p>
    <w:p w14:paraId="3FE2481F" w14:textId="77777777" w:rsidR="00B75D0B" w:rsidRPr="00D4022C" w:rsidRDefault="00B75D0B" w:rsidP="00D4022C">
      <w:pPr>
        <w:pStyle w:val="Akapitzlist"/>
        <w:numPr>
          <w:ilvl w:val="0"/>
          <w:numId w:val="11"/>
        </w:numPr>
        <w:spacing w:before="240" w:after="24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bCs/>
          <w:color w:val="000000"/>
          <w:lang w:eastAsia="pl-PL"/>
        </w:rPr>
        <w:t>Skrypt do szkolenia z działań poszukiwawczo-ratowniczych realizowanych przez KSRG w zakresie podstawowym.</w:t>
      </w:r>
    </w:p>
    <w:p w14:paraId="66F5A5C0" w14:textId="77777777" w:rsidR="00B75D0B" w:rsidRPr="00D4022C" w:rsidRDefault="00B75D0B" w:rsidP="00D4022C">
      <w:pPr>
        <w:pStyle w:val="Akapitzlist"/>
        <w:numPr>
          <w:ilvl w:val="0"/>
          <w:numId w:val="11"/>
        </w:numPr>
        <w:spacing w:before="240" w:after="24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bCs/>
          <w:color w:val="000000"/>
          <w:lang w:eastAsia="pl-PL"/>
        </w:rPr>
        <w:t>Skrypt do szkolenia z zakresu ratownictwa chemicznego realizowanego przez KSRG w zakresie podstawowym.</w:t>
      </w:r>
    </w:p>
    <w:p w14:paraId="78E4A471" w14:textId="77777777" w:rsidR="00B75D0B" w:rsidRPr="00D4022C" w:rsidRDefault="00B75D0B" w:rsidP="00D4022C">
      <w:pPr>
        <w:pStyle w:val="Akapitzlist"/>
        <w:numPr>
          <w:ilvl w:val="0"/>
          <w:numId w:val="11"/>
        </w:numPr>
        <w:spacing w:before="240" w:after="24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bCs/>
          <w:color w:val="000000"/>
          <w:lang w:eastAsia="pl-PL"/>
        </w:rPr>
        <w:t>Skrypt do szkolenia z zakresu ratownictwa technicznego realizowanego przez KSRG w zakresie podstawowym.</w:t>
      </w:r>
    </w:p>
    <w:p w14:paraId="76858041" w14:textId="77777777" w:rsidR="00B75D0B" w:rsidRPr="00D4022C" w:rsidRDefault="00B75D0B" w:rsidP="00D4022C">
      <w:pPr>
        <w:pStyle w:val="Akapitzlist"/>
        <w:numPr>
          <w:ilvl w:val="0"/>
          <w:numId w:val="11"/>
        </w:numPr>
        <w:spacing w:before="240" w:after="240" w:line="240" w:lineRule="auto"/>
        <w:rPr>
          <w:rFonts w:eastAsia="Times New Roman" w:cstheme="minorHAnsi"/>
          <w:lang w:eastAsia="pl-PL"/>
        </w:rPr>
      </w:pPr>
      <w:r w:rsidRPr="00D4022C">
        <w:rPr>
          <w:rFonts w:eastAsia="Times New Roman" w:cstheme="minorHAnsi"/>
          <w:bCs/>
          <w:color w:val="000000"/>
          <w:lang w:eastAsia="pl-PL"/>
        </w:rPr>
        <w:t>Skrypt do szkolenia z zakresu ratownictwa na obszarach wodnych realizowanego przez KSRG w zakresie podstawowym. Działania na lodzie.</w:t>
      </w:r>
    </w:p>
    <w:p w14:paraId="0DAAC2E8" w14:textId="77777777" w:rsidR="00D4022C" w:rsidRPr="00D4022C" w:rsidRDefault="00B75D0B" w:rsidP="00D402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rPr>
          <w:rFonts w:cstheme="minorHAnsi"/>
        </w:rPr>
      </w:pPr>
      <w:r w:rsidRPr="00D4022C">
        <w:rPr>
          <w:rFonts w:eastAsia="Times New Roman" w:cstheme="minorHAnsi"/>
          <w:bCs/>
          <w:color w:val="000000"/>
          <w:lang w:eastAsia="pl-PL"/>
        </w:rPr>
        <w:t>Skrypt do szkolenia z zakresu ratownictwa wysokościowego realizowanego przez KSRG w zakresie podstawowym. </w:t>
      </w:r>
    </w:p>
    <w:p w14:paraId="1CE1F2F9" w14:textId="51CBACA3" w:rsidR="00C65DA5" w:rsidRPr="00D4022C" w:rsidRDefault="000E37C1" w:rsidP="00D402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rPr>
          <w:rFonts w:cstheme="minorHAnsi"/>
        </w:rPr>
      </w:pPr>
      <w:r w:rsidRPr="00D4022C">
        <w:rPr>
          <w:rFonts w:cstheme="minorHAnsi"/>
        </w:rPr>
        <w:t xml:space="preserve">Europejski Zielony Ład – Wikipedia. </w:t>
      </w:r>
    </w:p>
    <w:p w14:paraId="12E8F57C" w14:textId="770B003C" w:rsidR="006934FC" w:rsidRPr="00D4022C" w:rsidRDefault="006934FC" w:rsidP="006332E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022C">
        <w:rPr>
          <w:rFonts w:eastAsia="Times New Roman" w:cstheme="minorHAnsi"/>
          <w:color w:val="000000"/>
          <w:lang w:eastAsia="pl-PL"/>
        </w:rPr>
        <w:t>Dzieje ochotniczych straży pożarnych.  Józef Szaflik</w:t>
      </w:r>
    </w:p>
    <w:p w14:paraId="1E44C57B" w14:textId="4F58C165" w:rsidR="00C72CE7" w:rsidRPr="006934FC" w:rsidRDefault="00C72CE7" w:rsidP="00C65D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0024FF" w14:textId="6F98144A" w:rsidR="00C72CE7" w:rsidRPr="006934FC" w:rsidRDefault="00C72CE7" w:rsidP="00C65D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C72CE7" w:rsidRPr="006934FC" w:rsidSect="00D402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87F"/>
    <w:multiLevelType w:val="hybridMultilevel"/>
    <w:tmpl w:val="D6062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81AC6"/>
    <w:multiLevelType w:val="hybridMultilevel"/>
    <w:tmpl w:val="9C2E0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6422A"/>
    <w:multiLevelType w:val="hybridMultilevel"/>
    <w:tmpl w:val="1EE0EA90"/>
    <w:lvl w:ilvl="0" w:tplc="AF389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91F2F"/>
    <w:multiLevelType w:val="hybridMultilevel"/>
    <w:tmpl w:val="2CA8B4F6"/>
    <w:lvl w:ilvl="0" w:tplc="B5446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5A4F3E"/>
    <w:multiLevelType w:val="hybridMultilevel"/>
    <w:tmpl w:val="5EFC4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1658D"/>
    <w:multiLevelType w:val="hybridMultilevel"/>
    <w:tmpl w:val="BE204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55AF8"/>
    <w:multiLevelType w:val="hybridMultilevel"/>
    <w:tmpl w:val="34283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D7455"/>
    <w:multiLevelType w:val="hybridMultilevel"/>
    <w:tmpl w:val="842E43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6324F9"/>
    <w:multiLevelType w:val="hybridMultilevel"/>
    <w:tmpl w:val="A9CA4BC8"/>
    <w:lvl w:ilvl="0" w:tplc="B5446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30F8D"/>
    <w:multiLevelType w:val="hybridMultilevel"/>
    <w:tmpl w:val="B1E8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40014"/>
    <w:multiLevelType w:val="hybridMultilevel"/>
    <w:tmpl w:val="B8D66E4E"/>
    <w:lvl w:ilvl="0" w:tplc="AF389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12"/>
    <w:rsid w:val="00056042"/>
    <w:rsid w:val="000E37C1"/>
    <w:rsid w:val="001A5C31"/>
    <w:rsid w:val="002C2D06"/>
    <w:rsid w:val="003C3322"/>
    <w:rsid w:val="00593E57"/>
    <w:rsid w:val="005E0C17"/>
    <w:rsid w:val="00636A53"/>
    <w:rsid w:val="006460BD"/>
    <w:rsid w:val="006934FC"/>
    <w:rsid w:val="00744E67"/>
    <w:rsid w:val="007C3670"/>
    <w:rsid w:val="008C2625"/>
    <w:rsid w:val="00A36F6F"/>
    <w:rsid w:val="00A80DE5"/>
    <w:rsid w:val="00B75D0B"/>
    <w:rsid w:val="00C65DA5"/>
    <w:rsid w:val="00C72CE7"/>
    <w:rsid w:val="00D1180C"/>
    <w:rsid w:val="00D4022C"/>
    <w:rsid w:val="00D543D3"/>
    <w:rsid w:val="00E01855"/>
    <w:rsid w:val="00E54F12"/>
    <w:rsid w:val="00F0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CB20"/>
  <w15:docId w15:val="{9650006E-9950-4464-9DBA-920E2040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E0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F1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0C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5098B-DC62-4852-9FF5-7C3E18BE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</cp:lastModifiedBy>
  <cp:revision>6</cp:revision>
  <dcterms:created xsi:type="dcterms:W3CDTF">2021-11-16T08:27:00Z</dcterms:created>
  <dcterms:modified xsi:type="dcterms:W3CDTF">2022-03-09T11:01:00Z</dcterms:modified>
</cp:coreProperties>
</file>