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B907D2" w14:textId="77777777" w:rsidR="008D5BCA" w:rsidRDefault="00000000">
      <w:pPr>
        <w:spacing w:after="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KT.5410.</w:t>
      </w:r>
      <w:r>
        <w:rPr>
          <w:rFonts w:ascii="Arial" w:eastAsia="Arial" w:hAnsi="Arial" w:cs="Arial"/>
        </w:rPr>
        <w:tab/>
        <w:t xml:space="preserve">  .2024r</w:t>
      </w:r>
    </w:p>
    <w:p w14:paraId="406DE7EB" w14:textId="77777777" w:rsidR="008D5BCA" w:rsidRDefault="00000000">
      <w:pPr>
        <w:widowControl w:val="0"/>
        <w:spacing w:before="721"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KLAUZULA INFORMACYJNA STAROSTWA POWIATOWEGO W MYŚLENICACH</w:t>
      </w:r>
    </w:p>
    <w:p w14:paraId="5366FA09" w14:textId="77777777" w:rsidR="008D5BCA" w:rsidRDefault="00000000">
      <w:pPr>
        <w:widowControl w:val="0"/>
        <w:spacing w:before="361" w:after="0" w:line="240" w:lineRule="auto"/>
        <w:jc w:val="both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>Zgodnie z art. 13 ust 1 i ust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zwane dalej "RODO"), informujemy, że:</w:t>
      </w:r>
    </w:p>
    <w:p w14:paraId="3093190A" w14:textId="77777777" w:rsidR="008D5BCA" w:rsidRDefault="00000000">
      <w:pPr>
        <w:widowControl w:val="0"/>
        <w:numPr>
          <w:ilvl w:val="0"/>
          <w:numId w:val="1"/>
        </w:numPr>
        <w:spacing w:before="181" w:after="0" w:line="240" w:lineRule="auto"/>
        <w:jc w:val="both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 xml:space="preserve">Administratorem Państwa danych osobowych jest Starostwo Powiatowe w Myślenicach. ul. Mikołaja Reja 13, 32-400 Myślenice, zwane dalej </w:t>
      </w:r>
      <w:r>
        <w:rPr>
          <w:rFonts w:ascii="Arial" w:eastAsia="Arial" w:hAnsi="Arial" w:cs="Arial"/>
          <w:b/>
          <w:sz w:val="18"/>
        </w:rPr>
        <w:t>"Administratorem"</w:t>
      </w:r>
      <w:r>
        <w:rPr>
          <w:rFonts w:ascii="Arial" w:eastAsia="Arial" w:hAnsi="Arial" w:cs="Arial"/>
          <w:sz w:val="18"/>
        </w:rPr>
        <w:t>. Mogą Państwo Skontaktować się z Administratorem pisząc na adres: ul. Mikołaja Reja 13, 32-400 Myślenice lub telefonując pod nr: 122749740. We wszystkich sprawach związanych z przetwarzaniem Państwa danych osobowych mogą Państwo skonsultować się z inspektorem ochrony danych osobowych pisząc na adres: iod@myslenicki.pl.</w:t>
      </w:r>
    </w:p>
    <w:p w14:paraId="16347272" w14:textId="77777777" w:rsidR="008D5BCA" w:rsidRDefault="00000000">
      <w:pPr>
        <w:widowControl w:val="0"/>
        <w:numPr>
          <w:ilvl w:val="0"/>
          <w:numId w:val="1"/>
        </w:numPr>
        <w:spacing w:before="181" w:after="0" w:line="240" w:lineRule="auto"/>
        <w:jc w:val="both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>Państwa dane przetwarzane są w celu możliwości wykonania przez Starostwo Powiatowe w Myślenicach ustawowych zadań publicznych, m. in. w ustawie z dnia 5 czerwca 1998 r. o samorządzie powiatowym, ustawie z dnia 20 czerwca 1997r. Prawo o ruchu drogowym, ustawie z dnia 14 czerwca 1960r. Kodeks postępowania administracyjnego, Rozporządzenia Ministra Infrastruktury z dnia 27 września 2003r. w sprawie szczegółowych czynności organów w sprawach związanych z dopuszczeniem pojazdów do ruchu oraz wzorów dokumentów w tych sprawach, Rozporządzenia Ministra Infrastruktury z dnia 11 grudnia 2017r. w sprawie rejestracji i oznaczania pojazdów oraz wymagań dla tablic rejestracyjnych oraz innych regulacjach.</w:t>
      </w:r>
    </w:p>
    <w:p w14:paraId="751742C6" w14:textId="77777777" w:rsidR="008D5BCA" w:rsidRDefault="00000000">
      <w:pPr>
        <w:widowControl w:val="0"/>
        <w:numPr>
          <w:ilvl w:val="0"/>
          <w:numId w:val="1"/>
        </w:numPr>
        <w:spacing w:before="181" w:after="0" w:line="240" w:lineRule="auto"/>
        <w:jc w:val="both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>Państwa dane przetwarzane są wyłącznie w zakresie związanym z realizacją powyższych celów. Nie udostępniamy Państwa danych innym odbiorcom oprócz podmiotów upoważnionych na podstawie przepisów prawa.</w:t>
      </w:r>
    </w:p>
    <w:p w14:paraId="18698B16" w14:textId="77777777" w:rsidR="008D5BCA" w:rsidRDefault="00000000">
      <w:pPr>
        <w:widowControl w:val="0"/>
        <w:numPr>
          <w:ilvl w:val="0"/>
          <w:numId w:val="1"/>
        </w:numPr>
        <w:spacing w:before="181" w:after="0" w:line="240" w:lineRule="auto"/>
        <w:jc w:val="both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>Administrator nie zamierza przekazywać Państwa danych do państwa trzeciego ani do organizacji międzynarodowych.</w:t>
      </w:r>
    </w:p>
    <w:p w14:paraId="240986DD" w14:textId="77777777" w:rsidR="008D5BCA" w:rsidRDefault="00000000">
      <w:pPr>
        <w:widowControl w:val="0"/>
        <w:numPr>
          <w:ilvl w:val="0"/>
          <w:numId w:val="1"/>
        </w:numPr>
        <w:spacing w:before="181" w:after="0" w:line="240" w:lineRule="auto"/>
        <w:jc w:val="both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>Państwa dane będą przechowywane nie dłużej niż jest to konieczne, tj. przez okres wyznaczony właściwymi przepisami prawa, w tym w szczególności: Ustawy z dnia 14.07.1983 r. o narodowym zasobie archiwalnym i archiwach oraz Rozporządzenia Prezesa Rady Ministrów sprawie instrukcji kancelaryjnej, jednolitych rzeczowych wykazów akt oraz instrukcji w sprawie organizacji i zakresu działania archiwów zakładowych.</w:t>
      </w:r>
    </w:p>
    <w:p w14:paraId="1C8784C9" w14:textId="77777777" w:rsidR="008D5BCA" w:rsidRDefault="00000000">
      <w:pPr>
        <w:widowControl w:val="0"/>
        <w:numPr>
          <w:ilvl w:val="0"/>
          <w:numId w:val="1"/>
        </w:numPr>
        <w:spacing w:before="181" w:after="0" w:line="240" w:lineRule="auto"/>
        <w:jc w:val="both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>Mają Państwo prawo żądać od administratora dostępu do swoich danych, ich sprostowania, zaktualizowania, jak również mają Państwo prawo do ograniczenia przetwarzania danych.</w:t>
      </w:r>
    </w:p>
    <w:p w14:paraId="15FDC4DA" w14:textId="77777777" w:rsidR="008D5BCA" w:rsidRDefault="00000000">
      <w:pPr>
        <w:widowControl w:val="0"/>
        <w:numPr>
          <w:ilvl w:val="0"/>
          <w:numId w:val="1"/>
        </w:numPr>
        <w:spacing w:before="181" w:after="0" w:line="240" w:lineRule="auto"/>
        <w:jc w:val="both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 xml:space="preserve">Gdy uznają </w:t>
      </w:r>
      <w:proofErr w:type="gramStart"/>
      <w:r>
        <w:rPr>
          <w:rFonts w:ascii="Arial" w:eastAsia="Arial" w:hAnsi="Arial" w:cs="Arial"/>
          <w:sz w:val="18"/>
        </w:rPr>
        <w:t>Państwo</w:t>
      </w:r>
      <w:proofErr w:type="gramEnd"/>
      <w:r>
        <w:rPr>
          <w:rFonts w:ascii="Arial" w:eastAsia="Arial" w:hAnsi="Arial" w:cs="Arial"/>
          <w:sz w:val="18"/>
        </w:rPr>
        <w:t xml:space="preserve"> iż, przetwarzanie Państwa danych osobowych przez Administratora narusza przepisy RODO przysługuje Państwu prawo wniesienia skargi do organu nadzorczego - Prezesa Urzędu Ochrony Danych Osobowych.</w:t>
      </w:r>
    </w:p>
    <w:p w14:paraId="43758AA7" w14:textId="77777777" w:rsidR="008D5BCA" w:rsidRDefault="00000000">
      <w:pPr>
        <w:widowControl w:val="0"/>
        <w:numPr>
          <w:ilvl w:val="0"/>
          <w:numId w:val="1"/>
        </w:numPr>
        <w:spacing w:before="181" w:after="0" w:line="240" w:lineRule="auto"/>
        <w:jc w:val="both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>Przekazanie nam Państwa Danych Osobowych jest wymogiem ustawowym, dotyczy każdego z Państwa, wobec którego realizujemy cele opisane w punkcie 2.</w:t>
      </w:r>
    </w:p>
    <w:p w14:paraId="0F550FFF" w14:textId="77777777" w:rsidR="008D5BCA" w:rsidRDefault="00000000">
      <w:pPr>
        <w:widowControl w:val="0"/>
        <w:numPr>
          <w:ilvl w:val="0"/>
          <w:numId w:val="1"/>
        </w:numPr>
        <w:spacing w:before="181" w:after="0" w:line="240" w:lineRule="auto"/>
        <w:jc w:val="both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>W przypadku gdy przetwarzanie Państwa danych odbywa się na podstawie zgody na przetwarzanie, mają Państwo prawo do cofnięcia zgody na przetwarzanie swoich danych osobowych w dowolnym momencie, bez wpływu na zgodność z prawem przetwarzania, którego dokonano na podstawie zgody przed jej cofnięciem.</w:t>
      </w:r>
    </w:p>
    <w:p w14:paraId="4D536F9F" w14:textId="77777777" w:rsidR="008D5BCA" w:rsidRDefault="00000000">
      <w:pPr>
        <w:widowControl w:val="0"/>
        <w:numPr>
          <w:ilvl w:val="0"/>
          <w:numId w:val="1"/>
        </w:numPr>
        <w:spacing w:before="181" w:after="0" w:line="240" w:lineRule="auto"/>
        <w:jc w:val="both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>W oparciu o Państwa dane osobowe Administrator</w:t>
      </w:r>
      <w:r>
        <w:rPr>
          <w:rFonts w:ascii="Arial" w:eastAsia="Arial" w:hAnsi="Arial" w:cs="Arial"/>
          <w:i/>
          <w:sz w:val="18"/>
        </w:rPr>
        <w:t xml:space="preserve"> nie będzie</w:t>
      </w:r>
      <w:r>
        <w:rPr>
          <w:rFonts w:ascii="Arial" w:eastAsia="Arial" w:hAnsi="Arial" w:cs="Arial"/>
          <w:sz w:val="18"/>
        </w:rPr>
        <w:t xml:space="preserve"> podejmował wobec Państwa zautomatyzowanych decyzji, w tym decyzji będących wynikiem profilowania. Profilowanie oznacza dowolną formę zautomatyzowanego przetwarzania danych osobowych, które polega na wykorzystaniu danych osobowych do oceny niektórych czynników osobowych osoby fizycznej, w szczególności do analizy lub prognozy aspektów dotyczących pracy tej osoby fizycznej, jej sytuacji ekonomicznej, zdrowia, osobistych preferencji, zainteresowań, wiarygodności, zachowania, lokalizacji lub przemieszczania się.</w:t>
      </w:r>
    </w:p>
    <w:p w14:paraId="468AB934" w14:textId="77777777" w:rsidR="00E91911" w:rsidRDefault="00000000" w:rsidP="00E91911">
      <w:pPr>
        <w:widowControl w:val="0"/>
        <w:spacing w:before="721" w:after="0" w:line="240" w:lineRule="auto"/>
        <w:rPr>
          <w:rFonts w:ascii="Arial" w:eastAsia="Arial" w:hAnsi="Arial" w:cs="Arial"/>
          <w:b/>
          <w:sz w:val="18"/>
        </w:rPr>
      </w:pPr>
      <w:r>
        <w:rPr>
          <w:rFonts w:ascii="Arial" w:eastAsia="Arial" w:hAnsi="Arial" w:cs="Arial"/>
          <w:b/>
          <w:sz w:val="18"/>
        </w:rPr>
        <w:t>Zapoznałem (</w:t>
      </w:r>
      <w:proofErr w:type="spellStart"/>
      <w:r>
        <w:rPr>
          <w:rFonts w:ascii="Arial" w:eastAsia="Arial" w:hAnsi="Arial" w:cs="Arial"/>
          <w:b/>
          <w:sz w:val="18"/>
        </w:rPr>
        <w:t>am</w:t>
      </w:r>
      <w:proofErr w:type="spellEnd"/>
      <w:r>
        <w:rPr>
          <w:rFonts w:ascii="Arial" w:eastAsia="Arial" w:hAnsi="Arial" w:cs="Arial"/>
          <w:b/>
          <w:sz w:val="18"/>
        </w:rPr>
        <w:t>) się z klauzulą.</w:t>
      </w:r>
    </w:p>
    <w:p w14:paraId="079A3CA4" w14:textId="12BF0E0D" w:rsidR="008D5BCA" w:rsidRPr="00E91911" w:rsidRDefault="00000000" w:rsidP="00E91911">
      <w:pPr>
        <w:widowControl w:val="0"/>
        <w:spacing w:before="721" w:after="0" w:line="240" w:lineRule="auto"/>
        <w:rPr>
          <w:rFonts w:ascii="Arial" w:eastAsia="Arial" w:hAnsi="Arial" w:cs="Arial"/>
          <w:b/>
          <w:sz w:val="18"/>
        </w:rPr>
      </w:pPr>
      <w:r>
        <w:rPr>
          <w:rFonts w:ascii="Arial" w:eastAsia="Arial" w:hAnsi="Arial" w:cs="Arial"/>
          <w:b/>
          <w:sz w:val="18"/>
        </w:rPr>
        <w:t>Myślenice, dnia</w:t>
      </w:r>
      <w:r>
        <w:rPr>
          <w:rFonts w:ascii="Arial" w:eastAsia="Arial" w:hAnsi="Arial" w:cs="Arial"/>
          <w:sz w:val="18"/>
        </w:rPr>
        <w:t xml:space="preserve"> ..................................................................</w:t>
      </w:r>
    </w:p>
    <w:p w14:paraId="43151740" w14:textId="77777777" w:rsidR="008D5BCA" w:rsidRDefault="00000000">
      <w:pPr>
        <w:spacing w:after="0" w:line="240" w:lineRule="auto"/>
        <w:ind w:left="1416" w:firstLine="905"/>
        <w:rPr>
          <w:rFonts w:ascii="Calibri" w:eastAsia="Calibri" w:hAnsi="Calibri" w:cs="Calibri"/>
          <w:sz w:val="18"/>
        </w:rPr>
      </w:pPr>
      <w:proofErr w:type="gramStart"/>
      <w:r>
        <w:rPr>
          <w:rFonts w:ascii="Arial" w:eastAsia="Arial" w:hAnsi="Arial" w:cs="Arial"/>
          <w:sz w:val="18"/>
        </w:rPr>
        <w:t>( data</w:t>
      </w:r>
      <w:proofErr w:type="gramEnd"/>
      <w:r>
        <w:rPr>
          <w:rFonts w:ascii="Arial" w:eastAsia="Arial" w:hAnsi="Arial" w:cs="Arial"/>
          <w:sz w:val="18"/>
        </w:rPr>
        <w:t xml:space="preserve"> i podpis )</w:t>
      </w:r>
    </w:p>
    <w:sectPr w:rsidR="008D5BCA" w:rsidSect="00E919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9C1912"/>
    <w:multiLevelType w:val="multilevel"/>
    <w:tmpl w:val="FA98607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37731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5BCA"/>
    <w:rsid w:val="00022809"/>
    <w:rsid w:val="008D5BCA"/>
    <w:rsid w:val="00E9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5163B"/>
  <w15:docId w15:val="{8B32C25A-FB29-4CA3-8A18-0F3B7F53D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551</Words>
  <Characters>3312</Characters>
  <Application>Microsoft Office Word</Application>
  <DocSecurity>0</DocSecurity>
  <Lines>27</Lines>
  <Paragraphs>7</Paragraphs>
  <ScaleCrop>false</ScaleCrop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Zespół Informatyczny</cp:lastModifiedBy>
  <cp:revision>2</cp:revision>
  <dcterms:created xsi:type="dcterms:W3CDTF">2024-12-06T08:41:00Z</dcterms:created>
  <dcterms:modified xsi:type="dcterms:W3CDTF">2024-12-06T08:42:00Z</dcterms:modified>
</cp:coreProperties>
</file>