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5769D0" w:rsidRPr="00657C62" w:rsidRDefault="005769D0" w:rsidP="005769D0">
      <w:pPr>
        <w:spacing w:after="240"/>
        <w:rPr>
          <w:b/>
          <w:bCs/>
          <w:sz w:val="28"/>
          <w:szCs w:val="28"/>
        </w:rPr>
      </w:pPr>
      <w:bookmarkStart w:id="0" w:name="_GoBack"/>
      <w:bookmarkEnd w:id="0"/>
      <w:r w:rsidRPr="00657C62">
        <w:rPr>
          <w:b/>
          <w:bCs/>
          <w:sz w:val="28"/>
          <w:szCs w:val="28"/>
        </w:rPr>
        <w:t>Od 23 lipca kolejna odsłona tarczy</w:t>
      </w:r>
    </w:p>
    <w:p w:rsidR="005769D0" w:rsidRDefault="005769D0" w:rsidP="005769D0">
      <w:pPr>
        <w:spacing w:after="240"/>
        <w:rPr>
          <w:b/>
          <w:bCs/>
          <w:szCs w:val="24"/>
        </w:rPr>
      </w:pPr>
      <w:r>
        <w:rPr>
          <w:b/>
          <w:bCs/>
          <w:szCs w:val="24"/>
        </w:rPr>
        <w:t xml:space="preserve">Przedsiębiorcy prowadzący sklepiki szkolne, piloci wycieczek i przewodnicy turystyczni, którzy ponieśli straty z powodu pandemii będą mogli ubiegać się o zwolnienie z opłacania składek oraz świadczenie postojowe. Wnioski można składać od 23 lipca. </w:t>
      </w:r>
    </w:p>
    <w:p w:rsidR="005769D0" w:rsidRDefault="005769D0" w:rsidP="005769D0">
      <w:pPr>
        <w:spacing w:after="240"/>
        <w:rPr>
          <w:szCs w:val="24"/>
        </w:rPr>
      </w:pPr>
      <w:r>
        <w:rPr>
          <w:szCs w:val="24"/>
        </w:rPr>
        <w:t xml:space="preserve">Nowelizacja Tarczy antykryzysowej zakłada wsparcie dla przedsiębiorców, którzy w jednostkach oświatowych prowadzą sprzedaż środków spożywczych, papierniczych i piśmienniczych na rzecz uczniów, słuchaczy lub wychowanków (PKD 47.11.Z i 47.19.Z). Choć formalnie ich działalność nie była objęta restrykcjami, to ze względu na zamknięcie szkół, dotkliwie odczuli skutki </w:t>
      </w:r>
      <w:proofErr w:type="spellStart"/>
      <w:r>
        <w:rPr>
          <w:szCs w:val="24"/>
        </w:rPr>
        <w:t>lockdownu</w:t>
      </w:r>
      <w:proofErr w:type="spellEnd"/>
      <w:r>
        <w:rPr>
          <w:szCs w:val="24"/>
        </w:rPr>
        <w:t>.</w:t>
      </w:r>
    </w:p>
    <w:p w:rsidR="005769D0" w:rsidRDefault="005769D0" w:rsidP="005769D0">
      <w:pPr>
        <w:spacing w:after="240"/>
        <w:rPr>
          <w:szCs w:val="24"/>
        </w:rPr>
      </w:pPr>
      <w:r w:rsidRPr="005769D0">
        <w:rPr>
          <w:i/>
          <w:szCs w:val="24"/>
        </w:rPr>
        <w:t>Prowadzący sklepiki mogą liczyć na zwolnienie z opłacania składek za listopad, grudzień, styczeń, luty i marzec. Muszą jednak spełnić warunki wskazane w przepisach i wykazać m.in. spadek przychodów o 40 proc. w określonych miesiącach. Przedsiębiorcy, którzy już opłacili składki, a spełnią warunki do zwolnienia, mogą złożyć wniose</w:t>
      </w:r>
      <w:r w:rsidRPr="005769D0">
        <w:rPr>
          <w:i/>
          <w:szCs w:val="24"/>
        </w:rPr>
        <w:t xml:space="preserve">k o zwrot nadpłaconych środków, </w:t>
      </w:r>
      <w:r w:rsidRPr="005769D0">
        <w:rPr>
          <w:i/>
          <w:szCs w:val="24"/>
        </w:rPr>
        <w:t>o il</w:t>
      </w:r>
      <w:r w:rsidRPr="005769D0">
        <w:rPr>
          <w:i/>
          <w:szCs w:val="24"/>
        </w:rPr>
        <w:t>e nie mają zaległości na koncie</w:t>
      </w:r>
      <w:r>
        <w:rPr>
          <w:szCs w:val="24"/>
        </w:rPr>
        <w:t xml:space="preserve"> – wyjaśnia </w:t>
      </w:r>
      <w:r>
        <w:rPr>
          <w:szCs w:val="24"/>
        </w:rPr>
        <w:t>Marlena Nowicka, rzeczniczka prasowa ZUS w Wielkopolsce</w:t>
      </w:r>
      <w:r>
        <w:rPr>
          <w:szCs w:val="24"/>
        </w:rPr>
        <w:t>.</w:t>
      </w:r>
    </w:p>
    <w:p w:rsidR="005769D0" w:rsidRDefault="005769D0" w:rsidP="005769D0">
      <w:pPr>
        <w:spacing w:after="240"/>
        <w:rPr>
          <w:szCs w:val="24"/>
        </w:rPr>
      </w:pPr>
      <w:r>
        <w:rPr>
          <w:szCs w:val="24"/>
        </w:rPr>
        <w:t>Przedsiębiorcy prowadzący sklepiki szkolne będą też mogli uzyskać świadczenie postojowe tyle razy, w ilu miesiącach zanotowali spadek przychodów o co najmniej 40 proc. Maksymalnie ZUS wypłaci świadczenie postojowe pięć razy w wysokości 2080 zł. Aby uzyskać świadczenie, trzeba będzie złożyć wniosek RSP-SK.</w:t>
      </w:r>
    </w:p>
    <w:p w:rsidR="005769D0" w:rsidRDefault="005769D0" w:rsidP="005769D0">
      <w:pPr>
        <w:spacing w:after="240"/>
        <w:rPr>
          <w:szCs w:val="24"/>
        </w:rPr>
      </w:pPr>
      <w:r>
        <w:rPr>
          <w:szCs w:val="24"/>
        </w:rPr>
        <w:t xml:space="preserve">Z opłacania składek za lipiec, sierpień i wrzesień 2020 </w:t>
      </w:r>
      <w:r>
        <w:rPr>
          <w:szCs w:val="24"/>
        </w:rPr>
        <w:t>r.</w:t>
      </w:r>
      <w:r>
        <w:rPr>
          <w:szCs w:val="24"/>
        </w:rPr>
        <w:t xml:space="preserve"> mogą być także zwolnieni piloci wycieczek i przewodnicy turystyczni, którzy świadczą usługi na rzecz muzeów (kod PKD 79.90.A). Posłuży do tego wniosek RDZ-M. </w:t>
      </w:r>
    </w:p>
    <w:p w:rsidR="005769D0" w:rsidRDefault="005769D0" w:rsidP="005769D0">
      <w:pPr>
        <w:spacing w:after="240"/>
        <w:rPr>
          <w:szCs w:val="24"/>
        </w:rPr>
      </w:pPr>
      <w:r>
        <w:rPr>
          <w:szCs w:val="24"/>
        </w:rPr>
        <w:t>Wnioski o zwolnienie ze składek i postojowe można składać od 23 lipca, wyłącznie elektronicznie – przez platformę PUE ZUS. Tam również ZUS zamieści informację o statusie wniosku. Wnioski o umorzenie składek (RDZ-SK dla sklepików szkolnych oraz RDZ-M dla pilotów wycieczek i przewodników) będzie można złożyć do końca września.</w:t>
      </w:r>
    </w:p>
    <w:p w:rsidR="005769D0" w:rsidRDefault="005769D0" w:rsidP="005769D0">
      <w:pPr>
        <w:spacing w:after="240"/>
        <w:rPr>
          <w:szCs w:val="24"/>
        </w:rPr>
      </w:pPr>
      <w:r>
        <w:rPr>
          <w:szCs w:val="24"/>
        </w:rPr>
        <w:t>ZUS do tej pory udzielił wsparcia przedsiębiorcom na ok. 37,5 mld złotych. W ramach wszystkich odsłon tarczy antykryzysowej Zakład realizował różne formy wsparcia, w tym zwolnienie ze składek (15 mld zł) oraz świadczenie postojowe (6,4 mld zł).</w:t>
      </w:r>
    </w:p>
    <w:p w:rsidR="00637029" w:rsidRPr="00CC79C7" w:rsidRDefault="00637029" w:rsidP="00CC79C7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i/>
          <w:szCs w:val="24"/>
        </w:rPr>
      </w:pPr>
    </w:p>
    <w:p w:rsidR="00DF5B90" w:rsidRPr="00CC79C7" w:rsidRDefault="00DF5B90" w:rsidP="00CC79C7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i/>
          <w:szCs w:val="24"/>
        </w:rPr>
      </w:pPr>
    </w:p>
    <w:sectPr w:rsidR="00DF5B90" w:rsidRPr="00CC79C7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BA3" w:rsidRDefault="00D10BA3">
      <w:pPr>
        <w:spacing w:before="0" w:after="0"/>
      </w:pPr>
      <w:r>
        <w:separator/>
      </w:r>
    </w:p>
  </w:endnote>
  <w:endnote w:type="continuationSeparator" w:id="0">
    <w:p w:rsidR="00D10BA3" w:rsidRDefault="00D10B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177548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177548" w:rsidRPr="00177548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BA3" w:rsidRDefault="00D10BA3">
      <w:pPr>
        <w:spacing w:before="0" w:after="0"/>
      </w:pPr>
      <w:r>
        <w:separator/>
      </w:r>
    </w:p>
  </w:footnote>
  <w:footnote w:type="continuationSeparator" w:id="0">
    <w:p w:rsidR="00D10BA3" w:rsidRDefault="00D10BA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1554E1"/>
    <w:rsid w:val="00177548"/>
    <w:rsid w:val="00204846"/>
    <w:rsid w:val="00286D95"/>
    <w:rsid w:val="002C0883"/>
    <w:rsid w:val="002C2B21"/>
    <w:rsid w:val="00374BC5"/>
    <w:rsid w:val="003D3155"/>
    <w:rsid w:val="0046767C"/>
    <w:rsid w:val="00496F48"/>
    <w:rsid w:val="005769D0"/>
    <w:rsid w:val="00592CB3"/>
    <w:rsid w:val="005E3DE3"/>
    <w:rsid w:val="005E683D"/>
    <w:rsid w:val="005F1081"/>
    <w:rsid w:val="00612656"/>
    <w:rsid w:val="00637029"/>
    <w:rsid w:val="00657C62"/>
    <w:rsid w:val="006C0EFF"/>
    <w:rsid w:val="006E4CF3"/>
    <w:rsid w:val="00712BCC"/>
    <w:rsid w:val="00725AF5"/>
    <w:rsid w:val="007A6BEE"/>
    <w:rsid w:val="007C36C6"/>
    <w:rsid w:val="0083665B"/>
    <w:rsid w:val="00841560"/>
    <w:rsid w:val="0091680F"/>
    <w:rsid w:val="0096435C"/>
    <w:rsid w:val="0099205E"/>
    <w:rsid w:val="009C7269"/>
    <w:rsid w:val="009F21B1"/>
    <w:rsid w:val="009F4D40"/>
    <w:rsid w:val="00A93999"/>
    <w:rsid w:val="00AD7739"/>
    <w:rsid w:val="00B2109E"/>
    <w:rsid w:val="00B27706"/>
    <w:rsid w:val="00B316E3"/>
    <w:rsid w:val="00BD516C"/>
    <w:rsid w:val="00C0484C"/>
    <w:rsid w:val="00C143E6"/>
    <w:rsid w:val="00CC79C7"/>
    <w:rsid w:val="00D10BA3"/>
    <w:rsid w:val="00D36A83"/>
    <w:rsid w:val="00D6582B"/>
    <w:rsid w:val="00D857BF"/>
    <w:rsid w:val="00D978C4"/>
    <w:rsid w:val="00DD5656"/>
    <w:rsid w:val="00DF5B90"/>
    <w:rsid w:val="00E06176"/>
    <w:rsid w:val="00E17444"/>
    <w:rsid w:val="00E731DE"/>
    <w:rsid w:val="00E94112"/>
    <w:rsid w:val="00EB0B1D"/>
    <w:rsid w:val="00EF3EAE"/>
    <w:rsid w:val="00F00D7C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2017-08-31T10:00:00Z</cp:lastPrinted>
  <dcterms:created xsi:type="dcterms:W3CDTF">2021-07-19T10:18:00Z</dcterms:created>
  <dcterms:modified xsi:type="dcterms:W3CDTF">2021-07-19T10:32:00Z</dcterms:modified>
</cp:coreProperties>
</file>