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DC2265" w:rsidRPr="00DC2265" w:rsidRDefault="0006795D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b/>
          <w:bCs/>
          <w:color w:val="auto"/>
          <w:sz w:val="26"/>
          <w:szCs w:val="26"/>
          <w:lang w:eastAsia="en-US"/>
        </w:rPr>
      </w:pPr>
      <w:r>
        <w:rPr>
          <w:rFonts w:asciiTheme="minorHAnsi" w:eastAsiaTheme="minorHAnsi" w:hAnsiTheme="minorHAnsi"/>
          <w:b/>
          <w:bCs/>
          <w:color w:val="auto"/>
          <w:sz w:val="26"/>
          <w:szCs w:val="26"/>
          <w:lang w:eastAsia="en-US"/>
        </w:rPr>
        <w:t xml:space="preserve">548 </w:t>
      </w:r>
      <w:r w:rsidR="00DC2265" w:rsidRPr="00DC2265">
        <w:rPr>
          <w:rFonts w:asciiTheme="minorHAnsi" w:eastAsiaTheme="minorHAnsi" w:hAnsiTheme="minorHAnsi"/>
          <w:b/>
          <w:bCs/>
          <w:color w:val="auto"/>
          <w:sz w:val="26"/>
          <w:szCs w:val="26"/>
          <w:lang w:eastAsia="en-US"/>
        </w:rPr>
        <w:t>wniosków w konkursie na popraw</w:t>
      </w:r>
      <w:r>
        <w:rPr>
          <w:rFonts w:asciiTheme="minorHAnsi" w:eastAsiaTheme="minorHAnsi" w:hAnsiTheme="minorHAnsi"/>
          <w:b/>
          <w:bCs/>
          <w:color w:val="auto"/>
          <w:sz w:val="26"/>
          <w:szCs w:val="26"/>
          <w:lang w:eastAsia="en-US"/>
        </w:rPr>
        <w:t>ę</w:t>
      </w:r>
      <w:r w:rsidR="00DC2265" w:rsidRPr="00DC2265">
        <w:rPr>
          <w:rFonts w:asciiTheme="minorHAnsi" w:eastAsiaTheme="minorHAnsi" w:hAnsiTheme="minorHAnsi"/>
          <w:b/>
          <w:bCs/>
          <w:color w:val="auto"/>
          <w:sz w:val="26"/>
          <w:szCs w:val="26"/>
          <w:lang w:eastAsia="en-US"/>
        </w:rPr>
        <w:t xml:space="preserve"> bezpieczeństwa w pracy</w:t>
      </w:r>
      <w:r>
        <w:rPr>
          <w:rFonts w:asciiTheme="minorHAnsi" w:eastAsiaTheme="minorHAnsi" w:hAnsiTheme="minorHAnsi"/>
          <w:b/>
          <w:bCs/>
          <w:color w:val="auto"/>
          <w:sz w:val="26"/>
          <w:szCs w:val="26"/>
          <w:lang w:eastAsia="en-US"/>
        </w:rPr>
        <w:t xml:space="preserve"> w Wielkopolsce</w:t>
      </w: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b/>
          <w:bCs/>
          <w:color w:val="auto"/>
          <w:sz w:val="26"/>
          <w:szCs w:val="26"/>
          <w:lang w:eastAsia="en-US"/>
        </w:rPr>
      </w:pPr>
      <w:bookmarkStart w:id="0" w:name="_GoBack"/>
      <w:bookmarkEnd w:id="0"/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</w:pPr>
      <w:r w:rsidRPr="00DC2265"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  <w:t>Blisko 4 tys. wniosków wpłynęło do ZUS w konkursie na projekty, w ramach którego pracodawcy mogą otrzymać dofinansowanie na poprawę bezpieczeństwa pracy w swojej firmie. Najwięcej, bo aż 548 wniosków wpłynęło od wielkopolskich przedsiębiorców.</w:t>
      </w: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</w:pP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DC2265">
        <w:rPr>
          <w:rFonts w:asciiTheme="minorHAnsi" w:eastAsiaTheme="minorHAnsi" w:hAnsiTheme="minorHAnsi"/>
          <w:color w:val="auto"/>
          <w:szCs w:val="24"/>
          <w:lang w:eastAsia="en-US"/>
        </w:rPr>
        <w:t>Do 8 lipca tego roku można było składać wnioski w konkursie Zakładu Ubezpieczeń Społecznych, w ramach którego pracodawcy mogą otrzymać od 10 tys. do 300 tys. zł dofinansowania.</w:t>
      </w: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i/>
          <w:color w:val="auto"/>
          <w:szCs w:val="24"/>
          <w:lang w:eastAsia="en-US"/>
        </w:rPr>
      </w:pPr>
      <w:r w:rsidRPr="00DC2265">
        <w:rPr>
          <w:rFonts w:asciiTheme="minorHAnsi" w:eastAsiaTheme="minorHAnsi" w:hAnsiTheme="minorHAnsi"/>
          <w:i/>
          <w:color w:val="auto"/>
          <w:szCs w:val="24"/>
          <w:lang w:eastAsia="en-US"/>
        </w:rPr>
        <w:t>W ramach konkursu na projekty realizowane w 2023 r. do ZUS wpłynęło 3 980 wniosków. To ponad 16 proc.  więcej niż w roku 2021 roku</w:t>
      </w:r>
      <w:r w:rsidRPr="00DC2265">
        <w:rPr>
          <w:rFonts w:asciiTheme="minorHAnsi" w:eastAsiaTheme="minorHAnsi" w:hAnsiTheme="minorHAnsi"/>
          <w:color w:val="auto"/>
          <w:szCs w:val="24"/>
          <w:lang w:eastAsia="en-US"/>
        </w:rPr>
        <w:t xml:space="preserve"> - mówi Marlena Nowicka – rzeczniczka prasowa ZUS w Wielkopolsce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 xml:space="preserve"> - </w:t>
      </w:r>
      <w:r w:rsidRPr="00DC2265">
        <w:rPr>
          <w:rFonts w:asciiTheme="minorHAnsi" w:eastAsiaTheme="minorHAnsi" w:hAnsiTheme="minorHAnsi"/>
          <w:i/>
          <w:color w:val="auto"/>
          <w:szCs w:val="24"/>
          <w:lang w:eastAsia="en-US"/>
        </w:rPr>
        <w:t>Najwięcej wniosków wpłynęło w Wielkopolsce. Większość wniosków pochodziło od mikro i małych przedsiębiorców.</w:t>
      </w:r>
      <w:r w:rsidRPr="00DC2265">
        <w:rPr>
          <w:i/>
        </w:rPr>
        <w:t xml:space="preserve"> Najczęściej wnioskowali oni o dofinansowanie </w:t>
      </w:r>
      <w:r w:rsidRPr="00DC2265">
        <w:rPr>
          <w:rFonts w:asciiTheme="minorHAnsi" w:eastAsiaTheme="minorHAnsi" w:hAnsiTheme="minorHAnsi"/>
          <w:i/>
          <w:color w:val="auto"/>
          <w:szCs w:val="24"/>
          <w:lang w:eastAsia="en-US"/>
        </w:rPr>
        <w:t>sprzętu i urządzeń służących ograniczeniu obciążenia układu mięśniowo-szkieletowego.</w:t>
      </w: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DC2265">
        <w:rPr>
          <w:rFonts w:asciiTheme="minorHAnsi" w:eastAsiaTheme="minorHAnsi" w:hAnsiTheme="minorHAnsi"/>
          <w:color w:val="auto"/>
          <w:szCs w:val="24"/>
          <w:lang w:eastAsia="en-US"/>
        </w:rPr>
        <w:t>Dofinansowanie może pokryć do 80 proc. szacowanej wartości projektu i wynieść od 10 tys. do 300 tys. zł na jednego pracodawcę.</w:t>
      </w: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DC2265">
        <w:rPr>
          <w:rFonts w:asciiTheme="minorHAnsi" w:eastAsiaTheme="minorHAnsi" w:hAnsiTheme="minorHAnsi"/>
          <w:color w:val="auto"/>
          <w:szCs w:val="24"/>
          <w:lang w:eastAsia="en-US"/>
        </w:rPr>
        <w:t>Łączna kwota, jaką ZUS planuje wydać na poprawę bezpieczeństwa w zakładach pracy, wynosi w tym roku budżetowym 90 mln złotych. To o 15 mln zł więcej niż w poprzedniej edycji konkursu.</w:t>
      </w: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DC2265">
        <w:rPr>
          <w:rFonts w:asciiTheme="minorHAnsi" w:eastAsiaTheme="minorHAnsi" w:hAnsiTheme="minorHAnsi"/>
          <w:color w:val="auto"/>
          <w:szCs w:val="24"/>
          <w:lang w:eastAsia="en-US"/>
        </w:rPr>
        <w:t>W konkursie mogli wziąć udział aktywni przedsiębiorcy, którzy nie zalegają z opłacaniem składek i podatków oraz nie korzystali z dofinansowania ZUS w ostatnich trzech latach. Nie mogą też znajdować się w stanie upadłości, pod zarządem komisarycznym, w toku likwidacji, postępowania upadłościowego lub postępowania układowego z wierzycielem.</w:t>
      </w:r>
    </w:p>
    <w:p w:rsid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DC2265">
        <w:rPr>
          <w:rFonts w:asciiTheme="minorHAnsi" w:eastAsiaTheme="minorHAnsi" w:hAnsiTheme="minorHAnsi"/>
          <w:color w:val="auto"/>
          <w:szCs w:val="24"/>
          <w:lang w:eastAsia="en-US"/>
        </w:rPr>
        <w:t xml:space="preserve">Pracodawca 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>mógł</w:t>
      </w:r>
      <w:r w:rsidRPr="00DC2265">
        <w:rPr>
          <w:rFonts w:asciiTheme="minorHAnsi" w:eastAsiaTheme="minorHAnsi" w:hAnsiTheme="minorHAnsi"/>
          <w:color w:val="auto"/>
          <w:szCs w:val="24"/>
          <w:lang w:eastAsia="en-US"/>
        </w:rPr>
        <w:t xml:space="preserve"> zdobyć dofinansowanie na przykład na działania, które zmniejszą nadmierny hałas, promieniowanie, zapylenie w miejscu pracy czy na sprzęt, który zwiększa bezpieczeństwo pracy na wysokości.</w:t>
      </w: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DC2265" w:rsidRPr="00DC2265" w:rsidRDefault="00DC2265" w:rsidP="00DC2265">
      <w:pPr>
        <w:spacing w:before="0" w:beforeAutospacing="0" w:after="0" w:afterAutospacing="0"/>
        <w:jc w:val="left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DC2265">
        <w:rPr>
          <w:rFonts w:asciiTheme="minorHAnsi" w:eastAsiaTheme="minorHAnsi" w:hAnsiTheme="minorHAnsi"/>
          <w:color w:val="auto"/>
          <w:szCs w:val="24"/>
          <w:lang w:eastAsia="en-US"/>
        </w:rPr>
        <w:t>Najlepsze projekty wybiorą eksperci Centralnego Instytutu Ochrony Pracy.</w:t>
      </w: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A824C3" w:rsidRPr="00A824C3" w:rsidRDefault="00A824C3" w:rsidP="00AA1F4F">
      <w:pPr>
        <w:spacing w:before="0" w:beforeAutospacing="0" w:after="0" w:afterAutospacing="0"/>
        <w:jc w:val="left"/>
        <w:rPr>
          <w:rFonts w:asciiTheme="minorHAnsi" w:hAnsiTheme="minorHAnsi" w:cs="Helvetica"/>
          <w:szCs w:val="24"/>
        </w:rPr>
      </w:pPr>
    </w:p>
    <w:sectPr w:rsidR="00A824C3" w:rsidRPr="00A824C3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23" w:rsidRDefault="00C67223">
      <w:pPr>
        <w:spacing w:before="0" w:after="0"/>
      </w:pPr>
      <w:r>
        <w:separator/>
      </w:r>
    </w:p>
  </w:endnote>
  <w:endnote w:type="continuationSeparator" w:id="0">
    <w:p w:rsidR="00C67223" w:rsidRDefault="00C672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AA1F4F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AA1F4F" w:rsidRPr="00AA1F4F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23" w:rsidRDefault="00C67223">
      <w:pPr>
        <w:spacing w:before="0" w:after="0"/>
      </w:pPr>
      <w:r>
        <w:separator/>
      </w:r>
    </w:p>
  </w:footnote>
  <w:footnote w:type="continuationSeparator" w:id="0">
    <w:p w:rsidR="00C67223" w:rsidRDefault="00C6722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6795D"/>
    <w:rsid w:val="000809AD"/>
    <w:rsid w:val="000E2A9E"/>
    <w:rsid w:val="001153EB"/>
    <w:rsid w:val="00151F89"/>
    <w:rsid w:val="001554E1"/>
    <w:rsid w:val="00204846"/>
    <w:rsid w:val="00286D95"/>
    <w:rsid w:val="002C0883"/>
    <w:rsid w:val="002C2B21"/>
    <w:rsid w:val="002F0C7F"/>
    <w:rsid w:val="00374BC5"/>
    <w:rsid w:val="003D3155"/>
    <w:rsid w:val="003D799C"/>
    <w:rsid w:val="0046767C"/>
    <w:rsid w:val="00496F48"/>
    <w:rsid w:val="004A5E03"/>
    <w:rsid w:val="00592CB3"/>
    <w:rsid w:val="005E3DE3"/>
    <w:rsid w:val="005E683D"/>
    <w:rsid w:val="005F1081"/>
    <w:rsid w:val="005F7C0D"/>
    <w:rsid w:val="00604F06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91680F"/>
    <w:rsid w:val="0096435C"/>
    <w:rsid w:val="0099205E"/>
    <w:rsid w:val="009C7269"/>
    <w:rsid w:val="009F21B1"/>
    <w:rsid w:val="009F4D40"/>
    <w:rsid w:val="00A824C3"/>
    <w:rsid w:val="00A93999"/>
    <w:rsid w:val="00AA1F4F"/>
    <w:rsid w:val="00AD7739"/>
    <w:rsid w:val="00B2109E"/>
    <w:rsid w:val="00B27706"/>
    <w:rsid w:val="00B316E3"/>
    <w:rsid w:val="00BD516C"/>
    <w:rsid w:val="00C0484C"/>
    <w:rsid w:val="00C143E6"/>
    <w:rsid w:val="00C67223"/>
    <w:rsid w:val="00CC79C7"/>
    <w:rsid w:val="00D36A83"/>
    <w:rsid w:val="00D6440C"/>
    <w:rsid w:val="00D6582B"/>
    <w:rsid w:val="00D857BF"/>
    <w:rsid w:val="00D978C4"/>
    <w:rsid w:val="00DC2265"/>
    <w:rsid w:val="00DD39F2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3</cp:revision>
  <cp:lastPrinted>2017-08-31T10:00:00Z</cp:lastPrinted>
  <dcterms:created xsi:type="dcterms:W3CDTF">2022-07-13T07:24:00Z</dcterms:created>
  <dcterms:modified xsi:type="dcterms:W3CDTF">2022-07-13T07:26:00Z</dcterms:modified>
</cp:coreProperties>
</file>