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970388" w:rsidRPr="00970388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 w:rsidRPr="00970388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ZUS apeluje do seniorów w sprawie czternast</w:t>
      </w:r>
      <w:r w:rsidR="00E3538E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ej</w:t>
      </w:r>
      <w:r w:rsidRPr="00970388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 xml:space="preserve"> emerytur</w:t>
      </w:r>
      <w:r w:rsidR="00E3538E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y</w:t>
      </w:r>
      <w:bookmarkStart w:id="0" w:name="_GoBack"/>
      <w:bookmarkEnd w:id="0"/>
    </w:p>
    <w:p w:rsidR="00970388" w:rsidRPr="00970388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</w:p>
    <w:p w:rsidR="00970388" w:rsidRPr="00970388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 w:rsidRPr="00970388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ZUS przestrzega przed oszustami, którzy podają się za pracowników Zakładu i proponuj</w:t>
      </w:r>
      <w:r w:rsidR="00865EE9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 xml:space="preserve">ą „załatwienie” 14. emerytury. </w:t>
      </w:r>
      <w:r w:rsidRPr="00970388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O czternastkę nie trzeba wnioskować, bo to dodatkowe roczne świadczenie</w:t>
      </w:r>
      <w:r w:rsidR="00865EE9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, ZUS będzie wypłacał z urzędu</w:t>
      </w:r>
      <w:r w:rsidRPr="00970388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 xml:space="preserve">. </w:t>
      </w:r>
    </w:p>
    <w:p w:rsidR="00970388" w:rsidRPr="00970388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Apel o rozwagę jest uzasadniony, b</w:t>
      </w:r>
      <w:r w:rsid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o pseudo </w:t>
      </w: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usługi „na pracownika ZUS” mogą skutkować wyłudzeniem gotówki, danych z dowodu osobistego b</w:t>
      </w:r>
      <w:r w:rsid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ądź numeru rachunku bankowego.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</w:p>
    <w:p w:rsidR="00970388" w:rsidRPr="00865EE9" w:rsidRDefault="00970388" w:rsidP="00865EE9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>Pracowni</w:t>
      </w:r>
      <w:r w:rsid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 xml:space="preserve">cy ZUS nie odwiedzają emerytów i </w:t>
      </w:r>
      <w:r w:rsidRP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>rencist</w:t>
      </w:r>
      <w:r w:rsidR="00865EE9" w:rsidRP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 xml:space="preserve">ów </w:t>
      </w:r>
      <w:r w:rsidRP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>w domach i nie proponują płatnych usług. Niestety ciągle zdarza się, że osoby podszywające się pod pracowników Zakładu</w:t>
      </w:r>
      <w:r w:rsid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>,</w:t>
      </w:r>
      <w:r w:rsidRP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 xml:space="preserve"> proponują szybkie załatwienie formalności. Okazją do oszustwa może być zbliżająca się wypłata </w:t>
      </w:r>
      <w:r w:rsidR="00865EE9">
        <w:rPr>
          <w:rFonts w:asciiTheme="minorHAnsi" w:eastAsiaTheme="minorHAnsi" w:hAnsiTheme="minorHAnsi"/>
          <w:bCs/>
          <w:i/>
          <w:color w:val="auto"/>
          <w:sz w:val="28"/>
          <w:szCs w:val="28"/>
          <w:lang w:eastAsia="en-US"/>
        </w:rPr>
        <w:t xml:space="preserve">czternastej emerytury – </w:t>
      </w:r>
      <w:r w:rsid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informuje Marlena Nowicka – rzeczniczka prasowa ZUS w Wielkopolsce.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Co do zasady</w:t>
      </w:r>
      <w:r w:rsid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,</w:t>
      </w: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 przedstawiciele ZUS nie odwiedzają klientów w domach lub w miejscu pracy. Wyjątkiem są kontrole wykorzystania zwolnień lekarskich oraz wizyty inspektorów kontroli u płatników składek. Podczas takich odwiedzin, pracownik ZUS musi okazać legitymację służbową bądź z odpowiedni</w:t>
      </w:r>
      <w:r w:rsid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>m wyprzedzeniem powiadomić o</w:t>
      </w: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 wizycie. Nie pobierają również żadnych opłat i nie żądają żadnych gratyfikacji finansowych.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W tym roku czternastki trafią do 9 mln emerytów, rencistów i innych osób pobierających świadczenia długoterminowe, w tym do 8,1 mln, które co miesiąc otrzymują świadczenia z ZUS. 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Prawo do dodatkowego świadczenia pieniężnego będą mieli emeryci i renciści, którym te świadczenia przysługują na 24 sierpnia. Czternastka będzie zwolniona z podatku dochodowego, a wyniesie „na rękę” 1217,98 zł. W Zakładzie Ubezpieczeń Społecznych terminy wypłat czternastki to 25 sierpnia, 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a następnie 1, 5, 6, 10, 15 i 20 września. </w:t>
      </w:r>
    </w:p>
    <w:p w:rsidR="00970388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</w:pPr>
    </w:p>
    <w:p w:rsidR="00AA1F4F" w:rsidRPr="00865EE9" w:rsidRDefault="00970388" w:rsidP="00970388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t xml:space="preserve">Na czternastki w pełnej wysokości mogą liczyć  świadczeniobiorcy, których wysokość emerytury bądź renty nie jest wyższa niż 2900 zł brutto. W przypadku osób, które mają przyznane świadczenia w wysokości między 2900 </w:t>
      </w:r>
      <w:r w:rsidRPr="00865EE9">
        <w:rPr>
          <w:rFonts w:asciiTheme="minorHAnsi" w:eastAsiaTheme="minorHAnsi" w:hAnsiTheme="minorHAnsi"/>
          <w:bCs/>
          <w:color w:val="auto"/>
          <w:sz w:val="28"/>
          <w:szCs w:val="28"/>
          <w:lang w:eastAsia="en-US"/>
        </w:rPr>
        <w:lastRenderedPageBreak/>
        <w:t>zł brutto a 4188,44 zł brutto, czternasta emerytura będzie zmniejszana na zasadzie "złotówka za złotówkę". Stąd minimalna wartość dodatkowego świadczenia wyniesie 50 zł.</w:t>
      </w:r>
    </w:p>
    <w:p w:rsidR="00A824C3" w:rsidRPr="00865EE9" w:rsidRDefault="00A824C3" w:rsidP="00AA1F4F">
      <w:pPr>
        <w:spacing w:before="0" w:beforeAutospacing="0" w:after="0" w:afterAutospacing="0"/>
        <w:jc w:val="left"/>
        <w:rPr>
          <w:rFonts w:asciiTheme="minorHAnsi" w:hAnsiTheme="minorHAnsi" w:cs="Helvetica"/>
          <w:szCs w:val="24"/>
        </w:rPr>
      </w:pPr>
    </w:p>
    <w:sectPr w:rsidR="00A824C3" w:rsidRPr="00865EE9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23" w:rsidRDefault="00F95D23">
      <w:pPr>
        <w:spacing w:before="0" w:after="0"/>
      </w:pPr>
      <w:r>
        <w:separator/>
      </w:r>
    </w:p>
  </w:endnote>
  <w:endnote w:type="continuationSeparator" w:id="0">
    <w:p w:rsidR="00F95D23" w:rsidRDefault="00F95D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3538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F95D23">
      <w:fldChar w:fldCharType="begin"/>
    </w:r>
    <w:r w:rsidR="00F95D23">
      <w:instrText xml:space="preserve"> NUMPAGES  \* MERGEFORMAT </w:instrText>
    </w:r>
    <w:r w:rsidR="00F95D23">
      <w:fldChar w:fldCharType="separate"/>
    </w:r>
    <w:r w:rsidR="00E3538E" w:rsidRPr="00E3538E">
      <w:rPr>
        <w:rStyle w:val="StopkastronyZnak"/>
        <w:noProof/>
      </w:rPr>
      <w:t>2</w:t>
    </w:r>
    <w:r w:rsidR="00F95D23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23" w:rsidRDefault="00F95D23">
      <w:pPr>
        <w:spacing w:before="0" w:after="0"/>
      </w:pPr>
      <w:r>
        <w:separator/>
      </w:r>
    </w:p>
  </w:footnote>
  <w:footnote w:type="continuationSeparator" w:id="0">
    <w:p w:rsidR="00F95D23" w:rsidRDefault="00F95D2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74BC5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5F7C0D"/>
    <w:rsid w:val="00604F06"/>
    <w:rsid w:val="00612656"/>
    <w:rsid w:val="00637029"/>
    <w:rsid w:val="0065096B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65EE9"/>
    <w:rsid w:val="0091680F"/>
    <w:rsid w:val="0096435C"/>
    <w:rsid w:val="00970388"/>
    <w:rsid w:val="0099205E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3538E"/>
    <w:rsid w:val="00E731DE"/>
    <w:rsid w:val="00E94112"/>
    <w:rsid w:val="00EB0B1D"/>
    <w:rsid w:val="00EF3EAE"/>
    <w:rsid w:val="00F00D7C"/>
    <w:rsid w:val="00F74398"/>
    <w:rsid w:val="00F95D23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2022-08-19T11:17:00Z</dcterms:created>
  <dcterms:modified xsi:type="dcterms:W3CDTF">2022-08-19T11:25:00Z</dcterms:modified>
</cp:coreProperties>
</file>