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61" w:rsidRDefault="009D3161" w:rsidP="009D3161">
      <w:pPr>
        <w:pStyle w:val="Default"/>
      </w:pPr>
    </w:p>
    <w:p w:rsidR="009D3161" w:rsidRPr="009D3161" w:rsidRDefault="009D3161" w:rsidP="009D3161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9D3161">
        <w:rPr>
          <w:b/>
          <w:bCs/>
          <w:sz w:val="22"/>
          <w:szCs w:val="22"/>
        </w:rPr>
        <w:t>KLAUZULA INFORMACYJNA</w:t>
      </w:r>
    </w:p>
    <w:p w:rsidR="009D3161" w:rsidRPr="009D3161" w:rsidRDefault="009D3161" w:rsidP="009D3161">
      <w:pPr>
        <w:pStyle w:val="Default"/>
        <w:spacing w:line="276" w:lineRule="auto"/>
        <w:jc w:val="center"/>
        <w:rPr>
          <w:sz w:val="22"/>
          <w:szCs w:val="22"/>
        </w:rPr>
      </w:pPr>
    </w:p>
    <w:p w:rsidR="009D3161" w:rsidRPr="009D3161" w:rsidRDefault="009D3161" w:rsidP="009D3161">
      <w:pPr>
        <w:pStyle w:val="Default"/>
        <w:spacing w:line="276" w:lineRule="auto"/>
        <w:jc w:val="both"/>
        <w:rPr>
          <w:sz w:val="22"/>
          <w:szCs w:val="22"/>
        </w:rPr>
      </w:pPr>
      <w:r w:rsidRPr="009D3161">
        <w:rPr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95/46/WE, zwanym dalej RODO, informuje, że:</w:t>
      </w:r>
    </w:p>
    <w:p w:rsidR="009D3161" w:rsidRPr="009D3161" w:rsidRDefault="009D3161" w:rsidP="009D3161">
      <w:pPr>
        <w:pStyle w:val="Default"/>
        <w:spacing w:line="276" w:lineRule="auto"/>
        <w:jc w:val="both"/>
        <w:rPr>
          <w:sz w:val="22"/>
          <w:szCs w:val="22"/>
        </w:rPr>
      </w:pPr>
    </w:p>
    <w:p w:rsidR="009D3161" w:rsidRPr="009D3161" w:rsidRDefault="009D3161" w:rsidP="009D3161">
      <w:pPr>
        <w:pStyle w:val="Default"/>
        <w:numPr>
          <w:ilvl w:val="0"/>
          <w:numId w:val="1"/>
        </w:numPr>
        <w:spacing w:after="21" w:line="276" w:lineRule="auto"/>
        <w:jc w:val="both"/>
        <w:rPr>
          <w:sz w:val="22"/>
          <w:szCs w:val="22"/>
        </w:rPr>
      </w:pPr>
      <w:r w:rsidRPr="009D3161">
        <w:rPr>
          <w:sz w:val="22"/>
          <w:szCs w:val="22"/>
        </w:rPr>
        <w:t>Administratorem Pani/Pana danych osobowych przetwarzanych w Urzędzie Gminy w Skulsku jest Wójt Urzędu Gminy z siedzibą w Skulsku, ul. Targowa 2, 62-560 Skulsk.</w:t>
      </w:r>
    </w:p>
    <w:p w:rsidR="009D3161" w:rsidRPr="009D3161" w:rsidRDefault="009D3161" w:rsidP="009D3161">
      <w:pPr>
        <w:pStyle w:val="Default"/>
        <w:numPr>
          <w:ilvl w:val="0"/>
          <w:numId w:val="1"/>
        </w:numPr>
        <w:spacing w:after="21" w:line="276" w:lineRule="auto"/>
        <w:jc w:val="both"/>
        <w:rPr>
          <w:color w:val="0000FF"/>
          <w:sz w:val="22"/>
          <w:szCs w:val="22"/>
        </w:rPr>
      </w:pPr>
      <w:r w:rsidRPr="009D3161">
        <w:rPr>
          <w:sz w:val="22"/>
          <w:szCs w:val="22"/>
        </w:rPr>
        <w:t xml:space="preserve">Inspektorem Ochrony Danych Osobowych jest Pani Ewa Galińska, tel. 531 641 425, e-mail: </w:t>
      </w:r>
      <w:hyperlink r:id="rId5" w:history="1">
        <w:r w:rsidRPr="009D3161">
          <w:rPr>
            <w:rStyle w:val="Hipercze"/>
            <w:sz w:val="22"/>
            <w:szCs w:val="22"/>
          </w:rPr>
          <w:t>inspektor@osdidk.pl</w:t>
        </w:r>
      </w:hyperlink>
    </w:p>
    <w:p w:rsidR="009D3161" w:rsidRPr="009D3161" w:rsidRDefault="009D3161" w:rsidP="009D3161">
      <w:pPr>
        <w:pStyle w:val="Default"/>
        <w:numPr>
          <w:ilvl w:val="0"/>
          <w:numId w:val="1"/>
        </w:numPr>
        <w:spacing w:after="21" w:line="276" w:lineRule="auto"/>
        <w:jc w:val="both"/>
        <w:rPr>
          <w:sz w:val="22"/>
          <w:szCs w:val="22"/>
        </w:rPr>
      </w:pPr>
      <w:r w:rsidRPr="009D3161">
        <w:rPr>
          <w:sz w:val="22"/>
          <w:szCs w:val="22"/>
        </w:rPr>
        <w:t xml:space="preserve">Dane osobowe Pani/Pana będą przetwarzane w celu realizacji obowiązków Urzędu Gminy w Skulsku tj. przyjmowanie wniosków, wydawanie decyzji oraz wypłata należnego zwrotu podatku akcyzowego zawartego w cenie oleju napędowego wykorzystywanego do </w:t>
      </w:r>
      <w:r w:rsidR="00DD7E18">
        <w:rPr>
          <w:sz w:val="22"/>
          <w:szCs w:val="22"/>
        </w:rPr>
        <w:t>produkcji r</w:t>
      </w:r>
      <w:r w:rsidR="00402977">
        <w:rPr>
          <w:sz w:val="22"/>
          <w:szCs w:val="22"/>
        </w:rPr>
        <w:t>olnej ( Dz. U. z 2023r. poz. 1948</w:t>
      </w:r>
      <w:bookmarkStart w:id="0" w:name="_GoBack"/>
      <w:bookmarkEnd w:id="0"/>
      <w:r>
        <w:rPr>
          <w:sz w:val="22"/>
          <w:szCs w:val="22"/>
        </w:rPr>
        <w:t xml:space="preserve"> ze zm.</w:t>
      </w:r>
      <w:r w:rsidRPr="009D3161">
        <w:rPr>
          <w:sz w:val="22"/>
          <w:szCs w:val="22"/>
        </w:rPr>
        <w:t>), wynikających z przepisów obowiązującego prawa, w tym w szczególności z ustawy z dnia 10 marca 2006 r. o zwrocie podatku akcyzowego zawartego w cenie oleju napędowego wykorzystywanego do produkcji rolnej.</w:t>
      </w:r>
    </w:p>
    <w:p w:rsidR="009D3161" w:rsidRPr="009D3161" w:rsidRDefault="009D3161" w:rsidP="009D3161">
      <w:pPr>
        <w:pStyle w:val="Default"/>
        <w:numPr>
          <w:ilvl w:val="0"/>
          <w:numId w:val="1"/>
        </w:numPr>
        <w:spacing w:after="21" w:line="276" w:lineRule="auto"/>
        <w:jc w:val="both"/>
        <w:rPr>
          <w:sz w:val="22"/>
          <w:szCs w:val="22"/>
        </w:rPr>
      </w:pPr>
      <w:r w:rsidRPr="009D3161">
        <w:rPr>
          <w:sz w:val="22"/>
          <w:szCs w:val="22"/>
        </w:rPr>
        <w:t xml:space="preserve"> Z uwagi na konieczność zapewnienia odpowiedniej organizacji działalności Urzędu Pani/Pana dane osobowe mogą być przekazywane następującym kategoriom odbiorców współpracujących, w tym: dostawcom usług technicznych, organizacyjnych i prawnych, umożliwiającym prawidłowe zarządzanie oraz realizację zadań statutowych i ustawowych Urzędu Gminy. Dane te powierzane są na podstawie i zgodnie z obowiązującymi przepisami.</w:t>
      </w:r>
    </w:p>
    <w:p w:rsidR="009D3161" w:rsidRPr="009D3161" w:rsidRDefault="009D3161" w:rsidP="009D3161">
      <w:pPr>
        <w:pStyle w:val="Default"/>
        <w:numPr>
          <w:ilvl w:val="0"/>
          <w:numId w:val="1"/>
        </w:numPr>
        <w:spacing w:after="21" w:line="276" w:lineRule="auto"/>
        <w:jc w:val="both"/>
        <w:rPr>
          <w:sz w:val="22"/>
          <w:szCs w:val="22"/>
        </w:rPr>
      </w:pPr>
      <w:r w:rsidRPr="009D3161">
        <w:rPr>
          <w:sz w:val="22"/>
          <w:szCs w:val="22"/>
        </w:rPr>
        <w:t>Pani/Pana dane osobowe nie będą przekazywane do państw trzecich lub organizacji międzynarodowych.</w:t>
      </w:r>
    </w:p>
    <w:p w:rsidR="009D3161" w:rsidRPr="009D3161" w:rsidRDefault="009D3161" w:rsidP="00D806A2">
      <w:pPr>
        <w:pStyle w:val="Default"/>
        <w:numPr>
          <w:ilvl w:val="0"/>
          <w:numId w:val="1"/>
        </w:numPr>
        <w:spacing w:after="21" w:line="276" w:lineRule="auto"/>
        <w:jc w:val="both"/>
        <w:rPr>
          <w:sz w:val="22"/>
          <w:szCs w:val="22"/>
        </w:rPr>
      </w:pPr>
      <w:r w:rsidRPr="009D3161">
        <w:rPr>
          <w:sz w:val="22"/>
          <w:szCs w:val="22"/>
        </w:rPr>
        <w:t>Okres, przez który Pani/Pan dane osobowe będą przechowywane – zgodnie z przepisami ustawy o narodowym zasobie archiwalnym i archiwach oraz przepisami rozporządzenia w sprawie instrukcji kancelaryjnej, jednolitych rzeczowych wykazów akt oraz instrukcji w sprawie organizacji i zakresu działania archiwów zakładowych.</w:t>
      </w:r>
    </w:p>
    <w:p w:rsidR="009D3161" w:rsidRPr="009D3161" w:rsidRDefault="009D3161" w:rsidP="009D3161">
      <w:pPr>
        <w:pStyle w:val="Default"/>
        <w:numPr>
          <w:ilvl w:val="0"/>
          <w:numId w:val="1"/>
        </w:numPr>
        <w:spacing w:after="21" w:line="276" w:lineRule="auto"/>
        <w:jc w:val="both"/>
        <w:rPr>
          <w:sz w:val="22"/>
          <w:szCs w:val="22"/>
        </w:rPr>
      </w:pPr>
      <w:r w:rsidRPr="009D3161">
        <w:rPr>
          <w:sz w:val="22"/>
          <w:szCs w:val="22"/>
        </w:rPr>
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</w:r>
    </w:p>
    <w:p w:rsidR="009D3161" w:rsidRPr="009D3161" w:rsidRDefault="009D3161" w:rsidP="009D3161">
      <w:pPr>
        <w:pStyle w:val="Default"/>
        <w:numPr>
          <w:ilvl w:val="0"/>
          <w:numId w:val="1"/>
        </w:numPr>
        <w:spacing w:after="21" w:line="276" w:lineRule="auto"/>
        <w:jc w:val="both"/>
        <w:rPr>
          <w:sz w:val="22"/>
          <w:szCs w:val="22"/>
        </w:rPr>
      </w:pPr>
      <w:r w:rsidRPr="009D3161">
        <w:rPr>
          <w:sz w:val="22"/>
          <w:szCs w:val="22"/>
        </w:rPr>
        <w:t>W związku z przetwarzaniem Pani/Pana danych osobowych przysługuje Pani/Panu prawo wniesienia skargi do organu nadzorczego, tj. Prezesa Urzędu Ochrony Danych.</w:t>
      </w:r>
    </w:p>
    <w:p w:rsidR="009D3161" w:rsidRPr="009D3161" w:rsidRDefault="009D3161" w:rsidP="009D3161">
      <w:pPr>
        <w:pStyle w:val="Default"/>
        <w:numPr>
          <w:ilvl w:val="0"/>
          <w:numId w:val="1"/>
        </w:numPr>
        <w:spacing w:after="21" w:line="276" w:lineRule="auto"/>
        <w:jc w:val="both"/>
        <w:rPr>
          <w:sz w:val="22"/>
          <w:szCs w:val="22"/>
        </w:rPr>
      </w:pPr>
      <w:r w:rsidRPr="009D3161">
        <w:rPr>
          <w:sz w:val="22"/>
          <w:szCs w:val="22"/>
        </w:rPr>
        <w:t>Podanie danych osobowych jest wymogiem ustawowym i jest Pani/Pan zobowiązany do ich podania; w przypadku niepodania danych osobowych niemożliwe będzie wydanie decyzji w sprawie zwrotu podatku akcyzowego zawartego w cenie oleju napędowego wykorzystanego do produkcji rolnej.</w:t>
      </w:r>
    </w:p>
    <w:p w:rsidR="009D3161" w:rsidRPr="009D3161" w:rsidRDefault="009D3161" w:rsidP="009D3161">
      <w:pPr>
        <w:pStyle w:val="Default"/>
        <w:numPr>
          <w:ilvl w:val="0"/>
          <w:numId w:val="1"/>
        </w:numPr>
        <w:spacing w:after="21" w:line="276" w:lineRule="auto"/>
        <w:jc w:val="both"/>
        <w:rPr>
          <w:sz w:val="22"/>
          <w:szCs w:val="22"/>
        </w:rPr>
      </w:pPr>
      <w:r w:rsidRPr="009D3161">
        <w:rPr>
          <w:sz w:val="22"/>
          <w:szCs w:val="22"/>
        </w:rPr>
        <w:t xml:space="preserve"> Pani/Pana dane osobowe nie będą przetwarzane w sposób zautomatyzowany w tym również nie będą wykorzystywane do profilowania.</w:t>
      </w:r>
    </w:p>
    <w:p w:rsidR="009D3161" w:rsidRPr="009D3161" w:rsidRDefault="009D3161" w:rsidP="009D3161">
      <w:pPr>
        <w:pStyle w:val="Default"/>
        <w:spacing w:line="276" w:lineRule="auto"/>
        <w:jc w:val="both"/>
        <w:rPr>
          <w:sz w:val="22"/>
          <w:szCs w:val="22"/>
        </w:rPr>
      </w:pPr>
    </w:p>
    <w:p w:rsidR="009D3161" w:rsidRPr="009D3161" w:rsidRDefault="009D3161" w:rsidP="009D3161">
      <w:pPr>
        <w:pStyle w:val="Default"/>
        <w:spacing w:line="276" w:lineRule="auto"/>
        <w:jc w:val="right"/>
        <w:rPr>
          <w:sz w:val="22"/>
          <w:szCs w:val="22"/>
        </w:rPr>
      </w:pPr>
      <w:r w:rsidRPr="009D3161">
        <w:rPr>
          <w:sz w:val="22"/>
          <w:szCs w:val="22"/>
        </w:rPr>
        <w:t>………………………………………</w:t>
      </w:r>
    </w:p>
    <w:p w:rsidR="00BC0807" w:rsidRPr="009D3161" w:rsidRDefault="009D3161" w:rsidP="009D3161">
      <w:pPr>
        <w:spacing w:line="276" w:lineRule="auto"/>
        <w:jc w:val="right"/>
        <w:rPr>
          <w:rFonts w:ascii="Times New Roman" w:hAnsi="Times New Roman" w:cs="Times New Roman"/>
        </w:rPr>
      </w:pPr>
      <w:r w:rsidRPr="009D3161">
        <w:rPr>
          <w:rFonts w:ascii="Times New Roman" w:hAnsi="Times New Roman" w:cs="Times New Roman"/>
        </w:rPr>
        <w:t>(data i podpis)</w:t>
      </w:r>
    </w:p>
    <w:sectPr w:rsidR="00BC0807" w:rsidRPr="009D3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83926"/>
    <w:multiLevelType w:val="hybridMultilevel"/>
    <w:tmpl w:val="9D369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61"/>
    <w:rsid w:val="00402977"/>
    <w:rsid w:val="009D3161"/>
    <w:rsid w:val="00BC0807"/>
    <w:rsid w:val="00DD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2A6A"/>
  <w15:chartTrackingRefBased/>
  <w15:docId w15:val="{A4A23876-73D6-4A27-8E5C-461E0913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D3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D31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31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Marta Marczak</cp:lastModifiedBy>
  <cp:revision>3</cp:revision>
  <dcterms:created xsi:type="dcterms:W3CDTF">2023-07-19T07:36:00Z</dcterms:created>
  <dcterms:modified xsi:type="dcterms:W3CDTF">2024-01-29T11:22:00Z</dcterms:modified>
</cp:coreProperties>
</file>