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C974" w14:textId="77777777" w:rsidR="00E921A0" w:rsidRDefault="00E921A0" w:rsidP="00E921A0">
      <w:pPr>
        <w:spacing w:before="91"/>
        <w:ind w:left="6074"/>
      </w:pPr>
      <w:r>
        <w:t>Załącznik do Procedury monitorowania utrzymania</w:t>
      </w:r>
      <w:r>
        <w:rPr>
          <w:spacing w:val="-6"/>
        </w:rPr>
        <w:t xml:space="preserve"> </w:t>
      </w:r>
      <w:r>
        <w:t>efektów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rPr>
          <w:spacing w:val="-2"/>
        </w:rPr>
        <w:t>grantowego</w:t>
      </w:r>
    </w:p>
    <w:p w14:paraId="60975116" w14:textId="77777777" w:rsidR="00E921A0" w:rsidRDefault="00E921A0" w:rsidP="00E921A0">
      <w:pPr>
        <w:spacing w:before="1"/>
        <w:ind w:left="6074" w:right="17"/>
      </w:pPr>
      <w:r>
        <w:t>„Wsparcie</w:t>
      </w:r>
      <w:r>
        <w:rPr>
          <w:spacing w:val="-8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rodzin</w:t>
      </w:r>
      <w:r>
        <w:rPr>
          <w:spacing w:val="-8"/>
        </w:rPr>
        <w:t xml:space="preserve"> </w:t>
      </w:r>
      <w:r>
        <w:t>pegeerowskich w rozwoju cyfrowym</w:t>
      </w:r>
      <w:r>
        <w:rPr>
          <w:spacing w:val="40"/>
        </w:rPr>
        <w:t xml:space="preserve"> </w:t>
      </w:r>
      <w:r>
        <w:t>– Granty PPGR”</w:t>
      </w:r>
    </w:p>
    <w:p w14:paraId="280EB30D" w14:textId="77777777" w:rsidR="00E921A0" w:rsidRDefault="00E921A0" w:rsidP="00E921A0">
      <w:pPr>
        <w:pStyle w:val="Tekstpodstawowy"/>
        <w:spacing w:before="1"/>
        <w:rPr>
          <w:sz w:val="28"/>
        </w:rPr>
      </w:pPr>
    </w:p>
    <w:p w14:paraId="56F7CF71" w14:textId="77777777" w:rsidR="00E921A0" w:rsidRDefault="00E921A0" w:rsidP="00E921A0">
      <w:pPr>
        <w:pStyle w:val="Nagwek1"/>
        <w:ind w:right="780"/>
      </w:pPr>
      <w:r>
        <w:t>Wzór</w:t>
      </w:r>
      <w:r>
        <w:rPr>
          <w:spacing w:val="-2"/>
        </w:rPr>
        <w:t xml:space="preserve"> oświadczenia</w:t>
      </w:r>
    </w:p>
    <w:p w14:paraId="7BDDF418" w14:textId="77777777" w:rsidR="00E921A0" w:rsidRDefault="00E921A0" w:rsidP="00E921A0">
      <w:pPr>
        <w:pStyle w:val="Tekstpodstawowy"/>
        <w:rPr>
          <w:b/>
          <w:sz w:val="20"/>
        </w:rPr>
      </w:pPr>
    </w:p>
    <w:p w14:paraId="0CEA38F4" w14:textId="77777777" w:rsidR="00E921A0" w:rsidRDefault="00E921A0" w:rsidP="00E921A0">
      <w:pPr>
        <w:pStyle w:val="Tekstpodstawowy"/>
        <w:spacing w:before="3"/>
        <w:rPr>
          <w:b/>
          <w:sz w:val="20"/>
        </w:rPr>
      </w:pPr>
    </w:p>
    <w:p w14:paraId="1097A26A" w14:textId="77777777" w:rsidR="00E921A0" w:rsidRDefault="00E921A0" w:rsidP="00E921A0">
      <w:pPr>
        <w:pStyle w:val="Tekstpodstawowy"/>
        <w:spacing w:before="90"/>
        <w:ind w:right="654"/>
        <w:jc w:val="right"/>
      </w:pPr>
      <w:r>
        <w:t>Zławieś Wielka,</w:t>
      </w:r>
      <w:r>
        <w:rPr>
          <w:spacing w:val="-3"/>
        </w:rPr>
        <w:t xml:space="preserve"> </w:t>
      </w:r>
      <w:r>
        <w:t>dn.</w:t>
      </w:r>
      <w:r>
        <w:rPr>
          <w:spacing w:val="59"/>
        </w:rPr>
        <w:t xml:space="preserve"> </w:t>
      </w:r>
      <w:r>
        <w:rPr>
          <w:spacing w:val="-2"/>
        </w:rPr>
        <w:t>………… r.</w:t>
      </w:r>
    </w:p>
    <w:p w14:paraId="243E71B5" w14:textId="77777777" w:rsidR="00E921A0" w:rsidRDefault="00E921A0" w:rsidP="00E921A0">
      <w:pPr>
        <w:pStyle w:val="Tekstpodstawowy"/>
        <w:rPr>
          <w:sz w:val="26"/>
        </w:rPr>
      </w:pPr>
    </w:p>
    <w:p w14:paraId="0A9D053F" w14:textId="77777777" w:rsidR="00E921A0" w:rsidRDefault="00E921A0" w:rsidP="00E921A0">
      <w:pPr>
        <w:pStyle w:val="Tekstpodstawowy"/>
        <w:rPr>
          <w:sz w:val="26"/>
        </w:rPr>
      </w:pPr>
    </w:p>
    <w:p w14:paraId="44DF0938" w14:textId="77777777" w:rsidR="00E921A0" w:rsidRDefault="00E921A0" w:rsidP="00E921A0">
      <w:pPr>
        <w:pStyle w:val="Tekstpodstawowy"/>
        <w:spacing w:before="6"/>
        <w:rPr>
          <w:sz w:val="23"/>
        </w:rPr>
      </w:pPr>
    </w:p>
    <w:p w14:paraId="3B718030" w14:textId="77777777" w:rsidR="00E921A0" w:rsidRDefault="00E921A0" w:rsidP="00E921A0">
      <w:pPr>
        <w:pStyle w:val="Tekstpodstawowy"/>
        <w:ind w:left="310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wywiązywaniu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utrzymania</w:t>
      </w:r>
      <w:r>
        <w:rPr>
          <w:spacing w:val="-3"/>
        </w:rPr>
        <w:t xml:space="preserve"> </w:t>
      </w:r>
      <w:r>
        <w:t>efektów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grantowego</w:t>
      </w:r>
    </w:p>
    <w:p w14:paraId="0C4F78EC" w14:textId="77777777" w:rsidR="00E921A0" w:rsidRDefault="00E921A0" w:rsidP="00E921A0">
      <w:pPr>
        <w:pStyle w:val="Tekstpodstawowy"/>
        <w:rPr>
          <w:sz w:val="26"/>
        </w:rPr>
      </w:pPr>
    </w:p>
    <w:p w14:paraId="5FDEB426" w14:textId="77777777" w:rsidR="00E921A0" w:rsidRDefault="00E921A0" w:rsidP="00E921A0">
      <w:pPr>
        <w:pStyle w:val="Tekstpodstawowy"/>
        <w:spacing w:before="10"/>
        <w:rPr>
          <w:sz w:val="32"/>
        </w:rPr>
      </w:pPr>
    </w:p>
    <w:p w14:paraId="7DB1FB67" w14:textId="77777777" w:rsidR="00E921A0" w:rsidRDefault="00E921A0" w:rsidP="00E921A0">
      <w:pPr>
        <w:pStyle w:val="Tekstpodstawowy"/>
        <w:ind w:left="118"/>
        <w:jc w:val="both"/>
      </w:pPr>
      <w:r>
        <w:t>Dane</w:t>
      </w:r>
      <w:r>
        <w:rPr>
          <w:spacing w:val="-6"/>
        </w:rPr>
        <w:t xml:space="preserve"> </w:t>
      </w:r>
      <w:r>
        <w:rPr>
          <w:spacing w:val="-2"/>
        </w:rPr>
        <w:t>Obdarowanego:</w:t>
      </w:r>
    </w:p>
    <w:p w14:paraId="3006AA4F" w14:textId="77777777" w:rsidR="00E921A0" w:rsidRDefault="00E921A0" w:rsidP="00E921A0">
      <w:pPr>
        <w:pStyle w:val="Tekstpodstawowy"/>
        <w:spacing w:before="4"/>
        <w:rPr>
          <w:sz w:val="31"/>
        </w:rPr>
      </w:pPr>
    </w:p>
    <w:p w14:paraId="0AC07756" w14:textId="77777777" w:rsidR="00E921A0" w:rsidRDefault="00E921A0" w:rsidP="00E921A0">
      <w:pPr>
        <w:pStyle w:val="Akapitzlist"/>
        <w:numPr>
          <w:ilvl w:val="1"/>
          <w:numId w:val="1"/>
        </w:numPr>
        <w:tabs>
          <w:tab w:val="left" w:pos="827"/>
        </w:tabs>
        <w:ind w:right="0" w:hanging="349"/>
        <w:rPr>
          <w:sz w:val="24"/>
        </w:rPr>
      </w:pPr>
      <w:r>
        <w:rPr>
          <w:sz w:val="24"/>
        </w:rPr>
        <w:t>Imię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Obdarowanego:</w:t>
      </w:r>
    </w:p>
    <w:p w14:paraId="14AEE188" w14:textId="77777777" w:rsidR="00E921A0" w:rsidRDefault="00E921A0" w:rsidP="00E921A0">
      <w:pPr>
        <w:pStyle w:val="Tekstpodstawowy"/>
      </w:pPr>
    </w:p>
    <w:p w14:paraId="140ED63B" w14:textId="77777777" w:rsidR="00E921A0" w:rsidRDefault="00E921A0" w:rsidP="00E921A0">
      <w:pPr>
        <w:ind w:right="664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………………………………………………….………………………………………..</w:t>
      </w:r>
    </w:p>
    <w:p w14:paraId="183D5546" w14:textId="77777777" w:rsidR="00E921A0" w:rsidRDefault="00E921A0" w:rsidP="00E921A0">
      <w:pPr>
        <w:pStyle w:val="Tekstpodstawowy"/>
      </w:pPr>
    </w:p>
    <w:p w14:paraId="03FD2EFB" w14:textId="77777777" w:rsidR="00E921A0" w:rsidRDefault="00E921A0" w:rsidP="00E921A0">
      <w:pPr>
        <w:pStyle w:val="Akapitzlist"/>
        <w:numPr>
          <w:ilvl w:val="1"/>
          <w:numId w:val="1"/>
        </w:numPr>
        <w:tabs>
          <w:tab w:val="left" w:pos="827"/>
        </w:tabs>
        <w:ind w:right="0" w:hanging="349"/>
        <w:rPr>
          <w:sz w:val="24"/>
        </w:rPr>
      </w:pPr>
      <w:r>
        <w:rPr>
          <w:sz w:val="24"/>
        </w:rPr>
        <w:t>Imię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Reprezentanta</w:t>
      </w:r>
      <w:r>
        <w:rPr>
          <w:spacing w:val="-4"/>
          <w:sz w:val="24"/>
        </w:rPr>
        <w:t xml:space="preserve"> </w:t>
      </w:r>
      <w:r>
        <w:rPr>
          <w:sz w:val="24"/>
        </w:rPr>
        <w:t>matki/ojca/opiekuna/kuratora</w:t>
      </w:r>
      <w:r>
        <w:rPr>
          <w:spacing w:val="-2"/>
          <w:sz w:val="24"/>
        </w:rPr>
        <w:t xml:space="preserve"> </w:t>
      </w:r>
      <w:r>
        <w:rPr>
          <w:sz w:val="24"/>
        </w:rPr>
        <w:t>(jeśli</w:t>
      </w:r>
      <w:r>
        <w:rPr>
          <w:spacing w:val="-2"/>
          <w:sz w:val="24"/>
        </w:rPr>
        <w:t xml:space="preserve"> dotyczy):</w:t>
      </w:r>
    </w:p>
    <w:p w14:paraId="230010C7" w14:textId="77777777" w:rsidR="00E921A0" w:rsidRDefault="00E921A0" w:rsidP="00E921A0">
      <w:pPr>
        <w:pStyle w:val="Tekstpodstawowy"/>
      </w:pPr>
    </w:p>
    <w:p w14:paraId="5490619B" w14:textId="77777777" w:rsidR="00E921A0" w:rsidRDefault="00E921A0" w:rsidP="00E921A0">
      <w:pPr>
        <w:ind w:right="664"/>
        <w:jc w:val="right"/>
        <w:rPr>
          <w:sz w:val="24"/>
        </w:rPr>
      </w:pPr>
      <w:r>
        <w:rPr>
          <w:spacing w:val="-2"/>
          <w:sz w:val="24"/>
        </w:rPr>
        <w:t>………...………………….…………………………………………...…………………</w:t>
      </w:r>
    </w:p>
    <w:p w14:paraId="41FD63CE" w14:textId="77777777" w:rsidR="00E921A0" w:rsidRDefault="00E921A0" w:rsidP="00E921A0">
      <w:pPr>
        <w:pStyle w:val="Tekstpodstawowy"/>
        <w:rPr>
          <w:sz w:val="26"/>
        </w:rPr>
      </w:pPr>
    </w:p>
    <w:p w14:paraId="30EAB047" w14:textId="77777777" w:rsidR="00E921A0" w:rsidRDefault="00E921A0" w:rsidP="00E921A0">
      <w:pPr>
        <w:pStyle w:val="Tekstpodstawowy"/>
        <w:spacing w:before="7"/>
        <w:rPr>
          <w:sz w:val="25"/>
        </w:rPr>
      </w:pPr>
    </w:p>
    <w:p w14:paraId="3679507C" w14:textId="77777777" w:rsidR="00E921A0" w:rsidRDefault="00E921A0" w:rsidP="00E921A0">
      <w:pPr>
        <w:pStyle w:val="Tekstpodstawowy"/>
        <w:tabs>
          <w:tab w:val="left" w:leader="dot" w:pos="7871"/>
        </w:tabs>
        <w:ind w:left="118"/>
        <w:jc w:val="both"/>
      </w:pP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przekazany</w:t>
      </w:r>
      <w:r>
        <w:rPr>
          <w:spacing w:val="3"/>
        </w:rPr>
        <w:t xml:space="preserve"> </w:t>
      </w:r>
      <w:r>
        <w:t>umową</w:t>
      </w:r>
      <w:r>
        <w:rPr>
          <w:spacing w:val="3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………………..2022</w:t>
      </w:r>
      <w:r>
        <w:rPr>
          <w:spacing w:val="2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5"/>
        </w:rPr>
        <w:t>dn.</w:t>
      </w:r>
      <w:r>
        <w:t xml:space="preserve"> 19.12.2022 r.</w:t>
      </w:r>
      <w:r>
        <w:rPr>
          <w:spacing w:val="2"/>
        </w:rPr>
        <w:t xml:space="preserve">  </w:t>
      </w:r>
      <w:r>
        <w:rPr>
          <w:spacing w:val="-2"/>
        </w:rPr>
        <w:t>sprzęt</w:t>
      </w:r>
    </w:p>
    <w:p w14:paraId="671183D4" w14:textId="77777777" w:rsidR="00E921A0" w:rsidRDefault="00E921A0" w:rsidP="00E921A0">
      <w:pPr>
        <w:pStyle w:val="Tekstpodstawowy"/>
        <w:spacing w:before="41" w:line="276" w:lineRule="auto"/>
        <w:ind w:right="654"/>
        <w:jc w:val="both"/>
      </w:pPr>
      <w:r>
        <w:t>komputerowy</w:t>
      </w:r>
      <w:r>
        <w:rPr>
          <w:spacing w:val="75"/>
        </w:rPr>
        <w:t xml:space="preserve"> </w:t>
      </w:r>
      <w:r>
        <w:t>jest</w:t>
      </w:r>
      <w:r>
        <w:rPr>
          <w:spacing w:val="75"/>
        </w:rPr>
        <w:t xml:space="preserve"> </w:t>
      </w:r>
      <w:r>
        <w:t>użytkowany</w:t>
      </w:r>
      <w:r>
        <w:rPr>
          <w:spacing w:val="76"/>
        </w:rPr>
        <w:t xml:space="preserve"> </w:t>
      </w:r>
      <w:r>
        <w:t>zgodnie</w:t>
      </w:r>
      <w:r>
        <w:rPr>
          <w:spacing w:val="74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celem</w:t>
      </w:r>
      <w:r>
        <w:rPr>
          <w:spacing w:val="77"/>
        </w:rPr>
        <w:t xml:space="preserve"> </w:t>
      </w:r>
      <w:r>
        <w:t>Projektu</w:t>
      </w:r>
      <w:r>
        <w:rPr>
          <w:spacing w:val="75"/>
        </w:rPr>
        <w:t xml:space="preserve"> </w:t>
      </w:r>
      <w:r>
        <w:t>grantowego</w:t>
      </w:r>
      <w:r>
        <w:rPr>
          <w:spacing w:val="78"/>
        </w:rPr>
        <w:t xml:space="preserve"> </w:t>
      </w:r>
      <w:r>
        <w:t>„Wsparcie</w:t>
      </w:r>
      <w:r>
        <w:rPr>
          <w:spacing w:val="76"/>
        </w:rPr>
        <w:t xml:space="preserve"> </w:t>
      </w:r>
      <w:r>
        <w:t>dzieci z rodzin pegeerowskich w rozwoju cyfrowym - Granty PPGR”, finansowanego ze środków Programu Operacyjnego Polska Cyfrowa na lata 2014-2020, Osi Priorytetowej V Rozwój cyfrowy</w:t>
      </w:r>
      <w:r>
        <w:rPr>
          <w:spacing w:val="-2"/>
        </w:rPr>
        <w:t xml:space="preserve"> </w:t>
      </w:r>
      <w:r>
        <w:t>JST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wzmocnienie</w:t>
      </w:r>
      <w:r>
        <w:rPr>
          <w:spacing w:val="-4"/>
        </w:rPr>
        <w:t xml:space="preserve"> </w:t>
      </w:r>
      <w:r>
        <w:t>cyfrowej</w:t>
      </w:r>
      <w:r>
        <w:rPr>
          <w:spacing w:val="-3"/>
        </w:rPr>
        <w:t xml:space="preserve"> </w:t>
      </w:r>
      <w:r>
        <w:t>odporności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zagrożenia</w:t>
      </w:r>
      <w:r>
        <w:rPr>
          <w:spacing w:val="-3"/>
        </w:rPr>
        <w:t xml:space="preserve"> </w:t>
      </w:r>
      <w:r>
        <w:t>REACT-EU,</w:t>
      </w:r>
      <w:r>
        <w:rPr>
          <w:spacing w:val="-3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5.1 Rozwój cyfrowy JST oraz wzmocnienie cyfrowej odporności na zagrożenia oraz zasadami opisanymi w Procedurze monitorowania utrzymania efektów projektu grantowego „Wsparcie dzieci z rodzin pegeerowskich w rozwoju cyfrowym</w:t>
      </w:r>
      <w:r>
        <w:rPr>
          <w:spacing w:val="40"/>
        </w:rPr>
        <w:t xml:space="preserve"> </w:t>
      </w:r>
      <w:r>
        <w:t>– Granty PPGR”.</w:t>
      </w:r>
    </w:p>
    <w:p w14:paraId="25FB539A" w14:textId="77777777" w:rsidR="00E921A0" w:rsidRDefault="00E921A0" w:rsidP="00E921A0">
      <w:pPr>
        <w:pStyle w:val="Tekstpodstawowy"/>
        <w:rPr>
          <w:sz w:val="26"/>
        </w:rPr>
      </w:pPr>
    </w:p>
    <w:p w14:paraId="35C310E4" w14:textId="77777777" w:rsidR="00E921A0" w:rsidRDefault="00E921A0" w:rsidP="00E921A0">
      <w:pPr>
        <w:pStyle w:val="Tekstpodstawowy"/>
        <w:rPr>
          <w:sz w:val="26"/>
        </w:rPr>
      </w:pPr>
    </w:p>
    <w:p w14:paraId="176BBB6B" w14:textId="77777777" w:rsidR="00E921A0" w:rsidRDefault="00E921A0" w:rsidP="00E921A0">
      <w:pPr>
        <w:pStyle w:val="Tekstpodstawowy"/>
        <w:spacing w:before="8"/>
        <w:rPr>
          <w:sz w:val="30"/>
        </w:rPr>
      </w:pPr>
    </w:p>
    <w:p w14:paraId="1B01C161" w14:textId="77777777" w:rsidR="00E921A0" w:rsidRDefault="00E921A0" w:rsidP="00E921A0">
      <w:pPr>
        <w:pStyle w:val="Tekstpodstawowy"/>
        <w:spacing w:before="1" w:line="278" w:lineRule="auto"/>
        <w:ind w:left="5350" w:right="783"/>
        <w:jc w:val="center"/>
      </w:pPr>
      <w:r>
        <w:rPr>
          <w:spacing w:val="-2"/>
        </w:rPr>
        <w:t xml:space="preserve">……………………………………. </w:t>
      </w:r>
      <w:r>
        <w:t>Czytelny podpis Obdarowanego</w:t>
      </w:r>
    </w:p>
    <w:p w14:paraId="2D6460FC" w14:textId="77777777" w:rsidR="00E921A0" w:rsidRDefault="00E921A0" w:rsidP="00E921A0">
      <w:pPr>
        <w:pStyle w:val="Tekstpodstawowy"/>
        <w:spacing w:line="272" w:lineRule="exact"/>
        <w:ind w:left="5343" w:right="783"/>
        <w:jc w:val="center"/>
      </w:pPr>
      <w:r>
        <w:t>/</w:t>
      </w:r>
      <w:r>
        <w:rPr>
          <w:spacing w:val="-3"/>
        </w:rPr>
        <w:t xml:space="preserve"> </w:t>
      </w:r>
      <w:r>
        <w:t>Reprezentanta</w:t>
      </w:r>
      <w:r>
        <w:rPr>
          <w:spacing w:val="-4"/>
        </w:rPr>
        <w:t xml:space="preserve"> </w:t>
      </w:r>
      <w:r>
        <w:t>(jeśli</w:t>
      </w:r>
      <w:r>
        <w:rPr>
          <w:spacing w:val="-2"/>
        </w:rPr>
        <w:t xml:space="preserve"> dotyczy)</w:t>
      </w:r>
    </w:p>
    <w:p w14:paraId="5511427B" w14:textId="77777777" w:rsidR="00F06366" w:rsidRDefault="00F06366"/>
    <w:sectPr w:rsidR="00F06366" w:rsidSect="00E921A0">
      <w:headerReference w:type="default" r:id="rId5"/>
      <w:pgSz w:w="11910" w:h="16840"/>
      <w:pgMar w:top="2380" w:right="760" w:bottom="280" w:left="1300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57FE" w14:textId="77777777" w:rsidR="00000000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1D39521" wp14:editId="3D0CEA81">
          <wp:simplePos x="0" y="0"/>
          <wp:positionH relativeFrom="page">
            <wp:posOffset>540384</wp:posOffset>
          </wp:positionH>
          <wp:positionV relativeFrom="page">
            <wp:posOffset>450214</wp:posOffset>
          </wp:positionV>
          <wp:extent cx="6504940" cy="6948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4940" cy="69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8D36B3" wp14:editId="4B7830B7">
              <wp:simplePos x="0" y="0"/>
              <wp:positionH relativeFrom="page">
                <wp:posOffset>1979295</wp:posOffset>
              </wp:positionH>
              <wp:positionV relativeFrom="page">
                <wp:posOffset>1360805</wp:posOffset>
              </wp:positionV>
              <wp:extent cx="3603625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9669B" w14:textId="77777777" w:rsidR="00000000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„Sfinansowano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ramach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reakcji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Unii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pandemię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COVID-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19”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D36B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55.85pt;margin-top:107.15pt;width:283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" filled="f" stroked="f">
              <v:textbox inset="0,0,0,0">
                <w:txbxContent>
                  <w:p w14:paraId="7EE9669B" w14:textId="77777777" w:rsidR="00000000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.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„Sfinansowano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w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ramach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reakcji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Unii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pandemię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COVID-</w:t>
                    </w:r>
                    <w:r>
                      <w:rPr>
                        <w:rFonts w:ascii="Calibri" w:hAnsi="Calibri"/>
                        <w:spacing w:val="-5"/>
                      </w:rPr>
                      <w:t>19”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1A91"/>
    <w:multiLevelType w:val="hybridMultilevel"/>
    <w:tmpl w:val="B2C49544"/>
    <w:lvl w:ilvl="0" w:tplc="C59435D2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260AB98">
      <w:start w:val="1"/>
      <w:numFmt w:val="decimal"/>
      <w:lvlText w:val="%2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BCC8160">
      <w:numFmt w:val="bullet"/>
      <w:lvlText w:val="•"/>
      <w:lvlJc w:val="left"/>
      <w:pPr>
        <w:ind w:left="1822" w:hanging="348"/>
      </w:pPr>
      <w:rPr>
        <w:rFonts w:hint="default"/>
        <w:lang w:val="pl-PL" w:eastAsia="en-US" w:bidi="ar-SA"/>
      </w:rPr>
    </w:lvl>
    <w:lvl w:ilvl="3" w:tplc="C54C8CC2">
      <w:numFmt w:val="bullet"/>
      <w:lvlText w:val="•"/>
      <w:lvlJc w:val="left"/>
      <w:pPr>
        <w:ind w:left="2825" w:hanging="348"/>
      </w:pPr>
      <w:rPr>
        <w:rFonts w:hint="default"/>
        <w:lang w:val="pl-PL" w:eastAsia="en-US" w:bidi="ar-SA"/>
      </w:rPr>
    </w:lvl>
    <w:lvl w:ilvl="4" w:tplc="716CDD30">
      <w:numFmt w:val="bullet"/>
      <w:lvlText w:val="•"/>
      <w:lvlJc w:val="left"/>
      <w:pPr>
        <w:ind w:left="3828" w:hanging="348"/>
      </w:pPr>
      <w:rPr>
        <w:rFonts w:hint="default"/>
        <w:lang w:val="pl-PL" w:eastAsia="en-US" w:bidi="ar-SA"/>
      </w:rPr>
    </w:lvl>
    <w:lvl w:ilvl="5" w:tplc="328214F4">
      <w:numFmt w:val="bullet"/>
      <w:lvlText w:val="•"/>
      <w:lvlJc w:val="left"/>
      <w:pPr>
        <w:ind w:left="4831" w:hanging="348"/>
      </w:pPr>
      <w:rPr>
        <w:rFonts w:hint="default"/>
        <w:lang w:val="pl-PL" w:eastAsia="en-US" w:bidi="ar-SA"/>
      </w:rPr>
    </w:lvl>
    <w:lvl w:ilvl="6" w:tplc="46E4E758">
      <w:numFmt w:val="bullet"/>
      <w:lvlText w:val="•"/>
      <w:lvlJc w:val="left"/>
      <w:pPr>
        <w:ind w:left="5834" w:hanging="348"/>
      </w:pPr>
      <w:rPr>
        <w:rFonts w:hint="default"/>
        <w:lang w:val="pl-PL" w:eastAsia="en-US" w:bidi="ar-SA"/>
      </w:rPr>
    </w:lvl>
    <w:lvl w:ilvl="7" w:tplc="B102408A">
      <w:numFmt w:val="bullet"/>
      <w:lvlText w:val="•"/>
      <w:lvlJc w:val="left"/>
      <w:pPr>
        <w:ind w:left="6837" w:hanging="348"/>
      </w:pPr>
      <w:rPr>
        <w:rFonts w:hint="default"/>
        <w:lang w:val="pl-PL" w:eastAsia="en-US" w:bidi="ar-SA"/>
      </w:rPr>
    </w:lvl>
    <w:lvl w:ilvl="8" w:tplc="8294EEE0">
      <w:numFmt w:val="bullet"/>
      <w:lvlText w:val="•"/>
      <w:lvlJc w:val="left"/>
      <w:pPr>
        <w:ind w:left="7840" w:hanging="348"/>
      </w:pPr>
      <w:rPr>
        <w:rFonts w:hint="default"/>
        <w:lang w:val="pl-PL" w:eastAsia="en-US" w:bidi="ar-SA"/>
      </w:rPr>
    </w:lvl>
  </w:abstractNum>
  <w:num w:numId="1" w16cid:durableId="164701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A0"/>
    <w:rsid w:val="00DB5021"/>
    <w:rsid w:val="00E921A0"/>
    <w:rsid w:val="00F06366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17C7"/>
  <w15:chartTrackingRefBased/>
  <w15:docId w15:val="{EE63FEB3-50A7-4C3E-94A0-799BACD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921A0"/>
    <w:pPr>
      <w:spacing w:before="90"/>
      <w:ind w:left="243" w:right="71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1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921A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21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E921A0"/>
    <w:pPr>
      <w:ind w:left="402" w:right="656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Khalaf</dc:creator>
  <cp:keywords/>
  <dc:description/>
  <cp:lastModifiedBy>Alina Khalaf</cp:lastModifiedBy>
  <cp:revision>1</cp:revision>
  <dcterms:created xsi:type="dcterms:W3CDTF">2024-12-03T09:07:00Z</dcterms:created>
  <dcterms:modified xsi:type="dcterms:W3CDTF">2024-12-03T09:07:00Z</dcterms:modified>
</cp:coreProperties>
</file>