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7EA" w:rsidRDefault="00193D3B" w:rsidP="002452E2">
      <w:pPr>
        <w:spacing w:after="0"/>
        <w:ind w:firstLine="284"/>
        <w:jc w:val="both"/>
      </w:pPr>
      <w:r w:rsidRPr="00193D3B">
        <w:t>R</w:t>
      </w:r>
      <w:r w:rsidR="00194104" w:rsidRPr="00194104">
        <w:t xml:space="preserve">adni </w:t>
      </w:r>
      <w:r w:rsidR="009357EA">
        <w:t>G</w:t>
      </w:r>
      <w:r w:rsidR="00194104" w:rsidRPr="00194104">
        <w:t xml:space="preserve">miny Gostycyn </w:t>
      </w:r>
      <w:r w:rsidR="00320D0E">
        <w:t xml:space="preserve">na X sesji </w:t>
      </w:r>
      <w:r w:rsidR="009357EA">
        <w:t xml:space="preserve">RG </w:t>
      </w:r>
      <w:r w:rsidR="00320D0E">
        <w:t xml:space="preserve">w dniu </w:t>
      </w:r>
      <w:r w:rsidR="001D09AE">
        <w:t>14 marca 2025</w:t>
      </w:r>
      <w:r w:rsidR="00320D0E">
        <w:t xml:space="preserve"> r. </w:t>
      </w:r>
      <w:r w:rsidR="006F7948">
        <w:t>trzynastoma</w:t>
      </w:r>
      <w:r w:rsidR="00194104" w:rsidRPr="00194104">
        <w:t xml:space="preserve"> głosami „za” </w:t>
      </w:r>
      <w:r w:rsidR="002F1515">
        <w:t xml:space="preserve">i jednym głosem „przeciw” </w:t>
      </w:r>
      <w:r w:rsidR="00320D0E" w:rsidRPr="00194104">
        <w:t>p</w:t>
      </w:r>
      <w:r w:rsidR="00320D0E">
        <w:t>odjęli</w:t>
      </w:r>
      <w:r w:rsidR="00194104" w:rsidRPr="00194104">
        <w:t xml:space="preserve"> </w:t>
      </w:r>
      <w:r w:rsidR="00194104">
        <w:t xml:space="preserve">uchwałę </w:t>
      </w:r>
      <w:r w:rsidR="001D09AE" w:rsidRPr="001D09AE">
        <w:t xml:space="preserve">w sprawie przyjęcia stanowiska </w:t>
      </w:r>
      <w:r w:rsidR="002F1515" w:rsidRPr="002F1515">
        <w:t>w sprawie rozpatrzenie postulatów społeczności rolniczej dotyczących utworzenia nowych rezerwatów wraz z otuliną na terenie Gminy Gostycyn</w:t>
      </w:r>
      <w:r w:rsidR="002F1515">
        <w:t>.</w:t>
      </w:r>
    </w:p>
    <w:p w:rsidR="002F1515" w:rsidRDefault="002F1515" w:rsidP="002452E2">
      <w:pPr>
        <w:spacing w:after="0"/>
        <w:ind w:firstLine="284"/>
        <w:jc w:val="both"/>
        <w:rPr>
          <w:rFonts w:cstheme="minorHAnsi"/>
        </w:rPr>
      </w:pPr>
    </w:p>
    <w:p w:rsidR="002F1515" w:rsidRPr="0096757C" w:rsidRDefault="002F1515" w:rsidP="002F1515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S</w:t>
      </w:r>
      <w:r w:rsidRPr="0096757C">
        <w:rPr>
          <w:rFonts w:ascii="Times New Roman" w:eastAsia="Garamond" w:hAnsi="Times New Roman" w:cs="Times New Roman"/>
          <w:b/>
          <w:bCs/>
        </w:rPr>
        <w:t>tanowisk</w:t>
      </w:r>
      <w:r>
        <w:rPr>
          <w:rFonts w:ascii="Times New Roman" w:eastAsia="Garamond" w:hAnsi="Times New Roman" w:cs="Times New Roman"/>
          <w:b/>
          <w:bCs/>
        </w:rPr>
        <w:t>o</w:t>
      </w:r>
      <w:r w:rsidRPr="0096757C"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Tahoma" w:hAnsi="Times New Roman" w:cs="Times New Roman"/>
          <w:b/>
          <w:bCs/>
        </w:rPr>
        <w:t>w sprawie</w:t>
      </w:r>
      <w:r w:rsidRPr="0096757C">
        <w:rPr>
          <w:rFonts w:ascii="Times New Roman" w:eastAsia="Tahoma" w:hAnsi="Times New Roman" w:cs="Times New Roman"/>
          <w:b/>
          <w:bCs/>
        </w:rPr>
        <w:t xml:space="preserve"> rozpatrzenie postulatów społeczności rolniczej dotyczących utworzenia nowych rezerwatów wraz z otuliną na terenie </w:t>
      </w:r>
      <w:r>
        <w:rPr>
          <w:rFonts w:ascii="Times New Roman" w:eastAsia="Tahoma" w:hAnsi="Times New Roman" w:cs="Times New Roman"/>
          <w:b/>
          <w:bCs/>
        </w:rPr>
        <w:t>Gminy Gostycyn</w:t>
      </w:r>
    </w:p>
    <w:p w:rsidR="002F1515" w:rsidRPr="0096757C" w:rsidRDefault="002F1515" w:rsidP="002F1515">
      <w:pPr>
        <w:ind w:left="6804"/>
        <w:rPr>
          <w:rFonts w:ascii="Times New Roman" w:hAnsi="Times New Roman" w:cs="Times New Roman"/>
        </w:rPr>
      </w:pPr>
    </w:p>
    <w:p w:rsidR="002F1515" w:rsidRPr="002F1515" w:rsidRDefault="002F1515" w:rsidP="002F1515">
      <w:pPr>
        <w:spacing w:after="0" w:line="240" w:lineRule="auto"/>
        <w:ind w:firstLine="426"/>
        <w:jc w:val="both"/>
        <w:rPr>
          <w:rFonts w:eastAsia="Tahoma" w:cstheme="minorHAnsi"/>
        </w:rPr>
      </w:pPr>
      <w:r w:rsidRPr="002F1515">
        <w:rPr>
          <w:rFonts w:eastAsia="Tahoma" w:cstheme="minorHAnsi"/>
        </w:rPr>
        <w:t>Rada Gminy Gostycyn na wniosek rolników, prosi o rozpatrzenie całej materii i kwestii formalnych związanych z utworzeniem nowych rezerwatów wraz z otulinami na terenie Gminy Gostycyn.</w:t>
      </w:r>
    </w:p>
    <w:p w:rsidR="002F1515" w:rsidRPr="002F1515" w:rsidRDefault="002F1515" w:rsidP="002F1515">
      <w:pPr>
        <w:spacing w:after="0" w:line="240" w:lineRule="auto"/>
        <w:ind w:firstLine="426"/>
        <w:jc w:val="both"/>
        <w:rPr>
          <w:rFonts w:eastAsia="Tahoma" w:cstheme="minorHAnsi"/>
        </w:rPr>
      </w:pPr>
      <w:r w:rsidRPr="002F1515">
        <w:rPr>
          <w:rFonts w:eastAsia="Tahoma" w:cstheme="minorHAnsi"/>
        </w:rPr>
        <w:t xml:space="preserve">Wyrażamy stanowisko negatywne dla nowo tworzonych rezerwatów przyrody wraz z otulinami. Obecne procedury nie uwzględniają opinii środowiska rolniczego, co ma również znaczący wpływ na prowadzoną tam produkcję rolną, między innymi na ograniczenia jakimi są obwarowane tereny wokół rezerwatów. W ustawie o ochronie przyrody znajduje się definicja, wg której pod pojęciem "otulina" należy rozumieć "strefę ochronną graniczącą z formą ochrony przyrody i wyznaczoną indywidualnie dla formy ochrony przyrody w celu zabezpieczenia przed zagrożeniami zewnętrznymi wynikającymi </w:t>
      </w:r>
      <w:r w:rsidRPr="002F1515">
        <w:rPr>
          <w:rFonts w:eastAsia="Tahoma" w:cstheme="minorHAnsi"/>
        </w:rPr>
        <w:br/>
        <w:t>z działalności człowieka". Zatem - otulina jest strefą ochronną zabezpieczającą przed zagrożeniami, obszarem objętym ochroną na podstawie ustawy o ochronie przyrody. W rozumieniu rolników przekłada się to na swobodne korzystanie z tego terenu.</w:t>
      </w:r>
    </w:p>
    <w:p w:rsidR="002F1515" w:rsidRPr="002F1515" w:rsidRDefault="002F1515" w:rsidP="002F1515">
      <w:pPr>
        <w:spacing w:after="0" w:line="240" w:lineRule="auto"/>
        <w:ind w:firstLine="426"/>
        <w:jc w:val="both"/>
        <w:rPr>
          <w:rFonts w:eastAsia="Tahoma" w:cstheme="minorHAnsi"/>
        </w:rPr>
      </w:pPr>
      <w:r w:rsidRPr="002F1515">
        <w:rPr>
          <w:rFonts w:eastAsia="Tahoma" w:cstheme="minorHAnsi"/>
        </w:rPr>
        <w:t>Z niepokojem obserwuję się próby narzucania kolejnych obostrzeń negatywnie oddziaływujących na efektywność produkcji rolniczej. Rolnicy są grupą zawodową, na co dzień obcującą z naturą. Działalność rolnicza związana jest ze środowiskiem głównie w obszarze produkcji żywności. Polskie rolnictwo na tle Europy jest zróżnicowane</w:t>
      </w:r>
      <w:r>
        <w:rPr>
          <w:rFonts w:eastAsia="Tahoma" w:cstheme="minorHAnsi"/>
        </w:rPr>
        <w:t xml:space="preserve"> </w:t>
      </w:r>
      <w:r w:rsidRPr="002F1515">
        <w:rPr>
          <w:rFonts w:eastAsia="Tahoma" w:cstheme="minorHAnsi"/>
        </w:rPr>
        <w:t xml:space="preserve">i ekstensywne oraz dotknięte dyrektywami uchwalanymi przez  Parlament Europejski. </w:t>
      </w:r>
    </w:p>
    <w:p w:rsidR="002F1515" w:rsidRPr="002F1515" w:rsidRDefault="002F1515" w:rsidP="002F1515">
      <w:pPr>
        <w:spacing w:after="0" w:line="240" w:lineRule="auto"/>
        <w:ind w:firstLine="426"/>
        <w:jc w:val="both"/>
        <w:rPr>
          <w:rFonts w:eastAsia="Tahoma" w:cstheme="minorHAnsi"/>
        </w:rPr>
      </w:pPr>
      <w:r w:rsidRPr="002F1515">
        <w:rPr>
          <w:rFonts w:cstheme="minorHAnsi"/>
        </w:rPr>
        <w:t xml:space="preserve">Ważne znaczenie ma szeroko pojęta współpraca instytucji i organów tj. m.in. Regionalnej Dyrekcji Ochrony Środowiska i samorządów lokalnych. Istotnym elementem jest komunikacja w celu omówienia obszarów form ochrony, i tym samym przekazywania istotnych zmian związanych z legislacją dotyczącą ochrony przyrody i środowiska mieszkańcom gminy Gostycyn. </w:t>
      </w:r>
    </w:p>
    <w:p w:rsidR="002F1515" w:rsidRPr="0096757C" w:rsidRDefault="002F1515" w:rsidP="002F1515">
      <w:pPr>
        <w:spacing w:after="0" w:line="240" w:lineRule="auto"/>
        <w:jc w:val="both"/>
        <w:rPr>
          <w:rFonts w:ascii="Times New Roman" w:eastAsia="Tahoma" w:hAnsi="Times New Roman" w:cs="Times New Roman"/>
        </w:rPr>
      </w:pPr>
    </w:p>
    <w:p w:rsidR="00F525DF" w:rsidRPr="00363BCD" w:rsidRDefault="00F525DF" w:rsidP="002452E2">
      <w:pPr>
        <w:spacing w:after="0"/>
        <w:ind w:firstLine="284"/>
        <w:jc w:val="both"/>
      </w:pPr>
    </w:p>
    <w:p w:rsidR="00EB5FD5" w:rsidRDefault="00EB5FD5" w:rsidP="002452E2">
      <w:pPr>
        <w:spacing w:after="0"/>
        <w:jc w:val="both"/>
      </w:pPr>
    </w:p>
    <w:sectPr w:rsidR="00EB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4"/>
    <w:rsid w:val="00084D4C"/>
    <w:rsid w:val="00193D3B"/>
    <w:rsid w:val="00194104"/>
    <w:rsid w:val="001D09AE"/>
    <w:rsid w:val="002452E2"/>
    <w:rsid w:val="002F1515"/>
    <w:rsid w:val="00320D0E"/>
    <w:rsid w:val="00363BCD"/>
    <w:rsid w:val="00404741"/>
    <w:rsid w:val="00620418"/>
    <w:rsid w:val="006C348E"/>
    <w:rsid w:val="006F7948"/>
    <w:rsid w:val="008D06DE"/>
    <w:rsid w:val="009357EA"/>
    <w:rsid w:val="00BB24EE"/>
    <w:rsid w:val="00E5151F"/>
    <w:rsid w:val="00E7437B"/>
    <w:rsid w:val="00EB5FD5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92F7"/>
  <w15:chartTrackingRefBased/>
  <w15:docId w15:val="{5705FC50-0455-4F73-BD0E-267CE623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Kuczyńska</dc:creator>
  <cp:keywords/>
  <dc:description/>
  <cp:lastModifiedBy>Maria Kuczyńska</cp:lastModifiedBy>
  <cp:revision>4</cp:revision>
  <dcterms:created xsi:type="dcterms:W3CDTF">2025-03-14T13:04:00Z</dcterms:created>
  <dcterms:modified xsi:type="dcterms:W3CDTF">2025-03-14T13:34:00Z</dcterms:modified>
</cp:coreProperties>
</file>