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2495" w14:textId="77777777" w:rsidR="00245242" w:rsidRDefault="00245242" w:rsidP="00245242">
      <w:pPr>
        <w:pStyle w:val="Bezodstpw"/>
      </w:pPr>
    </w:p>
    <w:p w14:paraId="062233A9" w14:textId="77777777" w:rsidR="00245242" w:rsidRDefault="00245242" w:rsidP="00245242">
      <w:pPr>
        <w:pStyle w:val="Bezodstpw"/>
      </w:pPr>
    </w:p>
    <w:p w14:paraId="69249177" w14:textId="77777777" w:rsidR="00245242" w:rsidRDefault="00245242" w:rsidP="00245242">
      <w:pPr>
        <w:pStyle w:val="Bezodstpw"/>
      </w:pPr>
    </w:p>
    <w:p w14:paraId="3AED6F7A" w14:textId="77777777" w:rsidR="00245242" w:rsidRDefault="00245242" w:rsidP="00245242">
      <w:pPr>
        <w:pStyle w:val="Bezodstpw"/>
      </w:pPr>
    </w:p>
    <w:p w14:paraId="41DA6EB7" w14:textId="4716A234" w:rsidR="00245242" w:rsidRPr="003F03EE" w:rsidRDefault="00245242" w:rsidP="009069D9">
      <w:pPr>
        <w:pStyle w:val="Bezodstpw"/>
        <w:jc w:val="center"/>
        <w:rPr>
          <w:b/>
          <w:color w:val="538135" w:themeColor="accent6" w:themeShade="BF"/>
          <w:sz w:val="44"/>
          <w:szCs w:val="44"/>
        </w:rPr>
      </w:pPr>
      <w:r w:rsidRPr="003F03EE">
        <w:rPr>
          <w:b/>
          <w:color w:val="538135" w:themeColor="accent6" w:themeShade="BF"/>
          <w:sz w:val="44"/>
          <w:szCs w:val="44"/>
        </w:rPr>
        <w:t>Projekt lasów ochronnych Nadl</w:t>
      </w:r>
      <w:r w:rsidR="00694511">
        <w:rPr>
          <w:b/>
          <w:color w:val="538135" w:themeColor="accent6" w:themeShade="BF"/>
          <w:sz w:val="44"/>
          <w:szCs w:val="44"/>
        </w:rPr>
        <w:t>eśnictwo</w:t>
      </w:r>
      <w:r w:rsidRPr="003F03EE">
        <w:rPr>
          <w:b/>
          <w:color w:val="538135" w:themeColor="accent6" w:themeShade="BF"/>
          <w:sz w:val="44"/>
          <w:szCs w:val="44"/>
        </w:rPr>
        <w:t xml:space="preserve"> </w:t>
      </w:r>
      <w:proofErr w:type="spellStart"/>
      <w:r w:rsidR="0037725D">
        <w:rPr>
          <w:b/>
          <w:color w:val="538135" w:themeColor="accent6" w:themeShade="BF"/>
          <w:sz w:val="44"/>
          <w:szCs w:val="44"/>
        </w:rPr>
        <w:t>Zamrzenica</w:t>
      </w:r>
      <w:proofErr w:type="spellEnd"/>
      <w:r w:rsidR="002E1C43" w:rsidRPr="003F03EE">
        <w:rPr>
          <w:b/>
          <w:color w:val="538135" w:themeColor="accent6" w:themeShade="BF"/>
          <w:sz w:val="44"/>
          <w:szCs w:val="44"/>
        </w:rPr>
        <w:t xml:space="preserve"> </w:t>
      </w:r>
      <w:r w:rsidR="005C22D9">
        <w:rPr>
          <w:b/>
          <w:color w:val="0070C0"/>
          <w:sz w:val="44"/>
          <w:szCs w:val="44"/>
        </w:rPr>
        <w:t xml:space="preserve">– </w:t>
      </w:r>
      <w:r w:rsidR="0037725D">
        <w:rPr>
          <w:b/>
          <w:color w:val="0070C0"/>
          <w:sz w:val="44"/>
          <w:szCs w:val="44"/>
        </w:rPr>
        <w:t>GMINA GOSTYCYN</w:t>
      </w:r>
    </w:p>
    <w:p w14:paraId="73D642B0" w14:textId="77777777" w:rsidR="00245242" w:rsidRPr="003F03EE" w:rsidRDefault="00245242" w:rsidP="00245242">
      <w:pPr>
        <w:pStyle w:val="Bezodstpw"/>
      </w:pPr>
    </w:p>
    <w:p w14:paraId="7DC93C77" w14:textId="77777777" w:rsidR="00245242" w:rsidRPr="003F03EE" w:rsidRDefault="00245242" w:rsidP="00245242">
      <w:pPr>
        <w:pStyle w:val="Bezodstpw"/>
      </w:pPr>
    </w:p>
    <w:p w14:paraId="2C219C0A" w14:textId="77777777" w:rsidR="00245242" w:rsidRPr="003F03EE" w:rsidRDefault="00245242" w:rsidP="00245242">
      <w:pPr>
        <w:pStyle w:val="Bezodstpw"/>
      </w:pPr>
    </w:p>
    <w:p w14:paraId="206BFA62" w14:textId="77777777" w:rsidR="00245242" w:rsidRPr="003F03EE" w:rsidRDefault="00245242" w:rsidP="00245242">
      <w:pPr>
        <w:pStyle w:val="Bezodstpw"/>
      </w:pPr>
    </w:p>
    <w:p w14:paraId="697157C4" w14:textId="77777777" w:rsidR="00245242" w:rsidRPr="003F03EE" w:rsidRDefault="00245242" w:rsidP="00245242">
      <w:pPr>
        <w:pStyle w:val="Bezodstpw"/>
      </w:pPr>
    </w:p>
    <w:p w14:paraId="3C40F60F" w14:textId="77777777" w:rsidR="00245242" w:rsidRPr="003F03EE" w:rsidRDefault="00245242" w:rsidP="00245242">
      <w:pPr>
        <w:pStyle w:val="Bezodstpw"/>
      </w:pPr>
    </w:p>
    <w:p w14:paraId="232C80F5" w14:textId="77777777" w:rsidR="00245242" w:rsidRPr="003F03EE" w:rsidRDefault="00245242" w:rsidP="00245242">
      <w:pPr>
        <w:pStyle w:val="Bezodstpw"/>
      </w:pPr>
    </w:p>
    <w:p w14:paraId="7D5BF2DE" w14:textId="77777777" w:rsidR="00245242" w:rsidRPr="003F03EE" w:rsidRDefault="00245242" w:rsidP="00245242">
      <w:pPr>
        <w:pStyle w:val="Bezodstpw"/>
      </w:pPr>
    </w:p>
    <w:p w14:paraId="4B8133DF" w14:textId="77777777" w:rsidR="00245242" w:rsidRPr="003F03EE" w:rsidRDefault="00245242" w:rsidP="00245242">
      <w:pPr>
        <w:pStyle w:val="Bezodstpw"/>
      </w:pPr>
    </w:p>
    <w:p w14:paraId="36AFCA5A" w14:textId="77777777" w:rsidR="00245242" w:rsidRPr="003F03EE" w:rsidRDefault="00245242" w:rsidP="00245242">
      <w:pPr>
        <w:pStyle w:val="Bezodstpw"/>
      </w:pPr>
    </w:p>
    <w:p w14:paraId="10F2BE75" w14:textId="77777777" w:rsidR="00245242" w:rsidRPr="003F03EE" w:rsidRDefault="00245242" w:rsidP="00245242">
      <w:pPr>
        <w:pStyle w:val="Bezodstpw"/>
      </w:pPr>
    </w:p>
    <w:p w14:paraId="4B814739" w14:textId="77777777" w:rsidR="00245242" w:rsidRPr="003F03EE" w:rsidRDefault="00245242" w:rsidP="00245242">
      <w:pPr>
        <w:pStyle w:val="Bezodstpw"/>
      </w:pPr>
    </w:p>
    <w:p w14:paraId="399642CE" w14:textId="77777777" w:rsidR="00245242" w:rsidRPr="003F03EE" w:rsidRDefault="00245242" w:rsidP="00245242">
      <w:pPr>
        <w:pStyle w:val="Bezodstpw"/>
      </w:pPr>
    </w:p>
    <w:p w14:paraId="548D9E4B" w14:textId="77777777" w:rsidR="00245242" w:rsidRPr="003F03EE" w:rsidRDefault="00245242" w:rsidP="00245242">
      <w:pPr>
        <w:pStyle w:val="Bezodstpw"/>
      </w:pPr>
    </w:p>
    <w:p w14:paraId="57FE8BB2" w14:textId="77777777" w:rsidR="00245242" w:rsidRPr="003F03EE" w:rsidRDefault="00245242" w:rsidP="00245242">
      <w:pPr>
        <w:pStyle w:val="Bezodstpw"/>
      </w:pPr>
    </w:p>
    <w:p w14:paraId="5B420D72" w14:textId="77777777" w:rsidR="00245242" w:rsidRPr="003F03EE" w:rsidRDefault="00245242" w:rsidP="00245242">
      <w:pPr>
        <w:pStyle w:val="Bezodstpw"/>
      </w:pPr>
    </w:p>
    <w:p w14:paraId="100AA9D4" w14:textId="77777777" w:rsidR="00245242" w:rsidRPr="003F03EE" w:rsidRDefault="00245242" w:rsidP="00245242">
      <w:pPr>
        <w:pStyle w:val="Bezodstpw"/>
      </w:pPr>
    </w:p>
    <w:p w14:paraId="0421F493" w14:textId="77777777" w:rsidR="00245242" w:rsidRPr="003F03EE" w:rsidRDefault="00245242" w:rsidP="00245242">
      <w:pPr>
        <w:pStyle w:val="Bezodstpw"/>
      </w:pPr>
    </w:p>
    <w:p w14:paraId="25B0549D" w14:textId="77777777" w:rsidR="00245242" w:rsidRPr="003F03EE" w:rsidRDefault="00245242" w:rsidP="00245242">
      <w:pPr>
        <w:pStyle w:val="Bezodstpw"/>
      </w:pPr>
    </w:p>
    <w:p w14:paraId="78AAE120" w14:textId="77777777" w:rsidR="00245242" w:rsidRPr="003F03EE" w:rsidRDefault="00245242" w:rsidP="00245242">
      <w:pPr>
        <w:pStyle w:val="Bezodstpw"/>
      </w:pPr>
    </w:p>
    <w:p w14:paraId="4E8B7D83" w14:textId="77777777" w:rsidR="00245242" w:rsidRPr="003F03EE" w:rsidRDefault="00245242" w:rsidP="00245242">
      <w:pPr>
        <w:pStyle w:val="Bezodstpw"/>
      </w:pPr>
    </w:p>
    <w:p w14:paraId="585AF237" w14:textId="77777777" w:rsidR="00245242" w:rsidRPr="003F03EE" w:rsidRDefault="00245242" w:rsidP="00245242">
      <w:pPr>
        <w:pStyle w:val="Bezodstpw"/>
      </w:pPr>
    </w:p>
    <w:p w14:paraId="340B09D6" w14:textId="77777777" w:rsidR="00245242" w:rsidRPr="003F03EE" w:rsidRDefault="00245242" w:rsidP="00245242">
      <w:pPr>
        <w:pStyle w:val="Bezodstpw"/>
      </w:pPr>
    </w:p>
    <w:p w14:paraId="26853920" w14:textId="77777777" w:rsidR="00245242" w:rsidRPr="003F03EE" w:rsidRDefault="00245242" w:rsidP="00245242">
      <w:pPr>
        <w:pStyle w:val="Bezodstpw"/>
      </w:pPr>
    </w:p>
    <w:p w14:paraId="5FED470E" w14:textId="77777777" w:rsidR="00245242" w:rsidRPr="003F03EE" w:rsidRDefault="00245242" w:rsidP="00245242">
      <w:pPr>
        <w:pStyle w:val="Bezodstpw"/>
      </w:pPr>
    </w:p>
    <w:p w14:paraId="2CCBDA66" w14:textId="77777777" w:rsidR="00245242" w:rsidRPr="003F03EE" w:rsidRDefault="00245242" w:rsidP="00245242">
      <w:pPr>
        <w:pStyle w:val="Cytatintensywny"/>
        <w:spacing w:line="240" w:lineRule="auto"/>
        <w:rPr>
          <w:rFonts w:ascii="Arial" w:hAnsi="Arial" w:cs="Arial"/>
          <w:sz w:val="36"/>
          <w:szCs w:val="36"/>
        </w:rPr>
      </w:pPr>
      <w:r w:rsidRPr="003F03EE">
        <w:rPr>
          <w:rStyle w:val="Pogrubienie"/>
          <w:rFonts w:ascii="Arial" w:hAnsi="Arial" w:cs="Arial"/>
          <w:sz w:val="36"/>
          <w:szCs w:val="36"/>
        </w:rPr>
        <w:lastRenderedPageBreak/>
        <w:t>WYKAZ LASÓW WNIOSKOWANYCH O UZNANIE ZA OCHRONNE</w:t>
      </w:r>
    </w:p>
    <w:p w14:paraId="23864DA1" w14:textId="69DFF84E" w:rsidR="00245242" w:rsidRPr="003F03EE" w:rsidRDefault="00245242" w:rsidP="00245242">
      <w:pPr>
        <w:spacing w:line="240" w:lineRule="auto"/>
        <w:rPr>
          <w:rFonts w:ascii="Bookman Old Style" w:hAnsi="Bookman Old Style"/>
          <w:b/>
          <w:color w:val="008000"/>
          <w:sz w:val="28"/>
        </w:rPr>
      </w:pPr>
      <w:r w:rsidRPr="003F03EE">
        <w:rPr>
          <w:rFonts w:ascii="Arial" w:hAnsi="Arial" w:cs="Arial"/>
          <w:b/>
          <w:color w:val="000000"/>
        </w:rPr>
        <w:t>Nadleśnictwo</w:t>
      </w:r>
      <w:r w:rsidRPr="003F03EE">
        <w:rPr>
          <w:rFonts w:ascii="Arial" w:hAnsi="Arial"/>
          <w:b/>
          <w:color w:val="008000"/>
        </w:rPr>
        <w:t xml:space="preserve"> </w:t>
      </w:r>
      <w:r w:rsidRPr="003F03EE">
        <w:rPr>
          <w:rFonts w:ascii="Century Gothic" w:hAnsi="Century Gothic"/>
          <w:color w:val="008000"/>
          <w:sz w:val="23"/>
        </w:rPr>
        <w:t xml:space="preserve"> </w:t>
      </w:r>
      <w:proofErr w:type="spellStart"/>
      <w:r w:rsidR="0037725D">
        <w:rPr>
          <w:rFonts w:ascii="Bookman Old Style" w:hAnsi="Bookman Old Style"/>
          <w:b/>
          <w:color w:val="008000"/>
          <w:sz w:val="28"/>
        </w:rPr>
        <w:t>Zamrzenica</w:t>
      </w:r>
      <w:proofErr w:type="spellEnd"/>
      <w:r w:rsidRPr="003F03EE">
        <w:rPr>
          <w:rFonts w:ascii="Bookman Old Style" w:hAnsi="Bookman Old Style"/>
          <w:b/>
          <w:color w:val="008000"/>
          <w:sz w:val="28"/>
        </w:rPr>
        <w:tab/>
      </w:r>
      <w:r w:rsidRPr="003F03EE">
        <w:rPr>
          <w:rFonts w:ascii="Bookman Old Style" w:hAnsi="Bookman Old Style"/>
          <w:b/>
          <w:color w:val="008000"/>
          <w:sz w:val="28"/>
        </w:rPr>
        <w:tab/>
      </w:r>
      <w:r w:rsidRPr="003F03EE">
        <w:rPr>
          <w:rFonts w:ascii="Bookman Old Style" w:hAnsi="Bookman Old Style"/>
          <w:b/>
          <w:color w:val="008000"/>
          <w:sz w:val="28"/>
        </w:rPr>
        <w:tab/>
      </w:r>
      <w:r w:rsidR="005C22D9">
        <w:rPr>
          <w:rFonts w:ascii="Arial" w:hAnsi="Arial" w:cs="Arial"/>
          <w:b/>
          <w:color w:val="000000"/>
        </w:rPr>
        <w:t>Gmina</w:t>
      </w:r>
      <w:r w:rsidRPr="003F03EE">
        <w:rPr>
          <w:rFonts w:ascii="Arial" w:hAnsi="Arial"/>
          <w:b/>
          <w:color w:val="000000"/>
          <w:sz w:val="23"/>
        </w:rPr>
        <w:t xml:space="preserve">  </w:t>
      </w:r>
      <w:r w:rsidR="0037725D">
        <w:rPr>
          <w:rFonts w:ascii="Bookman Old Style" w:hAnsi="Bookman Old Style"/>
          <w:b/>
          <w:color w:val="008000"/>
          <w:sz w:val="28"/>
        </w:rPr>
        <w:t>Gostycyn</w:t>
      </w:r>
    </w:p>
    <w:tbl>
      <w:tblPr>
        <w:tblStyle w:val="Tabela-Siatka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850"/>
        <w:gridCol w:w="2841"/>
        <w:gridCol w:w="3118"/>
        <w:gridCol w:w="3544"/>
      </w:tblGrid>
      <w:tr w:rsidR="005F121A" w:rsidRPr="003F03EE" w14:paraId="2B50DD64" w14:textId="77777777" w:rsidTr="005F121A">
        <w:trPr>
          <w:tblHeader/>
          <w:jc w:val="center"/>
        </w:trPr>
        <w:tc>
          <w:tcPr>
            <w:tcW w:w="7939" w:type="dxa"/>
            <w:gridSpan w:val="4"/>
            <w:shd w:val="clear" w:color="auto" w:fill="C5E0B3" w:themeFill="accent6" w:themeFillTint="66"/>
          </w:tcPr>
          <w:p w14:paraId="6E272647" w14:textId="77777777" w:rsidR="005F121A" w:rsidRPr="003F03EE" w:rsidRDefault="005F121A" w:rsidP="00BC0B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F46867" w14:textId="77777777" w:rsidR="005F121A" w:rsidRPr="003F03EE" w:rsidRDefault="005F121A" w:rsidP="00BC0BA6">
            <w:pPr>
              <w:jc w:val="center"/>
              <w:rPr>
                <w:b/>
                <w:sz w:val="18"/>
                <w:szCs w:val="18"/>
              </w:rPr>
            </w:pPr>
            <w:r w:rsidRPr="003F03EE">
              <w:rPr>
                <w:rFonts w:ascii="Arial" w:hAnsi="Arial" w:cs="Arial"/>
                <w:b/>
                <w:bCs/>
                <w:sz w:val="18"/>
                <w:szCs w:val="18"/>
              </w:rPr>
              <w:t>Określenie  powierzchni  i  opis  lasu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315625F0" w14:textId="77777777" w:rsidR="005F121A" w:rsidRPr="003F03EE" w:rsidRDefault="005F121A" w:rsidP="00BC0BA6">
            <w:pPr>
              <w:tabs>
                <w:tab w:val="left" w:pos="4134"/>
                <w:tab w:val="left" w:pos="5113"/>
                <w:tab w:val="left" w:pos="6726"/>
                <w:tab w:val="left" w:pos="102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Uzasadnienie wniosku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50FA3F07" w14:textId="77777777" w:rsidR="005F121A" w:rsidRPr="003F03EE" w:rsidRDefault="005F121A" w:rsidP="00BC0BA6">
            <w:pPr>
              <w:tabs>
                <w:tab w:val="left" w:pos="4134"/>
                <w:tab w:val="left" w:pos="5113"/>
                <w:tab w:val="left" w:pos="6726"/>
                <w:tab w:val="left" w:pos="102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Wnioskowane szczególne sposoby prowadzenia gospodarki leśnej</w:t>
            </w:r>
          </w:p>
        </w:tc>
      </w:tr>
      <w:tr w:rsidR="005F121A" w:rsidRPr="003F03EE" w14:paraId="1A2C795E" w14:textId="77777777" w:rsidTr="00F22A46">
        <w:trPr>
          <w:tblHeader/>
          <w:jc w:val="center"/>
        </w:trPr>
        <w:tc>
          <w:tcPr>
            <w:tcW w:w="2122" w:type="dxa"/>
            <w:shd w:val="clear" w:color="auto" w:fill="EAEAEA"/>
            <w:vAlign w:val="center"/>
          </w:tcPr>
          <w:p w14:paraId="2A7E75A1" w14:textId="77777777" w:rsidR="005F121A" w:rsidRPr="002717C5" w:rsidRDefault="005F121A" w:rsidP="00BC0BA6">
            <w:pPr>
              <w:tabs>
                <w:tab w:val="left" w:pos="4134"/>
                <w:tab w:val="left" w:pos="5113"/>
                <w:tab w:val="left" w:pos="6726"/>
                <w:tab w:val="left" w:pos="10230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Wiodąca kategoria ochronności</w:t>
            </w: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(inne kategorie)</w:t>
            </w:r>
          </w:p>
        </w:tc>
        <w:tc>
          <w:tcPr>
            <w:tcW w:w="2126" w:type="dxa"/>
            <w:shd w:val="clear" w:color="auto" w:fill="EAEAEA"/>
            <w:vAlign w:val="center"/>
          </w:tcPr>
          <w:p w14:paraId="507360A7" w14:textId="1D61DB16" w:rsidR="005F121A" w:rsidRPr="002717C5" w:rsidRDefault="002717C5" w:rsidP="00F7484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Oddział</w:t>
            </w:r>
            <w:r w:rsidR="00F748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pododdział</w:t>
            </w:r>
          </w:p>
        </w:tc>
        <w:tc>
          <w:tcPr>
            <w:tcW w:w="850" w:type="dxa"/>
            <w:shd w:val="clear" w:color="auto" w:fill="EAEAEA"/>
            <w:vAlign w:val="center"/>
          </w:tcPr>
          <w:p w14:paraId="754FC539" w14:textId="77777777" w:rsidR="005F121A" w:rsidRPr="002717C5" w:rsidRDefault="005F121A" w:rsidP="00BC0BA6">
            <w:pPr>
              <w:tabs>
                <w:tab w:val="left" w:pos="4134"/>
                <w:tab w:val="left" w:pos="5113"/>
                <w:tab w:val="left" w:pos="6726"/>
                <w:tab w:val="left" w:pos="10230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Pow. </w:t>
            </w: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 ha</w:t>
            </w:r>
          </w:p>
        </w:tc>
        <w:tc>
          <w:tcPr>
            <w:tcW w:w="2841" w:type="dxa"/>
            <w:shd w:val="clear" w:color="auto" w:fill="EAEAEA"/>
            <w:vAlign w:val="center"/>
          </w:tcPr>
          <w:p w14:paraId="104E24C1" w14:textId="77777777" w:rsidR="005F121A" w:rsidRPr="002717C5" w:rsidRDefault="005F121A" w:rsidP="00BC0BA6">
            <w:pPr>
              <w:tabs>
                <w:tab w:val="left" w:pos="4134"/>
                <w:tab w:val="left" w:pos="5113"/>
                <w:tab w:val="left" w:pos="6726"/>
                <w:tab w:val="left" w:pos="10230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Opis lasu</w:t>
            </w:r>
          </w:p>
        </w:tc>
        <w:tc>
          <w:tcPr>
            <w:tcW w:w="3118" w:type="dxa"/>
            <w:shd w:val="clear" w:color="auto" w:fill="EAEAEA"/>
            <w:vAlign w:val="center"/>
          </w:tcPr>
          <w:p w14:paraId="20E4BC22" w14:textId="77777777" w:rsidR="005F121A" w:rsidRPr="002717C5" w:rsidRDefault="005F121A" w:rsidP="00BC0BA6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cel uznania</w:t>
            </w:r>
          </w:p>
          <w:p w14:paraId="02122ACA" w14:textId="77777777" w:rsidR="005F121A" w:rsidRPr="002717C5" w:rsidRDefault="005F121A" w:rsidP="00BC0BA6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skutki społeczne</w:t>
            </w:r>
          </w:p>
          <w:p w14:paraId="0E0030F9" w14:textId="77777777" w:rsidR="005F121A" w:rsidRPr="002717C5" w:rsidRDefault="005F121A" w:rsidP="00BC0BA6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skutki przyrodnicze</w:t>
            </w:r>
          </w:p>
          <w:p w14:paraId="38636CAB" w14:textId="77777777" w:rsidR="005F121A" w:rsidRPr="002717C5" w:rsidRDefault="005F121A" w:rsidP="00BC0BA6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skutki ekonomiczne</w:t>
            </w:r>
          </w:p>
        </w:tc>
        <w:tc>
          <w:tcPr>
            <w:tcW w:w="3544" w:type="dxa"/>
            <w:shd w:val="clear" w:color="auto" w:fill="EAEAEA"/>
            <w:vAlign w:val="center"/>
          </w:tcPr>
          <w:p w14:paraId="594CAD0B" w14:textId="77777777" w:rsidR="005F121A" w:rsidRPr="002717C5" w:rsidRDefault="005F121A" w:rsidP="008971FE">
            <w:pPr>
              <w:numPr>
                <w:ilvl w:val="0"/>
                <w:numId w:val="2"/>
              </w:numPr>
              <w:spacing w:before="60" w:after="60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ograniczenie pozyskania</w:t>
            </w:r>
          </w:p>
          <w:p w14:paraId="6D975F6D" w14:textId="77777777" w:rsidR="005F121A" w:rsidRPr="002717C5" w:rsidRDefault="005F121A" w:rsidP="008971FE">
            <w:pPr>
              <w:numPr>
                <w:ilvl w:val="0"/>
                <w:numId w:val="2"/>
              </w:numPr>
              <w:spacing w:before="60" w:after="60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nakazy wykonania określonych zabiegów</w:t>
            </w:r>
          </w:p>
          <w:p w14:paraId="6334D008" w14:textId="77777777" w:rsidR="005F121A" w:rsidRPr="002717C5" w:rsidRDefault="005F121A" w:rsidP="008971FE">
            <w:pPr>
              <w:numPr>
                <w:ilvl w:val="0"/>
                <w:numId w:val="2"/>
              </w:numPr>
              <w:spacing w:before="60" w:after="60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konieczność założenia </w:t>
            </w: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i utrzymania urządzeń ochronnych</w:t>
            </w:r>
          </w:p>
          <w:p w14:paraId="7C1DB16C" w14:textId="77777777" w:rsidR="005F121A" w:rsidRPr="002717C5" w:rsidRDefault="005F121A" w:rsidP="008971FE">
            <w:pPr>
              <w:numPr>
                <w:ilvl w:val="0"/>
                <w:numId w:val="2"/>
              </w:numPr>
              <w:spacing w:before="60" w:after="60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7C5">
              <w:rPr>
                <w:rFonts w:ascii="Times New Roman" w:hAnsi="Times New Roman" w:cs="Times New Roman"/>
                <w:bCs/>
                <w:sz w:val="18"/>
                <w:szCs w:val="18"/>
              </w:rPr>
              <w:t>ograniczenie udostępniania lasu</w:t>
            </w:r>
          </w:p>
        </w:tc>
      </w:tr>
      <w:tr w:rsidR="00A22D13" w:rsidRPr="003F03EE" w14:paraId="73CC1031" w14:textId="77777777" w:rsidTr="00F22A46">
        <w:trPr>
          <w:trHeight w:val="957"/>
          <w:jc w:val="center"/>
        </w:trPr>
        <w:tc>
          <w:tcPr>
            <w:tcW w:w="2122" w:type="dxa"/>
          </w:tcPr>
          <w:p w14:paraId="35B59019" w14:textId="42A74AC5" w:rsidR="00A22D13" w:rsidRPr="003F03EE" w:rsidRDefault="00A22D13" w:rsidP="00A22D13">
            <w:pPr>
              <w:ind w:right="-709"/>
              <w:rPr>
                <w:rFonts w:ascii="Arial" w:hAnsi="Arial"/>
                <w:color w:val="008000"/>
                <w:sz w:val="18"/>
                <w:szCs w:val="18"/>
              </w:rPr>
            </w:pPr>
            <w:bookmarkStart w:id="0" w:name="_Hlk72961042"/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Lasy </w:t>
            </w:r>
            <w:r>
              <w:rPr>
                <w:rFonts w:ascii="Arial" w:hAnsi="Arial"/>
                <w:color w:val="008000"/>
                <w:sz w:val="18"/>
                <w:szCs w:val="18"/>
              </w:rPr>
              <w:t>glebochronne</w:t>
            </w:r>
          </w:p>
        </w:tc>
        <w:tc>
          <w:tcPr>
            <w:tcW w:w="2126" w:type="dxa"/>
          </w:tcPr>
          <w:p w14:paraId="57CFFE22" w14:textId="3483EC96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Obręb leśny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Zamrzenica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165E5DA" w14:textId="55365B85" w:rsidR="00A22D13" w:rsidRPr="003F03EE" w:rsidRDefault="00A22D13" w:rsidP="00A22D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252a-c.</w:t>
            </w:r>
          </w:p>
        </w:tc>
        <w:tc>
          <w:tcPr>
            <w:tcW w:w="850" w:type="dxa"/>
          </w:tcPr>
          <w:p w14:paraId="0D2F9CB6" w14:textId="4561A176" w:rsidR="00A22D13" w:rsidRPr="00F7484A" w:rsidRDefault="00A22D13" w:rsidP="00A22D1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8,56</w:t>
            </w:r>
          </w:p>
        </w:tc>
        <w:tc>
          <w:tcPr>
            <w:tcW w:w="2841" w:type="dxa"/>
          </w:tcPr>
          <w:p w14:paraId="3898B726" w14:textId="578D04DE" w:rsidR="00A22D13" w:rsidRPr="008834B6" w:rsidRDefault="00A22D13" w:rsidP="00A22D13">
            <w:pPr>
              <w:spacing w:before="60"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68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Drzewostany różnowiekowe,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liściaste</w:t>
            </w:r>
            <w:r w:rsidRPr="00F168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na siedliskach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lasowych znajdujące się na </w:t>
            </w:r>
            <w:r w:rsidRPr="00B627C3">
              <w:rPr>
                <w:rFonts w:ascii="Times New Roman" w:hAnsi="Times New Roman" w:cs="Times New Roman"/>
                <w:i/>
                <w:sz w:val="16"/>
                <w:szCs w:val="16"/>
              </w:rPr>
              <w:t>stromych 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boczach jarów, wąwozów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wzgórz.</w:t>
            </w:r>
          </w:p>
          <w:p w14:paraId="769BB4A7" w14:textId="64CA1BC8" w:rsidR="00A22D13" w:rsidRPr="003F03EE" w:rsidRDefault="00A22D13" w:rsidP="00A22D13">
            <w:pPr>
              <w:spacing w:before="60" w:line="276" w:lineRule="auto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D46AB3F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 Zachowanie trwałości lasów.</w:t>
            </w:r>
          </w:p>
          <w:p w14:paraId="7B246EBE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Udostępnienie lasu o urozmaiconym charakterze. </w:t>
            </w:r>
          </w:p>
          <w:p w14:paraId="3FB96D94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Zachowanie biologicznej różnorodności.</w:t>
            </w:r>
          </w:p>
          <w:p w14:paraId="4E6E4FE5" w14:textId="47AD98A9" w:rsidR="00A22D13" w:rsidRPr="009069D9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d)   Zwiększenie nakładów na prowadzenie gospodarki leśnej.</w:t>
            </w:r>
          </w:p>
        </w:tc>
        <w:tc>
          <w:tcPr>
            <w:tcW w:w="3544" w:type="dxa"/>
          </w:tcPr>
          <w:p w14:paraId="5A88582B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Użytkowanie lasu wg potrzeb hodowlanych.</w:t>
            </w:r>
          </w:p>
          <w:p w14:paraId="3BAB4C3A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Przebudowa drzewostanów zgodnie </w:t>
            </w:r>
            <w:r w:rsidRPr="00BE17C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zaleceniami ujętymi w planie </w:t>
            </w:r>
            <w:proofErr w:type="spellStart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u.l</w:t>
            </w:r>
            <w:proofErr w:type="spellEnd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5982869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 Utrzymanie sprawności urządzeń wodnych.</w:t>
            </w:r>
          </w:p>
          <w:p w14:paraId="78FBED50" w14:textId="77777777" w:rsidR="00A22D13" w:rsidRPr="009069D9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bookmarkEnd w:id="0"/>
      <w:tr w:rsidR="00A22D13" w:rsidRPr="003F03EE" w14:paraId="2B6ABDFC" w14:textId="77777777" w:rsidTr="00F22A46">
        <w:trPr>
          <w:jc w:val="center"/>
        </w:trPr>
        <w:tc>
          <w:tcPr>
            <w:tcW w:w="2122" w:type="dxa"/>
          </w:tcPr>
          <w:p w14:paraId="385C2AA0" w14:textId="28EBC6A2" w:rsidR="00A22D13" w:rsidRPr="003F03EE" w:rsidRDefault="00A22D13" w:rsidP="00A22D13">
            <w:pPr>
              <w:spacing w:before="60" w:after="60"/>
              <w:ind w:right="113"/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Lasy </w:t>
            </w:r>
            <w:r>
              <w:rPr>
                <w:rFonts w:ascii="Arial" w:hAnsi="Arial"/>
                <w:color w:val="008000"/>
                <w:sz w:val="18"/>
                <w:szCs w:val="18"/>
              </w:rPr>
              <w:t xml:space="preserve">glebochronne, </w:t>
            </w:r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wodochronne </w:t>
            </w:r>
          </w:p>
        </w:tc>
        <w:tc>
          <w:tcPr>
            <w:tcW w:w="2126" w:type="dxa"/>
          </w:tcPr>
          <w:p w14:paraId="25450897" w14:textId="597F8BAC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Obręb leśny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Zamrzenica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210A685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146a,b, 148b, 218Aa,b,h,j, 251f, 253c, 255d,</w:t>
            </w:r>
          </w:p>
          <w:p w14:paraId="42DC052E" w14:textId="4D05EED4" w:rsidR="00A22D13" w:rsidRPr="003F03EE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255Ab,f-h,l.</w:t>
            </w:r>
          </w:p>
        </w:tc>
        <w:tc>
          <w:tcPr>
            <w:tcW w:w="850" w:type="dxa"/>
          </w:tcPr>
          <w:p w14:paraId="0DBF9360" w14:textId="66BE7BE3" w:rsidR="00A22D13" w:rsidRPr="0072789E" w:rsidRDefault="00A22D13" w:rsidP="00A22D13">
            <w:pPr>
              <w:spacing w:before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20,34</w:t>
            </w:r>
          </w:p>
        </w:tc>
        <w:tc>
          <w:tcPr>
            <w:tcW w:w="2841" w:type="dxa"/>
          </w:tcPr>
          <w:p w14:paraId="09857F4D" w14:textId="5BE612DF" w:rsidR="00A22D13" w:rsidRPr="003F03EE" w:rsidRDefault="00541243" w:rsidP="00A22D13">
            <w:pPr>
              <w:spacing w:before="60" w:line="276" w:lineRule="auto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F168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Drzewostany różnowiekowe, 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>wielogatunkowe, na siedliskach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borowych i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lasowych</w:t>
            </w:r>
            <w:r w:rsidRPr="00F168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>w bliskim sąsiedztwie rzek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cieków naturalnych </w:t>
            </w:r>
            <w:r w:rsidRPr="008834B6">
              <w:rPr>
                <w:rFonts w:ascii="Times New Roman" w:hAnsi="Times New Roman" w:cs="Times New Roman"/>
                <w:i/>
                <w:sz w:val="16"/>
                <w:szCs w:val="16"/>
              </w:rPr>
              <w:t>na stromych zboczach jarów, wąwozów i wzgórz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7E373D29" w14:textId="3DF3FECF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 Zachowanie trwałości lasów.</w:t>
            </w:r>
          </w:p>
          <w:p w14:paraId="28324123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Udostępnienie lasu o urozmaiconym charakterze. </w:t>
            </w:r>
          </w:p>
          <w:p w14:paraId="2AF99D47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Zachowanie biologicznej różnorodności.</w:t>
            </w:r>
          </w:p>
          <w:p w14:paraId="1054BAC6" w14:textId="45138429" w:rsidR="00A22D13" w:rsidRPr="009069D9" w:rsidRDefault="00A22D13" w:rsidP="00A22D13">
            <w:pPr>
              <w:spacing w:before="60" w:after="60" w:line="276" w:lineRule="auto"/>
              <w:ind w:left="170" w:hanging="17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d)   Zwiększenie nakładów na prowadzenie gospodarki leśnej.</w:t>
            </w:r>
          </w:p>
        </w:tc>
        <w:tc>
          <w:tcPr>
            <w:tcW w:w="3544" w:type="dxa"/>
          </w:tcPr>
          <w:p w14:paraId="295307BB" w14:textId="1F6F039F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a)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Wyłączenie z użytkowania rębnego.</w:t>
            </w:r>
          </w:p>
          <w:p w14:paraId="715C64A0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Przebudowa drzewostanów zgodnie </w:t>
            </w:r>
            <w:r w:rsidRPr="00BE17C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zaleceniami ujętymi w planie </w:t>
            </w:r>
            <w:proofErr w:type="spellStart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u.l</w:t>
            </w:r>
            <w:proofErr w:type="spellEnd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8D4A36" w14:textId="39758AC9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 Utrzymanie sprawności urządzeń wodnych.</w:t>
            </w:r>
          </w:p>
          <w:p w14:paraId="0E315A13" w14:textId="4CBCD371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A10D1" w14:textId="54B0A242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BE0C6" w14:textId="77777777" w:rsidR="00A22D13" w:rsidRPr="009069D9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2D13" w:rsidRPr="003F03EE" w14:paraId="1D0310EE" w14:textId="77777777" w:rsidTr="00F22A46">
        <w:trPr>
          <w:jc w:val="center"/>
        </w:trPr>
        <w:tc>
          <w:tcPr>
            <w:tcW w:w="2122" w:type="dxa"/>
          </w:tcPr>
          <w:p w14:paraId="2D1B5D28" w14:textId="77777777" w:rsidR="00A22D13" w:rsidRDefault="00A22D13" w:rsidP="00A22D13">
            <w:pPr>
              <w:ind w:right="-709"/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Lasy wodochronne </w:t>
            </w:r>
          </w:p>
          <w:p w14:paraId="29ADE277" w14:textId="77777777" w:rsidR="00A22D13" w:rsidRPr="003F03EE" w:rsidRDefault="00A22D13" w:rsidP="00A22D13">
            <w:pPr>
              <w:ind w:right="-709"/>
              <w:rPr>
                <w:rFonts w:ascii="Arial" w:hAnsi="Arial"/>
                <w:color w:val="008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382E51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Obręb leśny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Zamrzenica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6AA9AA8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146d,f, 147f, 148d, 149i-k, 151a-f,h,j,m, 152a-g,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53a-c, 154a-c, 155a,b, 156a,c,h,i,k, 157a,158a-g,159a-f,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160a-m,169a-c,h,173b, 174a,h, 175f,h, 176a, 177a-d, 178a,d,k,m,n,p,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186a-h,k, </w:t>
            </w:r>
          </w:p>
          <w:p w14:paraId="37F5AD42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187a,f,g, 188h,i, 189d-h, 190h,i,l, 192h, 193a,b,d-m, 194a,o, 200a-f,h-j,</w:t>
            </w:r>
          </w:p>
          <w:p w14:paraId="1C830519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201a,b,d-h,k,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202a-d,j,k,</w:t>
            </w:r>
          </w:p>
          <w:p w14:paraId="3435666B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203h,i, 204a,c,i-l, 205a,f, 206a-c,f, 207a,c, 208b,d, 209g,j,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210a-c,f,</w:t>
            </w:r>
          </w:p>
          <w:p w14:paraId="0BCCFE0E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211a,g-i,k,m, 212a,b,f-h, </w:t>
            </w:r>
          </w:p>
          <w:p w14:paraId="3092B68A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218Ad-g,m,n,p,r,t,w,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y,ax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218Bg-i,k,m-s,</w:t>
            </w:r>
          </w:p>
          <w:p w14:paraId="61A92B2E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219b-d,h, 220a-g,k,l,</w:t>
            </w:r>
          </w:p>
          <w:p w14:paraId="7502B6DD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221g-j,l,m, 222g, 223h,i, </w:t>
            </w:r>
          </w:p>
          <w:p w14:paraId="7DC1EE7F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225g,h, 226f,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A7E6CE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246a,b,d,g,j, 247b,h,i,k, 248c, 248Aa-g, 249c,250Ai-k,</w:t>
            </w:r>
          </w:p>
          <w:p w14:paraId="6D81F47B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250Bb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,d,f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251a-d,g, 253a, </w:t>
            </w:r>
          </w:p>
          <w:p w14:paraId="1365F654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255a,b,f, 255Aa,c,d,i-k,</w:t>
            </w:r>
          </w:p>
          <w:p w14:paraId="0ED5A808" w14:textId="0A69AA85" w:rsidR="00A22D13" w:rsidRPr="003F03EE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255Ba-h.</w:t>
            </w:r>
          </w:p>
        </w:tc>
        <w:tc>
          <w:tcPr>
            <w:tcW w:w="850" w:type="dxa"/>
          </w:tcPr>
          <w:p w14:paraId="359BE23F" w14:textId="09394B16" w:rsidR="00A22D13" w:rsidRPr="00DD0855" w:rsidRDefault="00A22D13" w:rsidP="00A22D13">
            <w:pPr>
              <w:spacing w:before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687,08</w:t>
            </w:r>
          </w:p>
        </w:tc>
        <w:tc>
          <w:tcPr>
            <w:tcW w:w="2841" w:type="dxa"/>
          </w:tcPr>
          <w:p w14:paraId="38434C3A" w14:textId="2317262C" w:rsidR="00A22D13" w:rsidRPr="003F03EE" w:rsidRDefault="00541243" w:rsidP="00A22D13">
            <w:pPr>
              <w:spacing w:before="60" w:line="276" w:lineRule="auto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>Drzewostany różnowiekowe, wielogatunkowe, na siedliskach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borowych i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lasowych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>, często wilgotnych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bagiennych</w:t>
            </w: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 bliskim sąsiedztwie rzek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cieków naturalnych oraz zbiorników wodnych.</w:t>
            </w:r>
          </w:p>
        </w:tc>
        <w:tc>
          <w:tcPr>
            <w:tcW w:w="3118" w:type="dxa"/>
          </w:tcPr>
          <w:p w14:paraId="625935AD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 Zachowanie trwałości lasów.</w:t>
            </w:r>
          </w:p>
          <w:p w14:paraId="136D1613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Udostępnienie lasu o urozmaiconym charakterze. </w:t>
            </w:r>
          </w:p>
          <w:p w14:paraId="5AF4A3C7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Zachowanie biologicznej różnorodności.</w:t>
            </w:r>
          </w:p>
          <w:p w14:paraId="08D00F89" w14:textId="763BF111" w:rsidR="00A22D13" w:rsidRPr="009069D9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d)   Zwiększenie nakładów na prowadzenie gospodarki leśnej.</w:t>
            </w:r>
          </w:p>
        </w:tc>
        <w:tc>
          <w:tcPr>
            <w:tcW w:w="3544" w:type="dxa"/>
          </w:tcPr>
          <w:p w14:paraId="3552041C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a)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Wyłączenie z użytkowania rębnego.</w:t>
            </w:r>
          </w:p>
          <w:p w14:paraId="26747A2B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Przebudowa drzewostanów zgodnie </w:t>
            </w:r>
            <w:r w:rsidRPr="00BE17C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zaleceniami ujętymi w planie </w:t>
            </w:r>
            <w:proofErr w:type="spellStart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u.l</w:t>
            </w:r>
            <w:proofErr w:type="spellEnd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D7F8ED9" w14:textId="77777777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 Utrzymanie sprawności urządzeń wodnych.</w:t>
            </w:r>
          </w:p>
          <w:p w14:paraId="55C3AD91" w14:textId="4C77D5CC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AEA3D8" w14:textId="1997206D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0B2AB" w14:textId="77777777" w:rsidR="00A22D13" w:rsidRPr="009069D9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2D13" w:rsidRPr="003F03EE" w14:paraId="6F27105A" w14:textId="77777777" w:rsidTr="00F22A46">
        <w:trPr>
          <w:trHeight w:val="1783"/>
          <w:jc w:val="center"/>
        </w:trPr>
        <w:tc>
          <w:tcPr>
            <w:tcW w:w="2122" w:type="dxa"/>
          </w:tcPr>
          <w:p w14:paraId="4EC46F18" w14:textId="77777777" w:rsidR="00A22D13" w:rsidRDefault="00A22D13" w:rsidP="00A22D13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lastRenderedPageBreak/>
              <w:t xml:space="preserve">Lasy </w:t>
            </w:r>
            <w:r w:rsidRPr="00586562">
              <w:rPr>
                <w:rFonts w:ascii="Arial" w:hAnsi="Arial"/>
                <w:color w:val="008000"/>
                <w:sz w:val="18"/>
                <w:szCs w:val="18"/>
              </w:rPr>
              <w:t>wodochronne,</w:t>
            </w:r>
            <w:r>
              <w:rPr>
                <w:rFonts w:ascii="Arial" w:hAnsi="Arial"/>
                <w:color w:val="008000"/>
                <w:sz w:val="18"/>
                <w:szCs w:val="18"/>
              </w:rPr>
              <w:t xml:space="preserve"> </w:t>
            </w:r>
          </w:p>
          <w:p w14:paraId="5415C78E" w14:textId="7AF2C6E0" w:rsidR="00A22D13" w:rsidRDefault="00A22D13" w:rsidP="00A22D13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76684C">
              <w:rPr>
                <w:rFonts w:ascii="Arial" w:hAnsi="Arial" w:cs="Arial"/>
                <w:color w:val="008000"/>
                <w:sz w:val="18"/>
                <w:szCs w:val="18"/>
              </w:rPr>
              <w:t xml:space="preserve">stanowiące </w:t>
            </w:r>
          </w:p>
          <w:p w14:paraId="104FC9DA" w14:textId="194804F4" w:rsidR="00A22D13" w:rsidRPr="003F03EE" w:rsidRDefault="00A22D13" w:rsidP="00A22D13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ostoje zwierząt </w:t>
            </w:r>
          </w:p>
        </w:tc>
        <w:tc>
          <w:tcPr>
            <w:tcW w:w="2126" w:type="dxa"/>
          </w:tcPr>
          <w:p w14:paraId="2155AC39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Obręb leśny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Zamrzenica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FFF779A" w14:textId="182DB577" w:rsidR="00A22D13" w:rsidRPr="003F03EE" w:rsidRDefault="00A22D13" w:rsidP="00A22D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175b, 183b,d,f, 184b,c,f-h,j, 185a,h.</w:t>
            </w:r>
          </w:p>
        </w:tc>
        <w:tc>
          <w:tcPr>
            <w:tcW w:w="850" w:type="dxa"/>
          </w:tcPr>
          <w:p w14:paraId="669C2CC1" w14:textId="325D4073" w:rsidR="00A22D13" w:rsidRPr="00932FBB" w:rsidRDefault="00A22D13" w:rsidP="00A22D13">
            <w:pPr>
              <w:spacing w:before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27,06</w:t>
            </w:r>
          </w:p>
        </w:tc>
        <w:tc>
          <w:tcPr>
            <w:tcW w:w="2841" w:type="dxa"/>
          </w:tcPr>
          <w:p w14:paraId="106DD1D7" w14:textId="1193365D" w:rsidR="00A22D13" w:rsidRPr="003F03EE" w:rsidRDefault="00541243" w:rsidP="00541243">
            <w:pPr>
              <w:spacing w:before="60" w:line="276" w:lineRule="auto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Drzewostany różnowiekowe, wielogatunkowe na siedliskach borowych i lasowych, częściowo wilgotnych i bagiennych. Położone  </w:t>
            </w:r>
            <w:r w:rsidR="007062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w bliskim sąsiedztwie bagien </w:t>
            </w:r>
            <w:r w:rsidR="007062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zbiorników wodnych. Lasy ze strefą ochrony całorocznej i okresowej ptaków chronionych </w:t>
            </w:r>
            <w:r w:rsidR="007062F8"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>(Bielik).</w:t>
            </w:r>
          </w:p>
        </w:tc>
        <w:tc>
          <w:tcPr>
            <w:tcW w:w="3118" w:type="dxa"/>
          </w:tcPr>
          <w:p w14:paraId="749C08F7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 Zachowanie trwałości lasów.</w:t>
            </w:r>
          </w:p>
          <w:p w14:paraId="2110EC3C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Udostępnienie lasu o urozmaiconym charakterze. </w:t>
            </w:r>
          </w:p>
          <w:p w14:paraId="2143810E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Zachowanie biologicznej różnorodności.</w:t>
            </w:r>
          </w:p>
          <w:p w14:paraId="6017E3E5" w14:textId="35BAC5F6" w:rsidR="00A22D13" w:rsidRPr="009069D9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d)   Zwiększenie nakładów na prowadzenie gospodarki leśnej.</w:t>
            </w:r>
          </w:p>
        </w:tc>
        <w:tc>
          <w:tcPr>
            <w:tcW w:w="3544" w:type="dxa"/>
          </w:tcPr>
          <w:p w14:paraId="29D0675E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a)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Wyłączenie z użytkowania rębnego.</w:t>
            </w:r>
          </w:p>
          <w:p w14:paraId="3B1A548B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Przebudowa drzewostanów zgodnie </w:t>
            </w:r>
            <w:r w:rsidRPr="00BE17C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zaleceniami ujętymi w planie </w:t>
            </w:r>
            <w:proofErr w:type="spellStart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u.l</w:t>
            </w:r>
            <w:proofErr w:type="spellEnd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C2A38B3" w14:textId="77777777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 Utrzymanie sprawności urządzeń wodnych.</w:t>
            </w:r>
          </w:p>
          <w:p w14:paraId="53AAB92D" w14:textId="5BC14CAD" w:rsidR="00A22D13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d)</w:t>
            </w:r>
            <w:r w:rsidRPr="009069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</w:t>
            </w:r>
            <w:r w:rsidRPr="009C4E9E">
              <w:rPr>
                <w:rFonts w:ascii="Times New Roman" w:hAnsi="Times New Roman" w:cs="Times New Roman"/>
                <w:sz w:val="16"/>
                <w:szCs w:val="16"/>
              </w:rPr>
              <w:t xml:space="preserve">Zgodnie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C4E9E">
              <w:rPr>
                <w:rFonts w:ascii="Times New Roman" w:hAnsi="Times New Roman" w:cs="Times New Roman"/>
                <w:sz w:val="16"/>
                <w:szCs w:val="16"/>
              </w:rPr>
              <w:t xml:space="preserve">stawą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ochronie przyrody.</w:t>
            </w:r>
          </w:p>
          <w:p w14:paraId="0F8EAA47" w14:textId="77777777" w:rsidR="00A22D13" w:rsidRPr="009069D9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2D13" w:rsidRPr="003F03EE" w14:paraId="0463767B" w14:textId="77777777" w:rsidTr="005E4A07">
        <w:trPr>
          <w:trHeight w:val="1979"/>
          <w:jc w:val="center"/>
        </w:trPr>
        <w:tc>
          <w:tcPr>
            <w:tcW w:w="2122" w:type="dxa"/>
          </w:tcPr>
          <w:p w14:paraId="1ECB2A75" w14:textId="78162292" w:rsidR="00A22D13" w:rsidRDefault="00A22D13" w:rsidP="00A22D13">
            <w:pPr>
              <w:ind w:right="-709"/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t xml:space="preserve">Lasy </w:t>
            </w:r>
            <w:r w:rsidRPr="0076684C">
              <w:rPr>
                <w:rFonts w:ascii="Arial" w:hAnsi="Arial" w:cs="Arial"/>
                <w:color w:val="008000"/>
                <w:sz w:val="18"/>
                <w:szCs w:val="18"/>
              </w:rPr>
              <w:t xml:space="preserve">stanowiące </w:t>
            </w:r>
          </w:p>
          <w:p w14:paraId="6CDEB813" w14:textId="73289CD9" w:rsidR="00A22D13" w:rsidRPr="003F03EE" w:rsidRDefault="00A22D13" w:rsidP="00A22D13">
            <w:pPr>
              <w:rPr>
                <w:rFonts w:ascii="Arial" w:hAnsi="Arial"/>
                <w:color w:val="008000"/>
                <w:sz w:val="18"/>
                <w:szCs w:val="18"/>
              </w:rPr>
            </w:pPr>
            <w:r w:rsidRPr="003F03EE">
              <w:rPr>
                <w:rFonts w:ascii="Arial" w:hAnsi="Arial"/>
                <w:color w:val="008000"/>
                <w:sz w:val="18"/>
                <w:szCs w:val="18"/>
              </w:rPr>
              <w:t>ostoje zwierząt</w:t>
            </w:r>
          </w:p>
        </w:tc>
        <w:tc>
          <w:tcPr>
            <w:tcW w:w="2126" w:type="dxa"/>
          </w:tcPr>
          <w:p w14:paraId="6EBCD587" w14:textId="77777777" w:rsidR="00A22D13" w:rsidRDefault="00A22D13" w:rsidP="00A2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Obręb leśny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Zamrzenica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489DA0" w14:textId="7C93465C" w:rsidR="00A22D13" w:rsidRPr="003F03EE" w:rsidRDefault="00A22D13" w:rsidP="00A22D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167f,g, 183a,g,h, 184a,k, 185b,c,f,g, 214a-g, 215a-c, 218b-g.</w:t>
            </w:r>
          </w:p>
        </w:tc>
        <w:tc>
          <w:tcPr>
            <w:tcW w:w="850" w:type="dxa"/>
          </w:tcPr>
          <w:p w14:paraId="77D3CC2D" w14:textId="191FC41A" w:rsidR="00A22D13" w:rsidRPr="002228A3" w:rsidRDefault="00A22D13" w:rsidP="00A22D13">
            <w:pPr>
              <w:spacing w:before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105,56</w:t>
            </w:r>
          </w:p>
        </w:tc>
        <w:tc>
          <w:tcPr>
            <w:tcW w:w="2841" w:type="dxa"/>
          </w:tcPr>
          <w:p w14:paraId="4DC76DEC" w14:textId="79DFF375" w:rsidR="00A22D13" w:rsidRDefault="00A22D13" w:rsidP="00A22D13">
            <w:pPr>
              <w:spacing w:before="60"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E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Drzewostany różnowiekowe, wielogatunkowe, na siedliskach </w:t>
            </w:r>
            <w:r w:rsidR="007062F8"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>borowych i</w:t>
            </w:r>
            <w:r w:rsidR="007062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lasowych.</w:t>
            </w:r>
          </w:p>
          <w:p w14:paraId="134CDE60" w14:textId="57993D97" w:rsidR="00A22D13" w:rsidRPr="003F03EE" w:rsidRDefault="007062F8" w:rsidP="007062F8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Lasy ze strefą ochrony całorocznej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>i okresowej ptaków chronionych (Bielik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Kania ruda</w:t>
            </w:r>
            <w:r w:rsidRPr="0080257C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  <w:tc>
          <w:tcPr>
            <w:tcW w:w="3118" w:type="dxa"/>
          </w:tcPr>
          <w:p w14:paraId="594939F8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 Zachowanie trwałości lasów.</w:t>
            </w:r>
          </w:p>
          <w:p w14:paraId="6941C37F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Udostępnienie lasu o urozmaiconym charakterze. </w:t>
            </w:r>
          </w:p>
          <w:p w14:paraId="1AF5C844" w14:textId="77777777" w:rsidR="00A22D13" w:rsidRPr="00BE17CF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Zachowanie biologicznej różnorodności.</w:t>
            </w:r>
          </w:p>
          <w:p w14:paraId="06FBBE74" w14:textId="6210861C" w:rsidR="00A22D13" w:rsidRPr="009069D9" w:rsidRDefault="00A22D13" w:rsidP="00A22D13">
            <w:pPr>
              <w:spacing w:before="40" w:after="40" w:line="276" w:lineRule="auto"/>
              <w:ind w:left="317" w:hanging="31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d)   Zwiększenie nakładów na prowadzenie gospodarki leśnej.</w:t>
            </w:r>
          </w:p>
        </w:tc>
        <w:tc>
          <w:tcPr>
            <w:tcW w:w="3544" w:type="dxa"/>
          </w:tcPr>
          <w:p w14:paraId="7B0EB762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a)   Użytkowanie lasu wg potrzeb hodowlanych.</w:t>
            </w:r>
          </w:p>
          <w:p w14:paraId="7E9E33CB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 xml:space="preserve">b)   Przebudowa drzewostanów zgodnie </w:t>
            </w:r>
            <w:r w:rsidRPr="00BE17C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zaleceniami ujętymi w planie </w:t>
            </w:r>
            <w:proofErr w:type="spellStart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u.l</w:t>
            </w:r>
            <w:proofErr w:type="spellEnd"/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635E311" w14:textId="77777777" w:rsidR="00A22D13" w:rsidRPr="00BE17CF" w:rsidRDefault="00A22D13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sz w:val="16"/>
                <w:szCs w:val="16"/>
              </w:rPr>
            </w:pPr>
            <w:r w:rsidRPr="00BE17CF">
              <w:rPr>
                <w:rFonts w:ascii="Times New Roman" w:hAnsi="Times New Roman" w:cs="Times New Roman"/>
                <w:sz w:val="16"/>
                <w:szCs w:val="16"/>
              </w:rPr>
              <w:t>c)    Utrzymanie sprawności urządzeń wodnych.</w:t>
            </w:r>
          </w:p>
          <w:p w14:paraId="02C616C0" w14:textId="440F0A6E" w:rsidR="00A22D13" w:rsidRPr="009069D9" w:rsidRDefault="004B7175" w:rsidP="00A22D13">
            <w:pPr>
              <w:spacing w:before="40" w:after="40" w:line="276" w:lineRule="auto"/>
              <w:ind w:left="318" w:hanging="3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d)</w:t>
            </w:r>
            <w:r w:rsidRPr="009069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</w:t>
            </w:r>
            <w:r w:rsidRPr="009C4E9E">
              <w:rPr>
                <w:rFonts w:ascii="Times New Roman" w:hAnsi="Times New Roman" w:cs="Times New Roman"/>
                <w:sz w:val="16"/>
                <w:szCs w:val="16"/>
              </w:rPr>
              <w:t xml:space="preserve">Zgodnie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C4E9E">
              <w:rPr>
                <w:rFonts w:ascii="Times New Roman" w:hAnsi="Times New Roman" w:cs="Times New Roman"/>
                <w:sz w:val="16"/>
                <w:szCs w:val="16"/>
              </w:rPr>
              <w:t xml:space="preserve">stawą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ochronie przyrody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Start w:id="1" w:name="_GoBack"/>
            <w:bookmarkEnd w:id="1"/>
          </w:p>
        </w:tc>
      </w:tr>
      <w:tr w:rsidR="00A22D13" w:rsidRPr="003F03EE" w14:paraId="61F5EDE7" w14:textId="77777777" w:rsidTr="005C22D9">
        <w:trPr>
          <w:trHeight w:val="1045"/>
          <w:jc w:val="center"/>
        </w:trPr>
        <w:tc>
          <w:tcPr>
            <w:tcW w:w="4248" w:type="dxa"/>
            <w:gridSpan w:val="2"/>
          </w:tcPr>
          <w:p w14:paraId="70749F6C" w14:textId="77777777" w:rsidR="00A22D13" w:rsidRPr="003F03EE" w:rsidRDefault="00A22D13" w:rsidP="00A22D1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3F03E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RAZEM LASY OCHRONNE</w:t>
            </w:r>
          </w:p>
          <w:p w14:paraId="624AA047" w14:textId="415DCC47" w:rsidR="00A22D13" w:rsidRDefault="00A22D13" w:rsidP="00A22D1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3F03EE">
              <w:rPr>
                <w:rFonts w:ascii="Calibri" w:hAnsi="Calibri" w:cs="Calibri"/>
                <w:b/>
                <w:sz w:val="20"/>
                <w:szCs w:val="20"/>
              </w:rPr>
              <w:t xml:space="preserve">NADLEŚNICTWO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ZAMRZENICA</w:t>
            </w:r>
            <w:r w:rsidRPr="003F03EE">
              <w:rPr>
                <w:rFonts w:ascii="Calibri" w:hAnsi="Calibri" w:cs="Calibri"/>
                <w:b/>
                <w:sz w:val="20"/>
                <w:szCs w:val="20"/>
              </w:rPr>
              <w:t xml:space="preserve">               </w:t>
            </w:r>
          </w:p>
          <w:p w14:paraId="22536774" w14:textId="449E93F5" w:rsidR="00A22D13" w:rsidRPr="005617EC" w:rsidRDefault="00A22D13" w:rsidP="00A22D1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GMINA GOSTYCYN</w:t>
            </w:r>
          </w:p>
        </w:tc>
        <w:tc>
          <w:tcPr>
            <w:tcW w:w="850" w:type="dxa"/>
          </w:tcPr>
          <w:p w14:paraId="74B48110" w14:textId="64191163" w:rsidR="00A22D13" w:rsidRPr="003F03EE" w:rsidRDefault="00A22D13" w:rsidP="00A22D13">
            <w:pPr>
              <w:spacing w:before="240"/>
              <w:ind w:left="-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848,60</w:t>
            </w:r>
          </w:p>
        </w:tc>
        <w:tc>
          <w:tcPr>
            <w:tcW w:w="2841" w:type="dxa"/>
            <w:vAlign w:val="center"/>
          </w:tcPr>
          <w:p w14:paraId="4BC83E4B" w14:textId="77777777" w:rsidR="00A22D13" w:rsidRPr="003F03EE" w:rsidRDefault="00A22D13" w:rsidP="00A22D13">
            <w:pPr>
              <w:jc w:val="center"/>
              <w:rPr>
                <w:sz w:val="24"/>
                <w:szCs w:val="24"/>
              </w:rPr>
            </w:pPr>
            <w:r w:rsidRPr="003F03EE">
              <w:rPr>
                <w:sz w:val="24"/>
                <w:szCs w:val="24"/>
              </w:rPr>
              <w:t>X</w:t>
            </w:r>
          </w:p>
        </w:tc>
        <w:tc>
          <w:tcPr>
            <w:tcW w:w="3118" w:type="dxa"/>
            <w:vAlign w:val="center"/>
          </w:tcPr>
          <w:p w14:paraId="5C0AAA45" w14:textId="77777777" w:rsidR="00A22D13" w:rsidRPr="003F03EE" w:rsidRDefault="00A22D13" w:rsidP="00A22D13">
            <w:pPr>
              <w:jc w:val="center"/>
              <w:rPr>
                <w:sz w:val="24"/>
                <w:szCs w:val="24"/>
              </w:rPr>
            </w:pPr>
            <w:r w:rsidRPr="003F03EE">
              <w:rPr>
                <w:sz w:val="24"/>
                <w:szCs w:val="24"/>
              </w:rPr>
              <w:t>X</w:t>
            </w:r>
          </w:p>
        </w:tc>
        <w:tc>
          <w:tcPr>
            <w:tcW w:w="3544" w:type="dxa"/>
            <w:vAlign w:val="center"/>
          </w:tcPr>
          <w:p w14:paraId="20330FE8" w14:textId="77777777" w:rsidR="00A22D13" w:rsidRPr="003F03EE" w:rsidRDefault="00A22D13" w:rsidP="00A22D13">
            <w:pPr>
              <w:jc w:val="center"/>
              <w:rPr>
                <w:sz w:val="24"/>
                <w:szCs w:val="24"/>
              </w:rPr>
            </w:pPr>
            <w:r w:rsidRPr="003F03EE">
              <w:rPr>
                <w:sz w:val="24"/>
                <w:szCs w:val="24"/>
              </w:rPr>
              <w:t>X</w:t>
            </w:r>
          </w:p>
        </w:tc>
      </w:tr>
    </w:tbl>
    <w:p w14:paraId="6E1C29E5" w14:textId="53DE6643" w:rsidR="00BE3655" w:rsidRDefault="008E1408" w:rsidP="008E1408">
      <w:pPr>
        <w:tabs>
          <w:tab w:val="left" w:pos="10504"/>
        </w:tabs>
      </w:pPr>
      <w:r>
        <w:rPr>
          <w:rFonts w:ascii="Arial" w:hAnsi="Arial" w:cs="Arial"/>
          <w:b/>
          <w:color w:val="000000"/>
        </w:rPr>
        <w:tab/>
      </w:r>
    </w:p>
    <w:sectPr w:rsidR="00BE3655" w:rsidSect="008C78D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9B28" w14:textId="77777777" w:rsidR="00F179AC" w:rsidRDefault="00F179AC">
      <w:pPr>
        <w:spacing w:after="0" w:line="240" w:lineRule="auto"/>
      </w:pPr>
      <w:r>
        <w:separator/>
      </w:r>
    </w:p>
  </w:endnote>
  <w:endnote w:type="continuationSeparator" w:id="0">
    <w:p w14:paraId="183BD6DC" w14:textId="77777777" w:rsidR="00F179AC" w:rsidRDefault="00F1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136A" w14:textId="77777777" w:rsidR="00F179AC" w:rsidRDefault="00F179AC">
      <w:pPr>
        <w:spacing w:after="0" w:line="240" w:lineRule="auto"/>
      </w:pPr>
      <w:r>
        <w:separator/>
      </w:r>
    </w:p>
  </w:footnote>
  <w:footnote w:type="continuationSeparator" w:id="0">
    <w:p w14:paraId="25E7C37A" w14:textId="77777777" w:rsidR="00F179AC" w:rsidRDefault="00F1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89E7" w14:textId="77777777" w:rsidR="00C82D50" w:rsidRPr="00C82D50" w:rsidRDefault="00F179AC" w:rsidP="00C82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/>
        <w:sz w:val="18"/>
      </w:rPr>
    </w:lvl>
  </w:abstractNum>
  <w:abstractNum w:abstractNumId="1" w15:restartNumberingAfterBreak="0">
    <w:nsid w:val="04CB1107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E36"/>
    <w:multiLevelType w:val="hybridMultilevel"/>
    <w:tmpl w:val="33969250"/>
    <w:lvl w:ilvl="0" w:tplc="FA38EB4A">
      <w:start w:val="1"/>
      <w:numFmt w:val="lowerLetter"/>
      <w:lvlText w:val="%1)"/>
      <w:lvlJc w:val="left"/>
      <w:pPr>
        <w:tabs>
          <w:tab w:val="num" w:pos="-360"/>
        </w:tabs>
        <w:ind w:left="-19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1F4446"/>
    <w:multiLevelType w:val="hybridMultilevel"/>
    <w:tmpl w:val="C5F86020"/>
    <w:lvl w:ilvl="0" w:tplc="3B08EE6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3A0D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5361F"/>
    <w:multiLevelType w:val="hybridMultilevel"/>
    <w:tmpl w:val="21CAC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CB8"/>
    <w:multiLevelType w:val="hybridMultilevel"/>
    <w:tmpl w:val="21CAC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80020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271"/>
    <w:multiLevelType w:val="hybridMultilevel"/>
    <w:tmpl w:val="AA1C9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908"/>
    <w:multiLevelType w:val="hybridMultilevel"/>
    <w:tmpl w:val="5D3A0B58"/>
    <w:lvl w:ilvl="0" w:tplc="713C7844">
      <w:start w:val="1"/>
      <w:numFmt w:val="lowerLetter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7135"/>
    <w:multiLevelType w:val="hybridMultilevel"/>
    <w:tmpl w:val="95EC2ACC"/>
    <w:lvl w:ilvl="0" w:tplc="15ACE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7CDF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107B4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47BC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306D"/>
    <w:multiLevelType w:val="hybridMultilevel"/>
    <w:tmpl w:val="09F2E98A"/>
    <w:lvl w:ilvl="0" w:tplc="C13A573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E08B0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6181"/>
    <w:multiLevelType w:val="hybridMultilevel"/>
    <w:tmpl w:val="B226FEEE"/>
    <w:lvl w:ilvl="0" w:tplc="1ADE115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0214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6509C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74319"/>
    <w:multiLevelType w:val="hybridMultilevel"/>
    <w:tmpl w:val="9024166A"/>
    <w:lvl w:ilvl="0" w:tplc="C13A573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B4258"/>
    <w:multiLevelType w:val="hybridMultilevel"/>
    <w:tmpl w:val="AA1C9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4797A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F97758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520B2"/>
    <w:multiLevelType w:val="hybridMultilevel"/>
    <w:tmpl w:val="21AAC91C"/>
    <w:lvl w:ilvl="0" w:tplc="CC22B906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2A24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B6E85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7820"/>
    <w:multiLevelType w:val="hybridMultilevel"/>
    <w:tmpl w:val="80D281BE"/>
    <w:lvl w:ilvl="0" w:tplc="040A3C0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5955"/>
    <w:multiLevelType w:val="hybridMultilevel"/>
    <w:tmpl w:val="DE0AE4A0"/>
    <w:lvl w:ilvl="0" w:tplc="094AD18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F5FB0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D2BD9"/>
    <w:multiLevelType w:val="hybridMultilevel"/>
    <w:tmpl w:val="7ACC6CF0"/>
    <w:lvl w:ilvl="0" w:tplc="0A3E6AB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6"/>
  </w:num>
  <w:num w:numId="9">
    <w:abstractNumId w:val="9"/>
  </w:num>
  <w:num w:numId="10">
    <w:abstractNumId w:val="10"/>
  </w:num>
  <w:num w:numId="11">
    <w:abstractNumId w:val="3"/>
  </w:num>
  <w:num w:numId="12">
    <w:abstractNumId w:val="26"/>
  </w:num>
  <w:num w:numId="13">
    <w:abstractNumId w:val="1"/>
  </w:num>
  <w:num w:numId="14">
    <w:abstractNumId w:val="0"/>
  </w:num>
  <w:num w:numId="15">
    <w:abstractNumId w:val="5"/>
  </w:num>
  <w:num w:numId="16">
    <w:abstractNumId w:val="20"/>
  </w:num>
  <w:num w:numId="17">
    <w:abstractNumId w:val="29"/>
  </w:num>
  <w:num w:numId="18">
    <w:abstractNumId w:val="18"/>
  </w:num>
  <w:num w:numId="19">
    <w:abstractNumId w:val="13"/>
  </w:num>
  <w:num w:numId="20">
    <w:abstractNumId w:val="27"/>
  </w:num>
  <w:num w:numId="21">
    <w:abstractNumId w:val="7"/>
  </w:num>
  <w:num w:numId="22">
    <w:abstractNumId w:val="28"/>
  </w:num>
  <w:num w:numId="23">
    <w:abstractNumId w:val="25"/>
  </w:num>
  <w:num w:numId="24">
    <w:abstractNumId w:val="12"/>
  </w:num>
  <w:num w:numId="25">
    <w:abstractNumId w:val="17"/>
  </w:num>
  <w:num w:numId="26">
    <w:abstractNumId w:val="24"/>
  </w:num>
  <w:num w:numId="27">
    <w:abstractNumId w:val="22"/>
  </w:num>
  <w:num w:numId="28">
    <w:abstractNumId w:val="15"/>
  </w:num>
  <w:num w:numId="29">
    <w:abstractNumId w:val="11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B5"/>
    <w:rsid w:val="00004DA4"/>
    <w:rsid w:val="00011C53"/>
    <w:rsid w:val="00011DB3"/>
    <w:rsid w:val="00016984"/>
    <w:rsid w:val="000230CB"/>
    <w:rsid w:val="00041A08"/>
    <w:rsid w:val="00052474"/>
    <w:rsid w:val="00062A47"/>
    <w:rsid w:val="00073249"/>
    <w:rsid w:val="0007748D"/>
    <w:rsid w:val="00081146"/>
    <w:rsid w:val="000835B8"/>
    <w:rsid w:val="00085150"/>
    <w:rsid w:val="00087E36"/>
    <w:rsid w:val="00092EBB"/>
    <w:rsid w:val="000D0261"/>
    <w:rsid w:val="000E34CB"/>
    <w:rsid w:val="000F1CB3"/>
    <w:rsid w:val="000F2B54"/>
    <w:rsid w:val="00106431"/>
    <w:rsid w:val="001121E9"/>
    <w:rsid w:val="001376F2"/>
    <w:rsid w:val="001513DF"/>
    <w:rsid w:val="00153ECF"/>
    <w:rsid w:val="00157E4A"/>
    <w:rsid w:val="00192F0B"/>
    <w:rsid w:val="00194C00"/>
    <w:rsid w:val="001A5B92"/>
    <w:rsid w:val="001A64C2"/>
    <w:rsid w:val="001C6189"/>
    <w:rsid w:val="001E7F67"/>
    <w:rsid w:val="001F23E1"/>
    <w:rsid w:val="001F3BE7"/>
    <w:rsid w:val="002025EC"/>
    <w:rsid w:val="0021009F"/>
    <w:rsid w:val="002104E3"/>
    <w:rsid w:val="002228A3"/>
    <w:rsid w:val="00225412"/>
    <w:rsid w:val="0022743A"/>
    <w:rsid w:val="00240B14"/>
    <w:rsid w:val="00240D6B"/>
    <w:rsid w:val="00242968"/>
    <w:rsid w:val="00245242"/>
    <w:rsid w:val="00250A7E"/>
    <w:rsid w:val="002512B6"/>
    <w:rsid w:val="002717C5"/>
    <w:rsid w:val="0029590B"/>
    <w:rsid w:val="00296345"/>
    <w:rsid w:val="002A3AD2"/>
    <w:rsid w:val="002A406F"/>
    <w:rsid w:val="002A5D28"/>
    <w:rsid w:val="002B0C93"/>
    <w:rsid w:val="002B750A"/>
    <w:rsid w:val="002C0A0E"/>
    <w:rsid w:val="002D595D"/>
    <w:rsid w:val="002E1C43"/>
    <w:rsid w:val="002F0A22"/>
    <w:rsid w:val="003166AF"/>
    <w:rsid w:val="00335F94"/>
    <w:rsid w:val="003506E7"/>
    <w:rsid w:val="0035144B"/>
    <w:rsid w:val="0035287C"/>
    <w:rsid w:val="00354FE0"/>
    <w:rsid w:val="0037725D"/>
    <w:rsid w:val="00386B58"/>
    <w:rsid w:val="0039194E"/>
    <w:rsid w:val="0039664A"/>
    <w:rsid w:val="003A3D9E"/>
    <w:rsid w:val="003B3F94"/>
    <w:rsid w:val="003D2791"/>
    <w:rsid w:val="003D30B5"/>
    <w:rsid w:val="003E1B12"/>
    <w:rsid w:val="003E2AEC"/>
    <w:rsid w:val="003E3E28"/>
    <w:rsid w:val="003F03EE"/>
    <w:rsid w:val="003F25F7"/>
    <w:rsid w:val="004057B5"/>
    <w:rsid w:val="00415E33"/>
    <w:rsid w:val="0041774C"/>
    <w:rsid w:val="0043447C"/>
    <w:rsid w:val="0044192D"/>
    <w:rsid w:val="0048122D"/>
    <w:rsid w:val="004A492D"/>
    <w:rsid w:val="004B189C"/>
    <w:rsid w:val="004B7175"/>
    <w:rsid w:val="004D5F75"/>
    <w:rsid w:val="004E3458"/>
    <w:rsid w:val="004F22A5"/>
    <w:rsid w:val="00504338"/>
    <w:rsid w:val="00507891"/>
    <w:rsid w:val="00515910"/>
    <w:rsid w:val="005364DE"/>
    <w:rsid w:val="00541243"/>
    <w:rsid w:val="005438FB"/>
    <w:rsid w:val="00550DD5"/>
    <w:rsid w:val="005516E2"/>
    <w:rsid w:val="005617EC"/>
    <w:rsid w:val="0056234C"/>
    <w:rsid w:val="005771D9"/>
    <w:rsid w:val="00581011"/>
    <w:rsid w:val="00587BB0"/>
    <w:rsid w:val="00590CD2"/>
    <w:rsid w:val="00594D79"/>
    <w:rsid w:val="005A354E"/>
    <w:rsid w:val="005B429B"/>
    <w:rsid w:val="005C22D9"/>
    <w:rsid w:val="005C5575"/>
    <w:rsid w:val="005E4A07"/>
    <w:rsid w:val="005F121A"/>
    <w:rsid w:val="005F2585"/>
    <w:rsid w:val="0063493C"/>
    <w:rsid w:val="0063571E"/>
    <w:rsid w:val="00635DD5"/>
    <w:rsid w:val="00656104"/>
    <w:rsid w:val="00693162"/>
    <w:rsid w:val="00694274"/>
    <w:rsid w:val="00694511"/>
    <w:rsid w:val="006A317B"/>
    <w:rsid w:val="006B055C"/>
    <w:rsid w:val="006C3295"/>
    <w:rsid w:val="006E0A04"/>
    <w:rsid w:val="006E71C2"/>
    <w:rsid w:val="006F4B80"/>
    <w:rsid w:val="00703B76"/>
    <w:rsid w:val="007062F8"/>
    <w:rsid w:val="00711600"/>
    <w:rsid w:val="00723962"/>
    <w:rsid w:val="00723BB6"/>
    <w:rsid w:val="007244FC"/>
    <w:rsid w:val="0072789E"/>
    <w:rsid w:val="00735DA2"/>
    <w:rsid w:val="00736A5A"/>
    <w:rsid w:val="007556C8"/>
    <w:rsid w:val="00760FC9"/>
    <w:rsid w:val="007857D7"/>
    <w:rsid w:val="007C24C0"/>
    <w:rsid w:val="007C481C"/>
    <w:rsid w:val="007E05C9"/>
    <w:rsid w:val="007F028B"/>
    <w:rsid w:val="007F7C7C"/>
    <w:rsid w:val="00826A46"/>
    <w:rsid w:val="00831C68"/>
    <w:rsid w:val="00835600"/>
    <w:rsid w:val="00844004"/>
    <w:rsid w:val="00845C51"/>
    <w:rsid w:val="00862233"/>
    <w:rsid w:val="00864A23"/>
    <w:rsid w:val="00886400"/>
    <w:rsid w:val="0089547E"/>
    <w:rsid w:val="008971FE"/>
    <w:rsid w:val="008A7741"/>
    <w:rsid w:val="008B15D4"/>
    <w:rsid w:val="008B31E5"/>
    <w:rsid w:val="008B5435"/>
    <w:rsid w:val="008C642A"/>
    <w:rsid w:val="008D104B"/>
    <w:rsid w:val="008D3E0F"/>
    <w:rsid w:val="008D6908"/>
    <w:rsid w:val="008E1408"/>
    <w:rsid w:val="008F45F5"/>
    <w:rsid w:val="009018C1"/>
    <w:rsid w:val="009069D9"/>
    <w:rsid w:val="00913B59"/>
    <w:rsid w:val="00922620"/>
    <w:rsid w:val="0092478A"/>
    <w:rsid w:val="0093074A"/>
    <w:rsid w:val="00932FBB"/>
    <w:rsid w:val="009356C7"/>
    <w:rsid w:val="009425C2"/>
    <w:rsid w:val="00943C92"/>
    <w:rsid w:val="0094438E"/>
    <w:rsid w:val="00944AF3"/>
    <w:rsid w:val="0096635D"/>
    <w:rsid w:val="00984421"/>
    <w:rsid w:val="009C4E9E"/>
    <w:rsid w:val="009C6BB9"/>
    <w:rsid w:val="009E0E90"/>
    <w:rsid w:val="009E43B9"/>
    <w:rsid w:val="00A22D13"/>
    <w:rsid w:val="00A23436"/>
    <w:rsid w:val="00A36B9E"/>
    <w:rsid w:val="00A40397"/>
    <w:rsid w:val="00A5648A"/>
    <w:rsid w:val="00A8161F"/>
    <w:rsid w:val="00A82FBF"/>
    <w:rsid w:val="00A950B9"/>
    <w:rsid w:val="00AC1181"/>
    <w:rsid w:val="00AD3D52"/>
    <w:rsid w:val="00B028C5"/>
    <w:rsid w:val="00B074FB"/>
    <w:rsid w:val="00B11CC4"/>
    <w:rsid w:val="00B160D6"/>
    <w:rsid w:val="00B17E7E"/>
    <w:rsid w:val="00B314ED"/>
    <w:rsid w:val="00B439FD"/>
    <w:rsid w:val="00B53238"/>
    <w:rsid w:val="00B550C0"/>
    <w:rsid w:val="00B63D6C"/>
    <w:rsid w:val="00B6795C"/>
    <w:rsid w:val="00B873F3"/>
    <w:rsid w:val="00B92669"/>
    <w:rsid w:val="00BA2A4F"/>
    <w:rsid w:val="00BA58D6"/>
    <w:rsid w:val="00BA78F1"/>
    <w:rsid w:val="00BB7B34"/>
    <w:rsid w:val="00BE3655"/>
    <w:rsid w:val="00BE7816"/>
    <w:rsid w:val="00C05F15"/>
    <w:rsid w:val="00C13CBB"/>
    <w:rsid w:val="00C2097B"/>
    <w:rsid w:val="00C45956"/>
    <w:rsid w:val="00C51081"/>
    <w:rsid w:val="00C56D6B"/>
    <w:rsid w:val="00C65D3A"/>
    <w:rsid w:val="00C71664"/>
    <w:rsid w:val="00C7721C"/>
    <w:rsid w:val="00C910C9"/>
    <w:rsid w:val="00CA2D11"/>
    <w:rsid w:val="00CC5B02"/>
    <w:rsid w:val="00CD6CB6"/>
    <w:rsid w:val="00CF2F1F"/>
    <w:rsid w:val="00D02F43"/>
    <w:rsid w:val="00D10716"/>
    <w:rsid w:val="00D11B33"/>
    <w:rsid w:val="00D11DD3"/>
    <w:rsid w:val="00D663C6"/>
    <w:rsid w:val="00D727D3"/>
    <w:rsid w:val="00D74917"/>
    <w:rsid w:val="00D823C4"/>
    <w:rsid w:val="00D8367E"/>
    <w:rsid w:val="00DA19B5"/>
    <w:rsid w:val="00DB0475"/>
    <w:rsid w:val="00DB6FEB"/>
    <w:rsid w:val="00DC0BEB"/>
    <w:rsid w:val="00DD01AC"/>
    <w:rsid w:val="00DD0855"/>
    <w:rsid w:val="00DD2FE1"/>
    <w:rsid w:val="00DD3A7D"/>
    <w:rsid w:val="00DE079A"/>
    <w:rsid w:val="00E139E1"/>
    <w:rsid w:val="00E22A1A"/>
    <w:rsid w:val="00E333F7"/>
    <w:rsid w:val="00E33DDF"/>
    <w:rsid w:val="00E52B33"/>
    <w:rsid w:val="00E61827"/>
    <w:rsid w:val="00E622B8"/>
    <w:rsid w:val="00E65259"/>
    <w:rsid w:val="00E763BF"/>
    <w:rsid w:val="00E9220E"/>
    <w:rsid w:val="00EA5B06"/>
    <w:rsid w:val="00EB5585"/>
    <w:rsid w:val="00EC2839"/>
    <w:rsid w:val="00EC39C0"/>
    <w:rsid w:val="00EE66A5"/>
    <w:rsid w:val="00EF4F93"/>
    <w:rsid w:val="00F179AC"/>
    <w:rsid w:val="00F22A46"/>
    <w:rsid w:val="00F27CDD"/>
    <w:rsid w:val="00F32703"/>
    <w:rsid w:val="00F40B09"/>
    <w:rsid w:val="00F46C63"/>
    <w:rsid w:val="00F47417"/>
    <w:rsid w:val="00F50C9E"/>
    <w:rsid w:val="00F51ECF"/>
    <w:rsid w:val="00F5527D"/>
    <w:rsid w:val="00F666BC"/>
    <w:rsid w:val="00F67A31"/>
    <w:rsid w:val="00F70FF5"/>
    <w:rsid w:val="00F7484A"/>
    <w:rsid w:val="00F75C7A"/>
    <w:rsid w:val="00F873EF"/>
    <w:rsid w:val="00F95241"/>
    <w:rsid w:val="00FA3DB8"/>
    <w:rsid w:val="00FA43B2"/>
    <w:rsid w:val="00FA6C18"/>
    <w:rsid w:val="00FB6919"/>
    <w:rsid w:val="00FD0298"/>
    <w:rsid w:val="00FE33D3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A1E8"/>
  <w15:chartTrackingRefBased/>
  <w15:docId w15:val="{418D601C-7AC4-4F80-A963-D9D2D5B1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242"/>
  </w:style>
  <w:style w:type="paragraph" w:styleId="Bezodstpw">
    <w:name w:val="No Spacing"/>
    <w:uiPriority w:val="1"/>
    <w:qFormat/>
    <w:rsid w:val="002452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5242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2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24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24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560</Words>
  <Characters>4034</Characters>
  <Application>Microsoft Office Word</Application>
  <DocSecurity>0</DocSecurity>
  <Lines>212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Sypuła</dc:creator>
  <cp:keywords/>
  <dc:description/>
  <cp:lastModifiedBy>Mariusz Zawiślak</cp:lastModifiedBy>
  <cp:revision>197</cp:revision>
  <dcterms:created xsi:type="dcterms:W3CDTF">2022-06-10T05:55:00Z</dcterms:created>
  <dcterms:modified xsi:type="dcterms:W3CDTF">2025-06-06T11:04:00Z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estRangeAddress">
    <vt:lpwstr/>
  </property>
</Properties>
</file>