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B3081" w14:textId="7D819D35" w:rsidR="005E4984" w:rsidRDefault="005E4984" w:rsidP="00854A25">
      <w:pPr>
        <w:spacing w:after="0" w:line="360" w:lineRule="auto"/>
        <w:jc w:val="both"/>
        <w:rPr>
          <w:color w:val="595959" w:themeColor="text1" w:themeTint="A6"/>
        </w:rPr>
      </w:pPr>
    </w:p>
    <w:p w14:paraId="5D6ED713" w14:textId="4DCA7FDE" w:rsidR="001C768A" w:rsidRDefault="001C768A" w:rsidP="00854A25">
      <w:pPr>
        <w:spacing w:after="0" w:line="36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Pr="001C768A">
        <w:rPr>
          <w:color w:val="000000" w:themeColor="text1"/>
        </w:rPr>
        <w:t xml:space="preserve">Pelplin, dnia </w:t>
      </w:r>
      <w:r w:rsidR="00120EB6">
        <w:rPr>
          <w:color w:val="000000" w:themeColor="text1"/>
        </w:rPr>
        <w:t>02 września</w:t>
      </w:r>
      <w:bookmarkStart w:id="0" w:name="_GoBack"/>
      <w:bookmarkEnd w:id="0"/>
      <w:r w:rsidRPr="001C768A">
        <w:rPr>
          <w:color w:val="000000" w:themeColor="text1"/>
        </w:rPr>
        <w:t xml:space="preserve"> 2021r. </w:t>
      </w:r>
    </w:p>
    <w:p w14:paraId="5C4C717B" w14:textId="77777777" w:rsidR="001C768A" w:rsidRDefault="001C768A" w:rsidP="00854A25">
      <w:pPr>
        <w:spacing w:after="0" w:line="360" w:lineRule="auto"/>
        <w:jc w:val="both"/>
        <w:rPr>
          <w:color w:val="595959" w:themeColor="text1" w:themeTint="A6"/>
        </w:rPr>
      </w:pPr>
    </w:p>
    <w:p w14:paraId="7BAA5658" w14:textId="29B76A5D" w:rsidR="001C768A" w:rsidRPr="00BD3CFC" w:rsidRDefault="001C768A" w:rsidP="00854A25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BD3CFC">
        <w:rPr>
          <w:b/>
          <w:color w:val="000000" w:themeColor="text1"/>
          <w:sz w:val="24"/>
          <w:szCs w:val="24"/>
        </w:rPr>
        <w:t>OGŁO</w:t>
      </w:r>
      <w:r w:rsidR="00BD3CFC" w:rsidRPr="00BD3CFC">
        <w:rPr>
          <w:b/>
          <w:color w:val="000000" w:themeColor="text1"/>
          <w:sz w:val="24"/>
          <w:szCs w:val="24"/>
        </w:rPr>
        <w:t>SZENIE O ODWOŁANIU PRZETARGU NA DZIERŻAWĘ</w:t>
      </w:r>
      <w:r w:rsidRPr="00BD3CFC">
        <w:rPr>
          <w:b/>
          <w:color w:val="000000" w:themeColor="text1"/>
          <w:sz w:val="24"/>
          <w:szCs w:val="24"/>
        </w:rPr>
        <w:t xml:space="preserve"> NIERUCHOMOŚCI </w:t>
      </w:r>
      <w:r w:rsidR="00BD3CFC" w:rsidRPr="00BD3CFC">
        <w:rPr>
          <w:b/>
          <w:color w:val="000000" w:themeColor="text1"/>
          <w:sz w:val="24"/>
          <w:szCs w:val="24"/>
        </w:rPr>
        <w:t xml:space="preserve">GRUNTOWYCH STANOWIĄCYCH </w:t>
      </w:r>
      <w:r w:rsidR="00BD3CFC">
        <w:rPr>
          <w:b/>
          <w:color w:val="000000" w:themeColor="text1"/>
          <w:sz w:val="24"/>
          <w:szCs w:val="24"/>
        </w:rPr>
        <w:t>WŁASNOŚĆ GMINY PELPLIN.</w:t>
      </w:r>
    </w:p>
    <w:p w14:paraId="64FE4672" w14:textId="77777777" w:rsidR="001C768A" w:rsidRDefault="001C768A" w:rsidP="00854A25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</w:p>
    <w:p w14:paraId="09E18292" w14:textId="0B7AC673" w:rsidR="001C768A" w:rsidRDefault="001C768A" w:rsidP="00854A25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ab/>
      </w:r>
      <w:r w:rsidRPr="001C768A">
        <w:rPr>
          <w:color w:val="000000" w:themeColor="text1"/>
          <w:sz w:val="24"/>
          <w:szCs w:val="24"/>
        </w:rPr>
        <w:t xml:space="preserve">Burmistrz Miasta </w:t>
      </w:r>
      <w:r>
        <w:rPr>
          <w:color w:val="000000" w:themeColor="text1"/>
          <w:sz w:val="24"/>
          <w:szCs w:val="24"/>
        </w:rPr>
        <w:t xml:space="preserve">i Gminy Pelplin działając zgodnie z art. 38 ust. 4 ustawy z dnia 21 sierpnia 1997r. o gospodarce nieruchomościami (Dz. U. 2021 poz. 2021 ze zm.) odwołuje I ograniczony przetarg ustny na </w:t>
      </w:r>
      <w:r w:rsidR="00BD3CFC">
        <w:rPr>
          <w:color w:val="000000" w:themeColor="text1"/>
          <w:sz w:val="24"/>
          <w:szCs w:val="24"/>
        </w:rPr>
        <w:t>dzierżawę części nieruchomości gruntowej</w:t>
      </w:r>
      <w:r>
        <w:rPr>
          <w:color w:val="000000" w:themeColor="text1"/>
          <w:sz w:val="24"/>
          <w:szCs w:val="24"/>
        </w:rPr>
        <w:t xml:space="preserve">  oznaczonej numerem działki </w:t>
      </w:r>
      <w:r w:rsidR="00BD3CFC">
        <w:rPr>
          <w:color w:val="000000" w:themeColor="text1"/>
          <w:sz w:val="24"/>
          <w:szCs w:val="24"/>
        </w:rPr>
        <w:t>226/1</w:t>
      </w:r>
      <w:r>
        <w:rPr>
          <w:color w:val="000000" w:themeColor="text1"/>
          <w:sz w:val="24"/>
          <w:szCs w:val="24"/>
        </w:rPr>
        <w:t xml:space="preserve">, położonej w miejscowości </w:t>
      </w:r>
      <w:proofErr w:type="spellStart"/>
      <w:r w:rsidR="00BD3CFC">
        <w:rPr>
          <w:color w:val="000000" w:themeColor="text1"/>
          <w:sz w:val="24"/>
          <w:szCs w:val="24"/>
        </w:rPr>
        <w:t>Międzyłęż</w:t>
      </w:r>
      <w:proofErr w:type="spellEnd"/>
      <w:r w:rsidR="00BD3CFC">
        <w:rPr>
          <w:color w:val="000000" w:themeColor="text1"/>
          <w:sz w:val="24"/>
          <w:szCs w:val="24"/>
        </w:rPr>
        <w:t xml:space="preserve"> o powierzchni 0,2011 ha (powierzchnia całkowita działki 0,4215 ha, zapisanej w Księdze Wieczystej </w:t>
      </w:r>
      <w:r w:rsidR="00120EB6">
        <w:rPr>
          <w:color w:val="000000" w:themeColor="text1"/>
          <w:sz w:val="24"/>
          <w:szCs w:val="24"/>
        </w:rPr>
        <w:br/>
      </w:r>
      <w:r w:rsidR="00BD3CFC">
        <w:rPr>
          <w:color w:val="000000" w:themeColor="text1"/>
          <w:sz w:val="24"/>
          <w:szCs w:val="24"/>
        </w:rPr>
        <w:t xml:space="preserve">nr GD1T/00035590/1 w IV Wydziale Ksiąg Wieczystych Sądu Rejonowego w Tczewie. </w:t>
      </w:r>
    </w:p>
    <w:p w14:paraId="5709F3D2" w14:textId="77777777" w:rsidR="00BD3CFC" w:rsidRDefault="00BD3CFC" w:rsidP="00854A25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A3D7C59" w14:textId="76776623" w:rsidR="001C768A" w:rsidRDefault="001C768A" w:rsidP="00854A25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Przetarg był wyznaczony na dzień </w:t>
      </w:r>
      <w:r w:rsidR="00BD3CFC">
        <w:rPr>
          <w:color w:val="000000" w:themeColor="text1"/>
          <w:sz w:val="24"/>
          <w:szCs w:val="24"/>
        </w:rPr>
        <w:t xml:space="preserve">08 </w:t>
      </w:r>
      <w:r>
        <w:rPr>
          <w:color w:val="000000" w:themeColor="text1"/>
          <w:sz w:val="24"/>
          <w:szCs w:val="24"/>
        </w:rPr>
        <w:t xml:space="preserve">września 2021r. o godzinie </w:t>
      </w:r>
      <w:r w:rsidR="00BD3CFC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  <w:vertAlign w:val="superscript"/>
        </w:rPr>
        <w:t>00</w:t>
      </w:r>
      <w:r>
        <w:rPr>
          <w:color w:val="000000" w:themeColor="text1"/>
          <w:sz w:val="24"/>
          <w:szCs w:val="24"/>
        </w:rPr>
        <w:t xml:space="preserve"> w Urzędzie Miasta i Gminy Pelplin.</w:t>
      </w:r>
    </w:p>
    <w:p w14:paraId="42C3E3A4" w14:textId="77777777" w:rsidR="001C768A" w:rsidRDefault="001C768A" w:rsidP="00854A25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B0FD6D" w14:textId="66A84A5D" w:rsidR="00E00676" w:rsidRDefault="00BD3CFC" w:rsidP="00854A25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Powodem odwołania przetargu są okoliczności związane z zagospodarowaniem nieruchomości sąsiednich, mające wpływ na zagospodarowanie nieruchomości będącej przedmiotem dzierżawy, które nie były znane w dniu ogłoszenia przetargu. </w:t>
      </w:r>
    </w:p>
    <w:p w14:paraId="3D722BE9" w14:textId="77777777" w:rsidR="00E00676" w:rsidRDefault="00E00676" w:rsidP="00854A25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74629338" w14:textId="722FFF1C" w:rsidR="001C768A" w:rsidRPr="001C768A" w:rsidRDefault="00E00676" w:rsidP="00854A25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Ogłoszenie o dowołaniu przetargu podaje się do publicznej wiadomości poprzez wywieszenie na tablicy ogłoszeń Urzędu Miasta i Gminy Pelplin, zamieszcza się na stronach internetowych Gminy Pelplin: www.pelplin.pl , w Biuletynie informacji Publicznej: </w:t>
      </w:r>
      <w:hyperlink r:id="rId6" w:history="1">
        <w:r w:rsidRPr="00F74A93">
          <w:rPr>
            <w:rStyle w:val="Hipercze"/>
            <w:sz w:val="24"/>
            <w:szCs w:val="24"/>
          </w:rPr>
          <w:t>www.bip.pelplin.pl</w:t>
        </w:r>
      </w:hyperlink>
      <w:r>
        <w:rPr>
          <w:color w:val="000000" w:themeColor="text1"/>
          <w:sz w:val="24"/>
          <w:szCs w:val="24"/>
        </w:rPr>
        <w:t xml:space="preserve"> oraz w Monitorze Urzędowym. </w:t>
      </w:r>
    </w:p>
    <w:sectPr w:rsidR="001C768A" w:rsidRPr="001C768A" w:rsidSect="0027549A">
      <w:headerReference w:type="first" r:id="rId7"/>
      <w:pgSz w:w="11906" w:h="16838"/>
      <w:pgMar w:top="3544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D655F" w14:textId="77777777" w:rsidR="003B66BE" w:rsidRDefault="003B66BE" w:rsidP="00854A25">
      <w:pPr>
        <w:spacing w:after="0" w:line="240" w:lineRule="auto"/>
      </w:pPr>
      <w:r>
        <w:separator/>
      </w:r>
    </w:p>
  </w:endnote>
  <w:endnote w:type="continuationSeparator" w:id="0">
    <w:p w14:paraId="3FEADB95" w14:textId="77777777" w:rsidR="003B66BE" w:rsidRDefault="003B66BE" w:rsidP="0085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82491" w14:textId="77777777" w:rsidR="003B66BE" w:rsidRDefault="003B66BE" w:rsidP="00854A25">
      <w:pPr>
        <w:spacing w:after="0" w:line="240" w:lineRule="auto"/>
      </w:pPr>
      <w:r>
        <w:separator/>
      </w:r>
    </w:p>
  </w:footnote>
  <w:footnote w:type="continuationSeparator" w:id="0">
    <w:p w14:paraId="14E52225" w14:textId="77777777" w:rsidR="003B66BE" w:rsidRDefault="003B66BE" w:rsidP="0085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6E882" w14:textId="69AE4997" w:rsidR="007713F4" w:rsidRDefault="00E436EC" w:rsidP="007713F4">
    <w:pPr>
      <w:pStyle w:val="Nagwek"/>
      <w:jc w:val="center"/>
    </w:pPr>
    <w:r>
      <w:rPr>
        <w:noProof/>
        <w:color w:val="595959" w:themeColor="text1" w:themeTint="A6"/>
        <w:sz w:val="20"/>
        <w:lang w:eastAsia="pl-PL"/>
      </w:rPr>
      <w:drawing>
        <wp:anchor distT="0" distB="0" distL="114300" distR="114300" simplePos="0" relativeHeight="251660288" behindDoc="0" locked="1" layoutInCell="1" allowOverlap="1" wp14:anchorId="5F95D994" wp14:editId="5003DF23">
          <wp:simplePos x="0" y="0"/>
          <wp:positionH relativeFrom="page">
            <wp:posOffset>540385</wp:posOffset>
          </wp:positionH>
          <wp:positionV relativeFrom="page">
            <wp:posOffset>1296035</wp:posOffset>
          </wp:positionV>
          <wp:extent cx="968400" cy="972000"/>
          <wp:effectExtent l="0" t="0" r="317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3F4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310C4BF8" wp14:editId="71F360D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192800" cy="2376000"/>
          <wp:effectExtent l="0" t="0" r="8255" b="571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800" cy="23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95"/>
    <w:rsid w:val="000112E1"/>
    <w:rsid w:val="000C782A"/>
    <w:rsid w:val="000E3E40"/>
    <w:rsid w:val="001105BD"/>
    <w:rsid w:val="00120EB6"/>
    <w:rsid w:val="00154CE8"/>
    <w:rsid w:val="0016069C"/>
    <w:rsid w:val="001C768A"/>
    <w:rsid w:val="001D574C"/>
    <w:rsid w:val="001E13B1"/>
    <w:rsid w:val="001F312D"/>
    <w:rsid w:val="0027549A"/>
    <w:rsid w:val="002A5290"/>
    <w:rsid w:val="003B2C46"/>
    <w:rsid w:val="003B66BE"/>
    <w:rsid w:val="003D61FE"/>
    <w:rsid w:val="003F4092"/>
    <w:rsid w:val="003F6C90"/>
    <w:rsid w:val="00440F84"/>
    <w:rsid w:val="00494A77"/>
    <w:rsid w:val="00501895"/>
    <w:rsid w:val="00504919"/>
    <w:rsid w:val="005216DE"/>
    <w:rsid w:val="005E4984"/>
    <w:rsid w:val="006361A6"/>
    <w:rsid w:val="0069177F"/>
    <w:rsid w:val="00753A15"/>
    <w:rsid w:val="007713F4"/>
    <w:rsid w:val="00807FA7"/>
    <w:rsid w:val="008170B7"/>
    <w:rsid w:val="00854A25"/>
    <w:rsid w:val="00882186"/>
    <w:rsid w:val="008B5F89"/>
    <w:rsid w:val="008C207F"/>
    <w:rsid w:val="008E7AB6"/>
    <w:rsid w:val="00941071"/>
    <w:rsid w:val="009434CD"/>
    <w:rsid w:val="0096260E"/>
    <w:rsid w:val="00A265D2"/>
    <w:rsid w:val="00A94D25"/>
    <w:rsid w:val="00AF2B12"/>
    <w:rsid w:val="00B0625F"/>
    <w:rsid w:val="00B20160"/>
    <w:rsid w:val="00BD3CFC"/>
    <w:rsid w:val="00C54E93"/>
    <w:rsid w:val="00C71021"/>
    <w:rsid w:val="00D3246A"/>
    <w:rsid w:val="00D701A9"/>
    <w:rsid w:val="00DE7C02"/>
    <w:rsid w:val="00E00676"/>
    <w:rsid w:val="00E22901"/>
    <w:rsid w:val="00E436EC"/>
    <w:rsid w:val="00F10EDA"/>
    <w:rsid w:val="00F2726E"/>
    <w:rsid w:val="00F67808"/>
    <w:rsid w:val="00F720C8"/>
    <w:rsid w:val="00FC4E2F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CAD15F"/>
  <w15:chartTrackingRefBased/>
  <w15:docId w15:val="{9304F9D1-66C9-40EC-B026-E21FBC5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25"/>
  </w:style>
  <w:style w:type="paragraph" w:styleId="Stopka">
    <w:name w:val="footer"/>
    <w:basedOn w:val="Normalny"/>
    <w:link w:val="Stopka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25"/>
  </w:style>
  <w:style w:type="paragraph" w:styleId="Tekstdymka">
    <w:name w:val="Balloon Text"/>
    <w:basedOn w:val="Normalny"/>
    <w:link w:val="TekstdymkaZnak"/>
    <w:uiPriority w:val="99"/>
    <w:semiHidden/>
    <w:unhideWhenUsed/>
    <w:rsid w:val="0063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0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elp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Hibner</dc:creator>
  <cp:keywords/>
  <dc:description/>
  <cp:lastModifiedBy>Aleksandra Biedna</cp:lastModifiedBy>
  <cp:revision>12</cp:revision>
  <cp:lastPrinted>2021-09-02T12:42:00Z</cp:lastPrinted>
  <dcterms:created xsi:type="dcterms:W3CDTF">2021-02-15T08:39:00Z</dcterms:created>
  <dcterms:modified xsi:type="dcterms:W3CDTF">2021-09-02T12:47:00Z</dcterms:modified>
</cp:coreProperties>
</file>