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5D4A" w14:textId="77777777" w:rsidR="004B2DF4" w:rsidRDefault="00000000">
      <w:pPr>
        <w:spacing w:before="33"/>
        <w:ind w:left="5781"/>
      </w:pPr>
      <w:r>
        <w:rPr>
          <w:spacing w:val="-2"/>
        </w:rPr>
        <w:t>…………………………………………………………</w:t>
      </w:r>
    </w:p>
    <w:p w14:paraId="1687B2FB" w14:textId="77777777" w:rsidR="004B2DF4" w:rsidRDefault="00000000">
      <w:pPr>
        <w:spacing w:before="38"/>
        <w:ind w:left="6489"/>
        <w:rPr>
          <w:i/>
        </w:rPr>
      </w:pPr>
      <w:r>
        <w:rPr>
          <w:i/>
        </w:rPr>
        <w:t>(miejscowość,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data)</w:t>
      </w:r>
    </w:p>
    <w:p w14:paraId="6EEA0B84" w14:textId="77777777" w:rsidR="004B2DF4" w:rsidRDefault="004B2DF4">
      <w:pPr>
        <w:pStyle w:val="Tekstpodstawowy"/>
        <w:spacing w:before="241"/>
        <w:rPr>
          <w:i/>
        </w:rPr>
      </w:pPr>
    </w:p>
    <w:p w14:paraId="37F38665" w14:textId="417F02A5" w:rsidR="004B2DF4" w:rsidRDefault="00000000" w:rsidP="00690E0A">
      <w:pPr>
        <w:ind w:left="5781"/>
        <w:rPr>
          <w:b/>
          <w:spacing w:val="-2"/>
        </w:rPr>
      </w:pPr>
      <w:r>
        <w:rPr>
          <w:b/>
        </w:rPr>
        <w:t>Gmina</w:t>
      </w:r>
      <w:r>
        <w:rPr>
          <w:b/>
          <w:spacing w:val="-3"/>
        </w:rPr>
        <w:t xml:space="preserve"> </w:t>
      </w:r>
      <w:r w:rsidR="00690E0A">
        <w:rPr>
          <w:b/>
          <w:spacing w:val="-2"/>
        </w:rPr>
        <w:t>Wiśniewo</w:t>
      </w:r>
    </w:p>
    <w:p w14:paraId="1EBD3062" w14:textId="08847B6E" w:rsidR="00690E0A" w:rsidRDefault="00690E0A" w:rsidP="00690E0A">
      <w:pPr>
        <w:ind w:left="5781"/>
        <w:rPr>
          <w:b/>
          <w:spacing w:val="-2"/>
        </w:rPr>
      </w:pPr>
      <w:r>
        <w:rPr>
          <w:b/>
          <w:spacing w:val="-2"/>
        </w:rPr>
        <w:t xml:space="preserve"> Wiśniewo 86</w:t>
      </w:r>
    </w:p>
    <w:p w14:paraId="39E44E31" w14:textId="50113200" w:rsidR="00690E0A" w:rsidRDefault="00690E0A" w:rsidP="00690E0A">
      <w:pPr>
        <w:ind w:left="5781"/>
        <w:rPr>
          <w:b/>
        </w:rPr>
      </w:pPr>
      <w:r>
        <w:rPr>
          <w:b/>
          <w:spacing w:val="-2"/>
        </w:rPr>
        <w:t>06-521 Wiśniewo</w:t>
      </w:r>
    </w:p>
    <w:p w14:paraId="1477A597" w14:textId="77777777" w:rsidR="004B2DF4" w:rsidRDefault="004B2DF4">
      <w:pPr>
        <w:pStyle w:val="Tekstpodstawowy"/>
        <w:rPr>
          <w:b/>
        </w:rPr>
      </w:pPr>
    </w:p>
    <w:p w14:paraId="4D183D9D" w14:textId="77777777" w:rsidR="004B2DF4" w:rsidRDefault="004B2DF4">
      <w:pPr>
        <w:pStyle w:val="Tekstpodstawowy"/>
        <w:spacing w:before="79"/>
        <w:rPr>
          <w:b/>
        </w:rPr>
      </w:pPr>
    </w:p>
    <w:p w14:paraId="36008CDF" w14:textId="77777777" w:rsidR="004B2DF4" w:rsidRDefault="00000000">
      <w:pPr>
        <w:spacing w:before="1"/>
        <w:ind w:left="51" w:right="51"/>
        <w:jc w:val="center"/>
        <w:rPr>
          <w:b/>
        </w:rPr>
      </w:pPr>
      <w:r>
        <w:rPr>
          <w:b/>
          <w:spacing w:val="-2"/>
        </w:rPr>
        <w:t>Wniosek</w:t>
      </w:r>
    </w:p>
    <w:p w14:paraId="4E2922E0" w14:textId="77777777" w:rsidR="004B2DF4" w:rsidRDefault="00000000">
      <w:pPr>
        <w:spacing w:before="41"/>
        <w:ind w:left="93" w:right="51"/>
        <w:jc w:val="center"/>
        <w:rPr>
          <w:b/>
        </w:rPr>
      </w:pP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udział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programie</w:t>
      </w:r>
      <w:r>
        <w:rPr>
          <w:b/>
          <w:spacing w:val="-6"/>
        </w:rPr>
        <w:t xml:space="preserve"> </w:t>
      </w:r>
      <w:r>
        <w:rPr>
          <w:b/>
        </w:rPr>
        <w:t>„Usuwanie</w:t>
      </w:r>
      <w:r>
        <w:rPr>
          <w:b/>
          <w:spacing w:val="-5"/>
        </w:rPr>
        <w:t xml:space="preserve"> </w:t>
      </w:r>
      <w:r>
        <w:rPr>
          <w:b/>
        </w:rPr>
        <w:t>folii</w:t>
      </w:r>
      <w:r>
        <w:rPr>
          <w:b/>
          <w:spacing w:val="-5"/>
        </w:rPr>
        <w:t xml:space="preserve"> </w:t>
      </w:r>
      <w:r>
        <w:rPr>
          <w:b/>
        </w:rPr>
        <w:t>rolniczych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innych</w:t>
      </w:r>
      <w:r>
        <w:rPr>
          <w:b/>
          <w:spacing w:val="-5"/>
        </w:rPr>
        <w:t xml:space="preserve"> </w:t>
      </w:r>
      <w:r>
        <w:rPr>
          <w:b/>
        </w:rPr>
        <w:t>odpadów</w:t>
      </w:r>
      <w:r>
        <w:rPr>
          <w:b/>
          <w:spacing w:val="-3"/>
        </w:rPr>
        <w:t xml:space="preserve"> </w:t>
      </w:r>
      <w:r>
        <w:rPr>
          <w:b/>
        </w:rPr>
        <w:t>pochodzących</w:t>
      </w:r>
      <w:r>
        <w:rPr>
          <w:b/>
          <w:spacing w:val="-6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działalności</w:t>
      </w:r>
    </w:p>
    <w:p w14:paraId="1B2BB961" w14:textId="5209416F" w:rsidR="004B2DF4" w:rsidRDefault="00000000">
      <w:pPr>
        <w:spacing w:before="41"/>
        <w:ind w:left="51" w:right="51"/>
        <w:jc w:val="center"/>
        <w:rPr>
          <w:b/>
        </w:rPr>
      </w:pPr>
      <w:r>
        <w:rPr>
          <w:b/>
        </w:rPr>
        <w:t>rolniczej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terenie</w:t>
      </w:r>
      <w:r>
        <w:rPr>
          <w:b/>
          <w:spacing w:val="-7"/>
        </w:rPr>
        <w:t xml:space="preserve"> </w:t>
      </w:r>
      <w:r>
        <w:rPr>
          <w:b/>
        </w:rPr>
        <w:t>gminy</w:t>
      </w:r>
      <w:r>
        <w:rPr>
          <w:b/>
          <w:spacing w:val="-5"/>
        </w:rPr>
        <w:t xml:space="preserve"> </w:t>
      </w:r>
      <w:r w:rsidR="00690E0A">
        <w:rPr>
          <w:b/>
          <w:spacing w:val="-2"/>
        </w:rPr>
        <w:t>Wiśniewo</w:t>
      </w:r>
      <w:r>
        <w:rPr>
          <w:b/>
          <w:spacing w:val="-2"/>
        </w:rPr>
        <w:t>”</w:t>
      </w:r>
    </w:p>
    <w:p w14:paraId="77737515" w14:textId="77777777" w:rsidR="004B2DF4" w:rsidRDefault="004B2DF4">
      <w:pPr>
        <w:pStyle w:val="Tekstpodstawowy"/>
        <w:rPr>
          <w:b/>
        </w:rPr>
      </w:pPr>
    </w:p>
    <w:p w14:paraId="235FA556" w14:textId="77777777" w:rsidR="004B2DF4" w:rsidRDefault="004B2DF4">
      <w:pPr>
        <w:pStyle w:val="Tekstpodstawowy"/>
        <w:spacing w:before="211"/>
        <w:rPr>
          <w:b/>
        </w:rPr>
      </w:pPr>
    </w:p>
    <w:p w14:paraId="27568DB7" w14:textId="77777777" w:rsidR="004B2DF4" w:rsidRDefault="00000000">
      <w:pPr>
        <w:pStyle w:val="Akapitzlist"/>
        <w:numPr>
          <w:ilvl w:val="0"/>
          <w:numId w:val="2"/>
        </w:numPr>
        <w:tabs>
          <w:tab w:val="left" w:pos="834"/>
        </w:tabs>
        <w:ind w:left="834" w:hanging="358"/>
      </w:pPr>
      <w:r>
        <w:rPr>
          <w:u w:val="single"/>
        </w:rPr>
        <w:t>Dane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Wnioskodawcy:</w:t>
      </w:r>
    </w:p>
    <w:p w14:paraId="3E87652C" w14:textId="77777777" w:rsidR="004B2DF4" w:rsidRDefault="00000000">
      <w:pPr>
        <w:pStyle w:val="Tekstpodstawowy"/>
        <w:tabs>
          <w:tab w:val="left" w:pos="2948"/>
        </w:tabs>
        <w:spacing w:before="132"/>
        <w:ind w:left="836"/>
        <w:jc w:val="both"/>
      </w:pPr>
      <w:r>
        <w:t>Imię i</w:t>
      </w:r>
      <w:r>
        <w:rPr>
          <w:spacing w:val="-2"/>
        </w:rPr>
        <w:t xml:space="preserve"> nazwisko:</w:t>
      </w:r>
      <w:r>
        <w:tab/>
      </w:r>
      <w:r>
        <w:rPr>
          <w:spacing w:val="-2"/>
        </w:rPr>
        <w:t>……………………………………………………………………………………………………………</w:t>
      </w:r>
    </w:p>
    <w:p w14:paraId="6B410B98" w14:textId="77777777" w:rsidR="004B2DF4" w:rsidRDefault="00000000">
      <w:pPr>
        <w:pStyle w:val="Tekstpodstawowy"/>
        <w:tabs>
          <w:tab w:val="left" w:pos="2936"/>
        </w:tabs>
        <w:spacing w:before="135"/>
        <w:ind w:left="836"/>
        <w:jc w:val="both"/>
      </w:pPr>
      <w:r>
        <w:rPr>
          <w:spacing w:val="-2"/>
        </w:rPr>
        <w:t>Adres:</w:t>
      </w:r>
      <w:r>
        <w:tab/>
      </w:r>
      <w:r>
        <w:rPr>
          <w:spacing w:val="-2"/>
        </w:rPr>
        <w:t>……………………………………………………………………………………………………………</w:t>
      </w:r>
    </w:p>
    <w:p w14:paraId="3966B26A" w14:textId="77777777" w:rsidR="004B2DF4" w:rsidRDefault="00000000">
      <w:pPr>
        <w:pStyle w:val="Tekstpodstawowy"/>
        <w:tabs>
          <w:tab w:val="left" w:pos="2948"/>
        </w:tabs>
        <w:spacing w:before="135" w:line="360" w:lineRule="auto"/>
        <w:ind w:left="836" w:right="124" w:firstLine="2112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Nr telefonu:</w:t>
      </w:r>
      <w:r>
        <w:tab/>
      </w:r>
      <w:r>
        <w:rPr>
          <w:spacing w:val="-2"/>
        </w:rPr>
        <w:t>…………………………………………………………………………………………………………… PESEL</w:t>
      </w:r>
      <w:r>
        <w:tab/>
      </w:r>
      <w:r>
        <w:rPr>
          <w:spacing w:val="-49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</w:t>
      </w:r>
    </w:p>
    <w:p w14:paraId="33D77170" w14:textId="77777777" w:rsidR="004B2DF4" w:rsidRDefault="004B2DF4">
      <w:pPr>
        <w:pStyle w:val="Tekstpodstawowy"/>
        <w:spacing w:before="135"/>
      </w:pPr>
    </w:p>
    <w:p w14:paraId="6B27A2DD" w14:textId="77777777" w:rsidR="004B2DF4" w:rsidRDefault="00000000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spacing w:line="357" w:lineRule="auto"/>
        <w:ind w:right="404"/>
      </w:pPr>
      <w:r>
        <w:rPr>
          <w:u w:val="single"/>
        </w:rPr>
        <w:t>Ilość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rodzaj</w:t>
      </w:r>
      <w:r>
        <w:rPr>
          <w:spacing w:val="-5"/>
          <w:u w:val="single"/>
        </w:rPr>
        <w:t xml:space="preserve"> </w:t>
      </w:r>
      <w:r>
        <w:rPr>
          <w:u w:val="single"/>
        </w:rPr>
        <w:t>odpadów</w:t>
      </w:r>
      <w:r>
        <w:rPr>
          <w:spacing w:val="-2"/>
          <w:u w:val="single"/>
        </w:rPr>
        <w:t xml:space="preserve"> </w:t>
      </w:r>
      <w:r>
        <w:rPr>
          <w:u w:val="single"/>
        </w:rPr>
        <w:t>pochodzących</w:t>
      </w:r>
      <w:r>
        <w:rPr>
          <w:spacing w:val="-3"/>
          <w:u w:val="single"/>
        </w:rPr>
        <w:t xml:space="preserve"> </w:t>
      </w:r>
      <w:r>
        <w:rPr>
          <w:u w:val="single"/>
        </w:rPr>
        <w:t>z</w:t>
      </w:r>
      <w:r>
        <w:rPr>
          <w:spacing w:val="-2"/>
          <w:u w:val="single"/>
        </w:rPr>
        <w:t xml:space="preserve"> </w:t>
      </w:r>
      <w:r>
        <w:rPr>
          <w:u w:val="single"/>
        </w:rPr>
        <w:t>działalności</w:t>
      </w:r>
      <w:r>
        <w:rPr>
          <w:spacing w:val="-5"/>
          <w:u w:val="single"/>
        </w:rPr>
        <w:t xml:space="preserve"> </w:t>
      </w:r>
      <w:r>
        <w:rPr>
          <w:u w:val="single"/>
        </w:rPr>
        <w:t>rolniczej,</w:t>
      </w:r>
      <w:r>
        <w:rPr>
          <w:spacing w:val="-3"/>
          <w:u w:val="single"/>
        </w:rPr>
        <w:t xml:space="preserve"> </w:t>
      </w:r>
      <w:r>
        <w:rPr>
          <w:u w:val="single"/>
        </w:rPr>
        <w:t>przeznaczonych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likwidacji.</w:t>
      </w:r>
      <w:r>
        <w:t xml:space="preserve"> Rodzaj i ilość odpadów pochodzących z działalności rolniczej (waga podana w kg):</w:t>
      </w:r>
    </w:p>
    <w:p w14:paraId="6A9FD592" w14:textId="77777777" w:rsidR="004B2DF4" w:rsidRDefault="00000000">
      <w:pPr>
        <w:pStyle w:val="Akapitzlist"/>
        <w:numPr>
          <w:ilvl w:val="1"/>
          <w:numId w:val="2"/>
        </w:numPr>
        <w:tabs>
          <w:tab w:val="left" w:pos="1194"/>
        </w:tabs>
        <w:spacing w:before="3"/>
        <w:ind w:left="1194" w:hanging="358"/>
      </w:pPr>
      <w:r>
        <w:t>Folia</w:t>
      </w:r>
      <w:r>
        <w:rPr>
          <w:spacing w:val="-6"/>
        </w:rPr>
        <w:t xml:space="preserve"> </w:t>
      </w:r>
      <w:r>
        <w:t>rolnicza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</w:t>
      </w:r>
    </w:p>
    <w:p w14:paraId="10D1216D" w14:textId="77777777" w:rsidR="004B2DF4" w:rsidRDefault="00000000">
      <w:pPr>
        <w:pStyle w:val="Akapitzlist"/>
        <w:numPr>
          <w:ilvl w:val="1"/>
          <w:numId w:val="2"/>
        </w:numPr>
        <w:tabs>
          <w:tab w:val="left" w:pos="1194"/>
        </w:tabs>
        <w:spacing w:before="135"/>
        <w:ind w:left="1194" w:hanging="358"/>
      </w:pPr>
      <w:r>
        <w:t>Siatka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owijania</w:t>
      </w:r>
      <w:r>
        <w:rPr>
          <w:spacing w:val="-3"/>
        </w:rPr>
        <w:t xml:space="preserve"> </w:t>
      </w:r>
      <w:r>
        <w:t>balotów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…………………………………………………………………………………………..</w:t>
      </w:r>
    </w:p>
    <w:p w14:paraId="41FC0ED7" w14:textId="77777777" w:rsidR="004B2DF4" w:rsidRDefault="00000000">
      <w:pPr>
        <w:pStyle w:val="Akapitzlist"/>
        <w:numPr>
          <w:ilvl w:val="1"/>
          <w:numId w:val="2"/>
        </w:numPr>
        <w:tabs>
          <w:tab w:val="left" w:pos="1194"/>
        </w:tabs>
        <w:spacing w:before="135"/>
        <w:ind w:left="1194" w:hanging="358"/>
      </w:pPr>
      <w:r>
        <w:t>Sznurek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owijania</w:t>
      </w:r>
      <w:r>
        <w:rPr>
          <w:spacing w:val="-5"/>
        </w:rPr>
        <w:t xml:space="preserve"> </w:t>
      </w:r>
      <w:r>
        <w:t>balotów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……………………………………………………………………………………….</w:t>
      </w:r>
    </w:p>
    <w:p w14:paraId="7DD22971" w14:textId="77777777" w:rsidR="004B2DF4" w:rsidRDefault="00000000">
      <w:pPr>
        <w:pStyle w:val="Akapitzlist"/>
        <w:numPr>
          <w:ilvl w:val="1"/>
          <w:numId w:val="2"/>
        </w:numPr>
        <w:tabs>
          <w:tab w:val="left" w:pos="1194"/>
        </w:tabs>
        <w:spacing w:before="135"/>
        <w:ind w:left="1194" w:hanging="358"/>
      </w:pPr>
      <w:r>
        <w:t>Opakowania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nawozach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</w:p>
    <w:p w14:paraId="028CBE01" w14:textId="77777777" w:rsidR="004B2DF4" w:rsidRDefault="00000000">
      <w:pPr>
        <w:pStyle w:val="Akapitzlist"/>
        <w:numPr>
          <w:ilvl w:val="1"/>
          <w:numId w:val="2"/>
        </w:numPr>
        <w:tabs>
          <w:tab w:val="left" w:pos="1194"/>
        </w:tabs>
        <w:spacing w:before="134"/>
        <w:ind w:left="1194" w:hanging="358"/>
      </w:pPr>
      <w:r>
        <w:t>Opakowania</w:t>
      </w:r>
      <w:r>
        <w:rPr>
          <w:spacing w:val="-5"/>
        </w:rPr>
        <w:t xml:space="preserve"> </w:t>
      </w:r>
      <w:r>
        <w:t>typu</w:t>
      </w:r>
      <w:r>
        <w:rPr>
          <w:spacing w:val="-3"/>
        </w:rPr>
        <w:t xml:space="preserve"> </w:t>
      </w:r>
      <w:r>
        <w:t>Big</w:t>
      </w:r>
      <w:r>
        <w:rPr>
          <w:spacing w:val="-3"/>
        </w:rPr>
        <w:t xml:space="preserve"> </w:t>
      </w:r>
      <w:proofErr w:type="spellStart"/>
      <w:r>
        <w:t>Bag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……………………………………………………………………………………………..</w:t>
      </w:r>
    </w:p>
    <w:p w14:paraId="6C61D9D8" w14:textId="77777777" w:rsidR="004B2DF4" w:rsidRDefault="004B2DF4">
      <w:pPr>
        <w:pStyle w:val="Tekstpodstawowy"/>
        <w:spacing w:before="267"/>
      </w:pPr>
    </w:p>
    <w:p w14:paraId="00EF1721" w14:textId="77777777" w:rsidR="004B2DF4" w:rsidRDefault="00000000">
      <w:pPr>
        <w:pStyle w:val="Akapitzlist"/>
        <w:numPr>
          <w:ilvl w:val="0"/>
          <w:numId w:val="2"/>
        </w:numPr>
        <w:tabs>
          <w:tab w:val="left" w:pos="834"/>
        </w:tabs>
        <w:spacing w:before="0"/>
        <w:ind w:left="834" w:hanging="358"/>
      </w:pPr>
      <w:r>
        <w:rPr>
          <w:u w:val="single"/>
        </w:rPr>
        <w:t>Uwagi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informacje</w:t>
      </w:r>
      <w:r>
        <w:rPr>
          <w:spacing w:val="-2"/>
          <w:u w:val="single"/>
        </w:rPr>
        <w:t xml:space="preserve"> dodatkowe:</w:t>
      </w:r>
    </w:p>
    <w:p w14:paraId="6F570781" w14:textId="77777777" w:rsidR="004B2DF4" w:rsidRDefault="00000000">
      <w:pPr>
        <w:spacing w:before="135"/>
        <w:ind w:left="836"/>
      </w:pPr>
      <w:r>
        <w:rPr>
          <w:spacing w:val="-2"/>
        </w:rPr>
        <w:t>………………………………………………………………………………………………………………………………………………</w:t>
      </w:r>
    </w:p>
    <w:p w14:paraId="78C7DABE" w14:textId="77777777" w:rsidR="004B2DF4" w:rsidRDefault="00000000">
      <w:pPr>
        <w:spacing w:before="134"/>
        <w:ind w:left="836"/>
      </w:pPr>
      <w:r>
        <w:rPr>
          <w:spacing w:val="-2"/>
        </w:rPr>
        <w:t>………………………………………………………………………………………………………………………………………………</w:t>
      </w:r>
    </w:p>
    <w:p w14:paraId="261FB292" w14:textId="77777777" w:rsidR="004B2DF4" w:rsidRDefault="004B2DF4">
      <w:pPr>
        <w:pStyle w:val="Tekstpodstawowy"/>
        <w:spacing w:before="149"/>
      </w:pPr>
    </w:p>
    <w:p w14:paraId="29125525" w14:textId="31800346" w:rsidR="004B2DF4" w:rsidRDefault="00000000">
      <w:pPr>
        <w:tabs>
          <w:tab w:val="left" w:pos="1654"/>
          <w:tab w:val="left" w:pos="3613"/>
          <w:tab w:val="left" w:pos="5283"/>
          <w:tab w:val="left" w:pos="6576"/>
          <w:tab w:val="left" w:pos="8152"/>
        </w:tabs>
        <w:spacing w:before="1"/>
        <w:ind w:left="116" w:right="113"/>
        <w:jc w:val="both"/>
        <w:rPr>
          <w:sz w:val="20"/>
        </w:rPr>
      </w:pPr>
      <w:r>
        <w:rPr>
          <w:sz w:val="20"/>
        </w:rPr>
        <w:t>Złożenie niniejszego wniosku nie jest równoznaczne z przyznaniem dofinansowania w wysokości do 100% kosztów usuwania folii rolniczych i innych odpadów pochodzących z działalności rolniczej. W przypadku nie</w:t>
      </w:r>
      <w:r w:rsidR="00E94E04">
        <w:rPr>
          <w:sz w:val="20"/>
        </w:rPr>
        <w:t xml:space="preserve"> </w:t>
      </w:r>
      <w:r>
        <w:rPr>
          <w:sz w:val="20"/>
        </w:rPr>
        <w:t>otrzymania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Gminę</w:t>
      </w:r>
      <w:r>
        <w:rPr>
          <w:spacing w:val="-10"/>
          <w:sz w:val="20"/>
        </w:rPr>
        <w:t xml:space="preserve"> </w:t>
      </w:r>
      <w:r w:rsidR="00690E0A">
        <w:rPr>
          <w:sz w:val="20"/>
        </w:rPr>
        <w:t xml:space="preserve">Wiśniewo </w:t>
      </w:r>
      <w:r>
        <w:rPr>
          <w:spacing w:val="-9"/>
          <w:sz w:val="20"/>
        </w:rPr>
        <w:t xml:space="preserve"> </w:t>
      </w:r>
      <w:r>
        <w:rPr>
          <w:sz w:val="20"/>
        </w:rPr>
        <w:t>dotacji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Narodowego</w:t>
      </w:r>
      <w:r>
        <w:rPr>
          <w:spacing w:val="-9"/>
          <w:sz w:val="20"/>
        </w:rPr>
        <w:t xml:space="preserve"> </w:t>
      </w:r>
      <w:r>
        <w:rPr>
          <w:sz w:val="20"/>
        </w:rPr>
        <w:t>Funduszu</w:t>
      </w:r>
      <w:r>
        <w:rPr>
          <w:spacing w:val="-10"/>
          <w:sz w:val="20"/>
        </w:rPr>
        <w:t xml:space="preserve"> </w:t>
      </w:r>
      <w:r>
        <w:rPr>
          <w:sz w:val="20"/>
        </w:rPr>
        <w:t>Ochrony</w:t>
      </w:r>
      <w:r>
        <w:rPr>
          <w:spacing w:val="-10"/>
          <w:sz w:val="20"/>
        </w:rPr>
        <w:t xml:space="preserve"> </w:t>
      </w:r>
      <w:r>
        <w:rPr>
          <w:sz w:val="20"/>
        </w:rPr>
        <w:t>Środowiska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Gospodarki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Wodnej na zadanie pn. „Usuwanie folii rolniczych i innych odpadów pochodzących z działalności rolniczej na terenie </w:t>
      </w:r>
      <w:r>
        <w:rPr>
          <w:spacing w:val="-2"/>
          <w:sz w:val="20"/>
        </w:rPr>
        <w:t>gmin</w:t>
      </w:r>
      <w:r w:rsidR="00690E0A">
        <w:rPr>
          <w:spacing w:val="-2"/>
          <w:sz w:val="20"/>
        </w:rPr>
        <w:t xml:space="preserve">y </w:t>
      </w:r>
      <w:proofErr w:type="spellStart"/>
      <w:r w:rsidR="00690E0A">
        <w:rPr>
          <w:spacing w:val="-2"/>
          <w:sz w:val="20"/>
        </w:rPr>
        <w:t>Wiśniewo”</w:t>
      </w:r>
      <w:r>
        <w:rPr>
          <w:spacing w:val="-2"/>
          <w:sz w:val="20"/>
        </w:rPr>
        <w:t>zadanie</w:t>
      </w:r>
      <w:proofErr w:type="spellEnd"/>
      <w:r w:rsidR="00690E0A">
        <w:rPr>
          <w:sz w:val="20"/>
        </w:rPr>
        <w:t xml:space="preserve"> </w:t>
      </w:r>
      <w:r>
        <w:rPr>
          <w:spacing w:val="-4"/>
          <w:sz w:val="20"/>
        </w:rPr>
        <w:t>nie</w:t>
      </w:r>
      <w:r w:rsidR="00690E0A">
        <w:rPr>
          <w:sz w:val="20"/>
        </w:rPr>
        <w:t xml:space="preserve"> </w:t>
      </w:r>
      <w:r>
        <w:rPr>
          <w:spacing w:val="-2"/>
          <w:sz w:val="20"/>
        </w:rPr>
        <w:t>będzie</w:t>
      </w:r>
      <w:r w:rsidR="00690E0A">
        <w:rPr>
          <w:sz w:val="20"/>
        </w:rPr>
        <w:t xml:space="preserve"> </w:t>
      </w:r>
      <w:r>
        <w:rPr>
          <w:spacing w:val="-2"/>
          <w:sz w:val="20"/>
        </w:rPr>
        <w:t xml:space="preserve">realizowane. </w:t>
      </w:r>
      <w:r>
        <w:rPr>
          <w:sz w:val="20"/>
        </w:rPr>
        <w:t xml:space="preserve">W przypadku rezygnacji z realizacji zadania, Wnioskodawca zobowiązany jest niezwłocznie dostarczyć pismo w tej sprawie do Urzędu Gminy </w:t>
      </w:r>
      <w:r w:rsidR="00690E0A">
        <w:rPr>
          <w:sz w:val="20"/>
        </w:rPr>
        <w:t>Wiśniewo</w:t>
      </w:r>
      <w:r>
        <w:rPr>
          <w:sz w:val="20"/>
        </w:rPr>
        <w:t>. W ramach realizacji przedsięwzięcia nie są kwalifikowane koszty zbierania odpadów od rolników. Rolnicy we własnym zakresie zobowiązani będą dostarczyć folię i inne odpady produkcji rolniczej do miejsca wskazanego przez gminę i w określonym przez gminę terminie.</w:t>
      </w:r>
    </w:p>
    <w:p w14:paraId="3F593892" w14:textId="77777777" w:rsidR="004B2DF4" w:rsidRDefault="004B2DF4">
      <w:pPr>
        <w:pStyle w:val="Tekstpodstawowy"/>
        <w:rPr>
          <w:sz w:val="20"/>
        </w:rPr>
      </w:pPr>
    </w:p>
    <w:p w14:paraId="5CDC017E" w14:textId="77777777" w:rsidR="004B2DF4" w:rsidRDefault="004B2DF4">
      <w:pPr>
        <w:pStyle w:val="Tekstpodstawowy"/>
        <w:rPr>
          <w:sz w:val="20"/>
        </w:rPr>
      </w:pPr>
    </w:p>
    <w:p w14:paraId="7F323169" w14:textId="77777777" w:rsidR="004B2DF4" w:rsidRDefault="004B2DF4">
      <w:pPr>
        <w:pStyle w:val="Tekstpodstawowy"/>
        <w:spacing w:before="82"/>
        <w:rPr>
          <w:sz w:val="20"/>
        </w:rPr>
      </w:pPr>
    </w:p>
    <w:p w14:paraId="439E85E6" w14:textId="77777777" w:rsidR="004B2DF4" w:rsidRDefault="00000000">
      <w:pPr>
        <w:ind w:left="4936"/>
      </w:pPr>
      <w:r>
        <w:rPr>
          <w:spacing w:val="-2"/>
        </w:rPr>
        <w:t>………….………………………………………………………….</w:t>
      </w:r>
    </w:p>
    <w:p w14:paraId="3383B307" w14:textId="77777777" w:rsidR="004B2DF4" w:rsidRDefault="00000000">
      <w:pPr>
        <w:spacing w:before="42"/>
        <w:ind w:left="6489"/>
        <w:rPr>
          <w:i/>
        </w:rPr>
      </w:pPr>
      <w:r>
        <w:rPr>
          <w:i/>
        </w:rPr>
        <w:t>(Podpis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Wnioskodawcy)</w:t>
      </w:r>
    </w:p>
    <w:p w14:paraId="5E77F1A7" w14:textId="77777777" w:rsidR="004B2DF4" w:rsidRDefault="004B2DF4">
      <w:pPr>
        <w:sectPr w:rsidR="004B2DF4">
          <w:type w:val="continuous"/>
          <w:pgSz w:w="11910" w:h="16840"/>
          <w:pgMar w:top="800" w:right="1300" w:bottom="280" w:left="1300" w:header="708" w:footer="708" w:gutter="0"/>
          <w:cols w:space="708"/>
        </w:sectPr>
      </w:pPr>
    </w:p>
    <w:p w14:paraId="3A7E72E7" w14:textId="77777777" w:rsidR="004B2DF4" w:rsidRDefault="00000000">
      <w:pPr>
        <w:spacing w:before="33"/>
        <w:ind w:left="50" w:right="51"/>
        <w:jc w:val="center"/>
        <w:rPr>
          <w:b/>
        </w:rPr>
      </w:pPr>
      <w:r>
        <w:rPr>
          <w:b/>
        </w:rPr>
        <w:lastRenderedPageBreak/>
        <w:t>KLAUZULA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INFORMACYJNA</w:t>
      </w:r>
    </w:p>
    <w:p w14:paraId="200ADC97" w14:textId="77777777" w:rsidR="004B2DF4" w:rsidRDefault="004B2DF4">
      <w:pPr>
        <w:pStyle w:val="Tekstpodstawowy"/>
        <w:spacing w:before="238"/>
        <w:rPr>
          <w:b/>
        </w:rPr>
      </w:pPr>
    </w:p>
    <w:p w14:paraId="5BBD4A12" w14:textId="77777777" w:rsidR="004B2DF4" w:rsidRDefault="00000000">
      <w:pPr>
        <w:spacing w:line="276" w:lineRule="auto"/>
        <w:ind w:left="116" w:right="119"/>
        <w:jc w:val="both"/>
        <w:rPr>
          <w:b/>
        </w:rPr>
      </w:pPr>
      <w:r>
        <w:rPr>
          <w:b/>
        </w:rPr>
        <w:t>dotycząca przetwarzania danych osobowych na podstawie obowiązku prawnego ciążącego na administratorze</w:t>
      </w:r>
      <w:r>
        <w:rPr>
          <w:b/>
          <w:spacing w:val="-13"/>
        </w:rPr>
        <w:t xml:space="preserve"> </w:t>
      </w:r>
      <w:r>
        <w:rPr>
          <w:b/>
        </w:rPr>
        <w:t>(zgodnie</w:t>
      </w:r>
      <w:r>
        <w:rPr>
          <w:b/>
          <w:spacing w:val="-11"/>
        </w:rPr>
        <w:t xml:space="preserve"> </w:t>
      </w:r>
      <w:r>
        <w:rPr>
          <w:b/>
        </w:rPr>
        <w:t>z</w:t>
      </w:r>
      <w:r>
        <w:rPr>
          <w:b/>
          <w:spacing w:val="-12"/>
        </w:rPr>
        <w:t xml:space="preserve"> </w:t>
      </w:r>
      <w:r>
        <w:rPr>
          <w:b/>
        </w:rPr>
        <w:t>aktualnie</w:t>
      </w:r>
      <w:r>
        <w:rPr>
          <w:b/>
          <w:spacing w:val="-11"/>
        </w:rPr>
        <w:t xml:space="preserve"> </w:t>
      </w:r>
      <w:r>
        <w:rPr>
          <w:b/>
        </w:rPr>
        <w:t>obowiązującymi</w:t>
      </w:r>
      <w:r>
        <w:rPr>
          <w:b/>
          <w:spacing w:val="-12"/>
        </w:rPr>
        <w:t xml:space="preserve"> </w:t>
      </w:r>
      <w:r>
        <w:rPr>
          <w:b/>
        </w:rPr>
        <w:t>wymaganiami</w:t>
      </w:r>
      <w:r>
        <w:rPr>
          <w:b/>
          <w:spacing w:val="-10"/>
        </w:rPr>
        <w:t xml:space="preserve"> </w:t>
      </w:r>
      <w:r>
        <w:rPr>
          <w:b/>
        </w:rPr>
        <w:t>prawnymi</w:t>
      </w:r>
      <w:r>
        <w:rPr>
          <w:b/>
          <w:spacing w:val="-10"/>
        </w:rPr>
        <w:t xml:space="preserve"> </w:t>
      </w:r>
      <w:r>
        <w:rPr>
          <w:b/>
        </w:rPr>
        <w:t>przy</w:t>
      </w:r>
      <w:r>
        <w:rPr>
          <w:b/>
          <w:spacing w:val="-10"/>
        </w:rPr>
        <w:t xml:space="preserve"> </w:t>
      </w:r>
      <w:r>
        <w:rPr>
          <w:b/>
        </w:rPr>
        <w:t>dofinansowaniu w formie dotacji ze środków Narodowego Funduszu Ochrony Środowiska i Gospodarki Wodnej).</w:t>
      </w:r>
    </w:p>
    <w:p w14:paraId="07CF7DBE" w14:textId="77777777" w:rsidR="004B2DF4" w:rsidRDefault="004B2DF4">
      <w:pPr>
        <w:pStyle w:val="Tekstpodstawowy"/>
        <w:rPr>
          <w:b/>
        </w:rPr>
      </w:pPr>
    </w:p>
    <w:p w14:paraId="3E179666" w14:textId="77777777" w:rsidR="004B2DF4" w:rsidRDefault="00000000">
      <w:pPr>
        <w:pStyle w:val="Tekstpodstawowy"/>
        <w:ind w:left="116" w:right="113"/>
        <w:jc w:val="both"/>
      </w:pPr>
      <w:r>
        <w:rPr>
          <w:color w:val="212121"/>
        </w:rPr>
        <w:t>Na podstawie art.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13 ust.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 2 Rozporządzenia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Parlamentu Europejskiego i Rady (UE) 2016/679 z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dnia 27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kwietnia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2016r.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w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sprawie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ochrony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osób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fizycznych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w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związku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z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przetwarzaniem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danych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osobowych i w sprawie swobodnego przepływu tych danych oraz uchylenia dyrektywy 95/46/WE (ogólne rozporządzenie o ochronie danych osobowych) – zwanego dalej Rozporządzeniem, informujemy, iż:</w:t>
      </w:r>
    </w:p>
    <w:p w14:paraId="29F19F9F" w14:textId="25AE1457" w:rsidR="004B2DF4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ind w:right="114"/>
        <w:jc w:val="both"/>
        <w:rPr>
          <w:color w:val="212121"/>
        </w:rPr>
      </w:pPr>
      <w:r>
        <w:rPr>
          <w:color w:val="212121"/>
        </w:rPr>
        <w:t xml:space="preserve">Administratorem Pani/Pana danych osobowych w Urzędzie Gminy </w:t>
      </w:r>
      <w:r w:rsidR="00364D52">
        <w:rPr>
          <w:color w:val="212121"/>
        </w:rPr>
        <w:t>Wiśniewo jest Wójt Gminy Wiśniewo.</w:t>
      </w:r>
      <w:r>
        <w:rPr>
          <w:color w:val="212121"/>
        </w:rPr>
        <w:t xml:space="preserve"> Z Administratorem można się kontaktować pisemnie, za pomocą poczty tradycyjnej na adres:</w:t>
      </w:r>
      <w:r w:rsidR="00AC7E2C">
        <w:rPr>
          <w:color w:val="212121"/>
        </w:rPr>
        <w:t xml:space="preserve"> </w:t>
      </w:r>
      <w:r w:rsidR="00364D52">
        <w:rPr>
          <w:color w:val="212121"/>
        </w:rPr>
        <w:t>Wiśniewo 86, 06-521 Wiśniewo</w:t>
      </w:r>
      <w:r>
        <w:rPr>
          <w:color w:val="212121"/>
        </w:rPr>
        <w:t xml:space="preserve"> lub drogą e-mailową pod adresem: </w:t>
      </w:r>
      <w:r w:rsidR="00364D52">
        <w:t>ugwisniewo@ugwisniewo.pl</w:t>
      </w:r>
    </w:p>
    <w:p w14:paraId="35856510" w14:textId="717A5AB2" w:rsidR="004B2DF4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before="3" w:line="237" w:lineRule="auto"/>
        <w:ind w:right="114"/>
        <w:jc w:val="both"/>
        <w:rPr>
          <w:color w:val="212121"/>
        </w:rPr>
      </w:pPr>
      <w:r>
        <w:rPr>
          <w:color w:val="212121"/>
        </w:rPr>
        <w:t xml:space="preserve">Inspektorem Ochrony Danych w Urzędzie Gminy </w:t>
      </w:r>
      <w:r w:rsidR="00364D52">
        <w:rPr>
          <w:color w:val="212121"/>
        </w:rPr>
        <w:t>w Wiśniewie jest Pani Natalia Pietrzak</w:t>
      </w:r>
      <w:r w:rsidR="00C73D3B">
        <w:rPr>
          <w:color w:val="212121"/>
        </w:rPr>
        <w:t xml:space="preserve">, </w:t>
      </w:r>
      <w:r w:rsidR="00364D52">
        <w:rPr>
          <w:color w:val="212121"/>
        </w:rPr>
        <w:t>z</w:t>
      </w:r>
      <w:r w:rsidR="00C73D3B">
        <w:rPr>
          <w:color w:val="212121"/>
        </w:rPr>
        <w:t xml:space="preserve"> którą można skontaktować się za pomocą adresu e-mail : nataliapietrzak@exlege.com.pl</w:t>
      </w:r>
    </w:p>
    <w:p w14:paraId="5982E988" w14:textId="77777777" w:rsidR="004B2DF4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before="2"/>
        <w:ind w:right="115"/>
        <w:jc w:val="both"/>
        <w:rPr>
          <w:color w:val="212121"/>
        </w:rPr>
      </w:pPr>
      <w:r>
        <w:t>Dane</w:t>
      </w:r>
      <w:r>
        <w:rPr>
          <w:spacing w:val="-3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t>być udostępnione</w:t>
      </w:r>
      <w:r>
        <w:rPr>
          <w:spacing w:val="-3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uprawionym podmiotom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przepisów prawa, a także na rzecz podmiotów, z którymi administrator zawarł umowę powierzenia przetwarzania danych w związku z realizacją usług na rzecz administratora,</w:t>
      </w:r>
    </w:p>
    <w:p w14:paraId="0E45F4A1" w14:textId="77777777" w:rsidR="004B2DF4" w:rsidRDefault="00000000">
      <w:pPr>
        <w:pStyle w:val="Akapitzlist"/>
        <w:numPr>
          <w:ilvl w:val="0"/>
          <w:numId w:val="1"/>
        </w:numPr>
        <w:tabs>
          <w:tab w:val="left" w:pos="541"/>
        </w:tabs>
        <w:ind w:left="541" w:hanging="358"/>
        <w:jc w:val="both"/>
        <w:rPr>
          <w:color w:val="212121"/>
        </w:rPr>
      </w:pPr>
      <w:r>
        <w:t>Pani/Pana</w:t>
      </w:r>
      <w:r>
        <w:rPr>
          <w:spacing w:val="30"/>
        </w:rPr>
        <w:t xml:space="preserve">  </w:t>
      </w:r>
      <w:r>
        <w:t>dane</w:t>
      </w:r>
      <w:r>
        <w:rPr>
          <w:spacing w:val="31"/>
        </w:rPr>
        <w:t xml:space="preserve">  </w:t>
      </w:r>
      <w:r>
        <w:t>osobowe</w:t>
      </w:r>
      <w:r>
        <w:rPr>
          <w:spacing w:val="32"/>
        </w:rPr>
        <w:t xml:space="preserve">  </w:t>
      </w:r>
      <w:r>
        <w:t>nie</w:t>
      </w:r>
      <w:r>
        <w:rPr>
          <w:spacing w:val="31"/>
        </w:rPr>
        <w:t xml:space="preserve">  </w:t>
      </w:r>
      <w:r>
        <w:t>będą</w:t>
      </w:r>
      <w:r>
        <w:rPr>
          <w:spacing w:val="30"/>
        </w:rPr>
        <w:t xml:space="preserve">  </w:t>
      </w:r>
      <w:r>
        <w:t>przekazywane</w:t>
      </w:r>
      <w:r>
        <w:rPr>
          <w:spacing w:val="32"/>
        </w:rPr>
        <w:t xml:space="preserve">  </w:t>
      </w:r>
      <w:r>
        <w:t>do</w:t>
      </w:r>
      <w:r>
        <w:rPr>
          <w:spacing w:val="32"/>
        </w:rPr>
        <w:t xml:space="preserve">  </w:t>
      </w:r>
      <w:r>
        <w:t>państw</w:t>
      </w:r>
      <w:r>
        <w:rPr>
          <w:spacing w:val="31"/>
        </w:rPr>
        <w:t xml:space="preserve">  </w:t>
      </w:r>
      <w:r>
        <w:t>trzecich</w:t>
      </w:r>
      <w:r>
        <w:rPr>
          <w:spacing w:val="31"/>
        </w:rPr>
        <w:t xml:space="preserve">  </w:t>
      </w:r>
      <w:r>
        <w:t>lub</w:t>
      </w:r>
      <w:r>
        <w:rPr>
          <w:spacing w:val="31"/>
        </w:rPr>
        <w:t xml:space="preserve">  </w:t>
      </w:r>
      <w:r>
        <w:rPr>
          <w:spacing w:val="-2"/>
        </w:rPr>
        <w:t>organizacji</w:t>
      </w:r>
    </w:p>
    <w:p w14:paraId="2CC67F62" w14:textId="77777777" w:rsidR="004B2DF4" w:rsidRDefault="00000000">
      <w:pPr>
        <w:pStyle w:val="Tekstpodstawowy"/>
        <w:ind w:left="543"/>
      </w:pPr>
      <w:r>
        <w:rPr>
          <w:spacing w:val="-2"/>
        </w:rPr>
        <w:t>międzynarodowych,</w:t>
      </w:r>
    </w:p>
    <w:p w14:paraId="5611A399" w14:textId="6B2EEC3F" w:rsidR="004B2DF4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ind w:right="111"/>
        <w:jc w:val="both"/>
        <w:rPr>
          <w:color w:val="212121"/>
        </w:rPr>
      </w:pPr>
      <w:r>
        <w:t>Pani/Pana dane osobowe będą przechowywane przez okres niezbędny do realizacji przez Gminę zadania pn. „Usuwanie folii</w:t>
      </w:r>
      <w:r>
        <w:rPr>
          <w:spacing w:val="-2"/>
        </w:rPr>
        <w:t xml:space="preserve"> </w:t>
      </w:r>
      <w:r>
        <w:t>rolniczych i innych</w:t>
      </w:r>
      <w:r>
        <w:rPr>
          <w:spacing w:val="-2"/>
        </w:rPr>
        <w:t xml:space="preserve"> </w:t>
      </w:r>
      <w:r>
        <w:t>odpadów pochodzących z</w:t>
      </w:r>
      <w:r>
        <w:rPr>
          <w:spacing w:val="-1"/>
        </w:rPr>
        <w:t xml:space="preserve"> </w:t>
      </w:r>
      <w:r>
        <w:t xml:space="preserve">działalności rolniczej na terenie gminy </w:t>
      </w:r>
      <w:r w:rsidR="00C73D3B">
        <w:t>Wiśniewo,</w:t>
      </w:r>
    </w:p>
    <w:p w14:paraId="7DBE0BFB" w14:textId="77777777" w:rsidR="004B2DF4" w:rsidRDefault="00000000">
      <w:pPr>
        <w:pStyle w:val="Akapitzlist"/>
        <w:numPr>
          <w:ilvl w:val="0"/>
          <w:numId w:val="1"/>
        </w:numPr>
        <w:tabs>
          <w:tab w:val="left" w:pos="541"/>
        </w:tabs>
        <w:spacing w:before="0" w:line="267" w:lineRule="exact"/>
        <w:ind w:left="541" w:hanging="358"/>
        <w:jc w:val="both"/>
        <w:rPr>
          <w:color w:val="212121"/>
        </w:rPr>
      </w:pPr>
      <w:r>
        <w:rPr>
          <w:spacing w:val="-2"/>
        </w:rPr>
        <w:t>Posiada</w:t>
      </w:r>
      <w:r>
        <w:rPr>
          <w:spacing w:val="-7"/>
        </w:rPr>
        <w:t xml:space="preserve"> </w:t>
      </w:r>
      <w:r>
        <w:rPr>
          <w:spacing w:val="-2"/>
        </w:rPr>
        <w:t>Pani/Pan prawo</w:t>
      </w:r>
      <w:r>
        <w:t xml:space="preserve"> </w:t>
      </w:r>
      <w:r>
        <w:rPr>
          <w:spacing w:val="-2"/>
        </w:rPr>
        <w:t>dostępu do</w:t>
      </w:r>
      <w:r>
        <w:t xml:space="preserve"> </w:t>
      </w:r>
      <w:r>
        <w:rPr>
          <w:spacing w:val="-2"/>
        </w:rPr>
        <w:t>treści swoich danych oraz</w:t>
      </w:r>
      <w:r>
        <w:rPr>
          <w:spacing w:val="-3"/>
        </w:rPr>
        <w:t xml:space="preserve"> </w:t>
      </w:r>
      <w:r>
        <w:rPr>
          <w:spacing w:val="-2"/>
        </w:rPr>
        <w:t>prawo</w:t>
      </w:r>
      <w:r>
        <w:t xml:space="preserve"> </w:t>
      </w:r>
      <w:r>
        <w:rPr>
          <w:spacing w:val="-2"/>
        </w:rPr>
        <w:t>ich sprostowania, usunięcia,</w:t>
      </w:r>
    </w:p>
    <w:p w14:paraId="7EDE8F7F" w14:textId="77777777" w:rsidR="004B2DF4" w:rsidRDefault="00000000">
      <w:pPr>
        <w:pStyle w:val="Tekstpodstawowy"/>
        <w:spacing w:line="267" w:lineRule="exact"/>
        <w:ind w:left="543"/>
        <w:jc w:val="both"/>
      </w:pPr>
      <w:r>
        <w:t>ograniczenia</w:t>
      </w:r>
      <w:r>
        <w:rPr>
          <w:spacing w:val="-6"/>
        </w:rPr>
        <w:t xml:space="preserve"> </w:t>
      </w:r>
      <w:r>
        <w:t>przetwarzania,</w:t>
      </w:r>
      <w:r>
        <w:rPr>
          <w:spacing w:val="-6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przenoszenia</w:t>
      </w:r>
      <w:r>
        <w:rPr>
          <w:spacing w:val="-8"/>
        </w:rPr>
        <w:t xml:space="preserve"> </w:t>
      </w:r>
      <w:r>
        <w:t>danych,</w:t>
      </w:r>
      <w:r>
        <w:rPr>
          <w:spacing w:val="-6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wniesienia</w:t>
      </w:r>
      <w:r>
        <w:rPr>
          <w:spacing w:val="-8"/>
        </w:rPr>
        <w:t xml:space="preserve"> </w:t>
      </w:r>
      <w:r>
        <w:rPr>
          <w:spacing w:val="-2"/>
        </w:rPr>
        <w:t>sprzeciwu,</w:t>
      </w:r>
    </w:p>
    <w:p w14:paraId="3B33E9F5" w14:textId="77777777" w:rsidR="004B2DF4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before="0"/>
        <w:ind w:right="116"/>
        <w:jc w:val="both"/>
        <w:rPr>
          <w:color w:val="212121"/>
        </w:rPr>
      </w:pPr>
      <w:r>
        <w:t>W związku z przetwarzaniem Pani/Pana danych ma Pani/Pan prawo wniesienia skargi do organu nadzorczego, gdy uzna Pani/Pan, iż przetwarzanie danych osobowych Pani/Pana dotyczących narusza przepisy RODO,</w:t>
      </w:r>
    </w:p>
    <w:p w14:paraId="51A3285B" w14:textId="77777777" w:rsidR="004B2DF4" w:rsidRDefault="00000000">
      <w:pPr>
        <w:pStyle w:val="Akapitzlist"/>
        <w:numPr>
          <w:ilvl w:val="0"/>
          <w:numId w:val="1"/>
        </w:numPr>
        <w:tabs>
          <w:tab w:val="left" w:pos="541"/>
        </w:tabs>
        <w:ind w:left="541" w:hanging="358"/>
        <w:jc w:val="both"/>
        <w:rPr>
          <w:color w:val="212121"/>
        </w:rPr>
      </w:pPr>
      <w:r>
        <w:t>Podanie</w:t>
      </w:r>
      <w:r>
        <w:rPr>
          <w:spacing w:val="17"/>
        </w:rPr>
        <w:t xml:space="preserve"> </w:t>
      </w:r>
      <w:r>
        <w:t>przez</w:t>
      </w:r>
      <w:r>
        <w:rPr>
          <w:spacing w:val="19"/>
        </w:rPr>
        <w:t xml:space="preserve"> </w:t>
      </w:r>
      <w:r>
        <w:t>Panią/Pana</w:t>
      </w:r>
      <w:r>
        <w:rPr>
          <w:spacing w:val="17"/>
        </w:rPr>
        <w:t xml:space="preserve"> </w:t>
      </w:r>
      <w:r>
        <w:t>danych</w:t>
      </w:r>
      <w:r>
        <w:rPr>
          <w:spacing w:val="18"/>
        </w:rPr>
        <w:t xml:space="preserve"> </w:t>
      </w:r>
      <w:r>
        <w:t>osobowych</w:t>
      </w:r>
      <w:r>
        <w:rPr>
          <w:spacing w:val="19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t>konieczne</w:t>
      </w:r>
      <w:r>
        <w:rPr>
          <w:spacing w:val="20"/>
        </w:rPr>
        <w:t xml:space="preserve"> </w:t>
      </w:r>
      <w:r>
        <w:t>dla</w:t>
      </w:r>
      <w:r>
        <w:rPr>
          <w:spacing w:val="18"/>
        </w:rPr>
        <w:t xml:space="preserve"> </w:t>
      </w:r>
      <w:r>
        <w:t>celów</w:t>
      </w:r>
      <w:r>
        <w:rPr>
          <w:spacing w:val="18"/>
        </w:rPr>
        <w:t xml:space="preserve"> </w:t>
      </w:r>
      <w:r>
        <w:t>związanych</w:t>
      </w:r>
      <w:r>
        <w:rPr>
          <w:spacing w:val="18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2"/>
        </w:rPr>
        <w:t>realizacją</w:t>
      </w:r>
    </w:p>
    <w:p w14:paraId="7B50086A" w14:textId="77777777" w:rsidR="004B2DF4" w:rsidRDefault="00000000">
      <w:pPr>
        <w:pStyle w:val="Tekstpodstawowy"/>
        <w:spacing w:before="1"/>
        <w:ind w:left="543"/>
        <w:jc w:val="both"/>
      </w:pPr>
      <w:r>
        <w:t>zadania</w:t>
      </w:r>
      <w:r>
        <w:rPr>
          <w:spacing w:val="-7"/>
        </w:rPr>
        <w:t xml:space="preserve"> </w:t>
      </w:r>
      <w:r>
        <w:t>„Usuwanie</w:t>
      </w:r>
      <w:r>
        <w:rPr>
          <w:spacing w:val="-7"/>
        </w:rPr>
        <w:t xml:space="preserve"> </w:t>
      </w:r>
      <w:r>
        <w:t>folii</w:t>
      </w:r>
      <w:r>
        <w:rPr>
          <w:spacing w:val="-7"/>
        </w:rPr>
        <w:t xml:space="preserve"> </w:t>
      </w:r>
      <w:r>
        <w:t>rolniczych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innych</w:t>
      </w:r>
      <w:r>
        <w:rPr>
          <w:spacing w:val="-7"/>
        </w:rPr>
        <w:t xml:space="preserve"> </w:t>
      </w:r>
      <w:r>
        <w:t>odpadów</w:t>
      </w:r>
      <w:r>
        <w:rPr>
          <w:spacing w:val="-4"/>
        </w:rPr>
        <w:t xml:space="preserve"> </w:t>
      </w:r>
      <w:r>
        <w:t>pochodzących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działalności</w:t>
      </w:r>
      <w:r>
        <w:rPr>
          <w:spacing w:val="-6"/>
        </w:rPr>
        <w:t xml:space="preserve"> </w:t>
      </w:r>
      <w:r>
        <w:rPr>
          <w:spacing w:val="-2"/>
        </w:rPr>
        <w:t>rolniczej”,</w:t>
      </w:r>
    </w:p>
    <w:p w14:paraId="485FD726" w14:textId="77777777" w:rsidR="004B2DF4" w:rsidRDefault="00000000">
      <w:pPr>
        <w:pStyle w:val="Akapitzlist"/>
        <w:numPr>
          <w:ilvl w:val="0"/>
          <w:numId w:val="1"/>
        </w:numPr>
        <w:tabs>
          <w:tab w:val="left" w:pos="541"/>
        </w:tabs>
        <w:spacing w:before="0"/>
        <w:ind w:left="541" w:hanging="358"/>
        <w:jc w:val="both"/>
      </w:pPr>
      <w:r>
        <w:t>Pani/Pana</w:t>
      </w:r>
      <w:r>
        <w:rPr>
          <w:spacing w:val="26"/>
        </w:rPr>
        <w:t xml:space="preserve"> </w:t>
      </w:r>
      <w:r>
        <w:t>dane</w:t>
      </w:r>
      <w:r>
        <w:rPr>
          <w:spacing w:val="27"/>
        </w:rPr>
        <w:t xml:space="preserve"> </w:t>
      </w:r>
      <w:r>
        <w:t>nie</w:t>
      </w:r>
      <w:r>
        <w:rPr>
          <w:spacing w:val="27"/>
        </w:rPr>
        <w:t xml:space="preserve"> </w:t>
      </w:r>
      <w:r>
        <w:t>będą</w:t>
      </w:r>
      <w:r>
        <w:rPr>
          <w:spacing w:val="25"/>
        </w:rPr>
        <w:t xml:space="preserve"> </w:t>
      </w:r>
      <w:r>
        <w:t>przetwarzane</w:t>
      </w:r>
      <w:r>
        <w:rPr>
          <w:spacing w:val="27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sposób</w:t>
      </w:r>
      <w:r>
        <w:rPr>
          <w:spacing w:val="26"/>
        </w:rPr>
        <w:t xml:space="preserve"> </w:t>
      </w:r>
      <w:r>
        <w:t>zautomatyzowany</w:t>
      </w:r>
      <w:r>
        <w:rPr>
          <w:spacing w:val="28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tym</w:t>
      </w:r>
      <w:r>
        <w:rPr>
          <w:spacing w:val="27"/>
        </w:rPr>
        <w:t xml:space="preserve"> </w:t>
      </w:r>
      <w:r>
        <w:t>również</w:t>
      </w:r>
      <w:r>
        <w:rPr>
          <w:spacing w:val="26"/>
        </w:rPr>
        <w:t xml:space="preserve"> </w:t>
      </w:r>
      <w:r>
        <w:t>nie</w:t>
      </w:r>
      <w:r>
        <w:rPr>
          <w:spacing w:val="28"/>
        </w:rPr>
        <w:t xml:space="preserve"> </w:t>
      </w:r>
      <w:r>
        <w:rPr>
          <w:spacing w:val="-4"/>
        </w:rPr>
        <w:t>będą</w:t>
      </w:r>
    </w:p>
    <w:p w14:paraId="1FCDA466" w14:textId="77777777" w:rsidR="004B2DF4" w:rsidRDefault="00000000">
      <w:pPr>
        <w:pStyle w:val="Tekstpodstawowy"/>
        <w:ind w:left="543"/>
        <w:jc w:val="both"/>
      </w:pPr>
      <w:r>
        <w:t>wykorzystywane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profilowania.</w:t>
      </w:r>
    </w:p>
    <w:p w14:paraId="2F289D7F" w14:textId="77777777" w:rsidR="004B2DF4" w:rsidRDefault="004B2DF4">
      <w:pPr>
        <w:pStyle w:val="Tekstpodstawowy"/>
        <w:spacing w:before="1"/>
      </w:pPr>
    </w:p>
    <w:p w14:paraId="442ECCB4" w14:textId="77777777" w:rsidR="004B2DF4" w:rsidRDefault="00000000">
      <w:pPr>
        <w:pStyle w:val="Tekstpodstawowy"/>
        <w:ind w:left="5493"/>
      </w:pPr>
      <w:r>
        <w:t>Administrator</w:t>
      </w:r>
      <w:r>
        <w:rPr>
          <w:spacing w:val="-9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rPr>
          <w:spacing w:val="-2"/>
        </w:rPr>
        <w:t>Osobowych</w:t>
      </w:r>
    </w:p>
    <w:p w14:paraId="526FFEBD" w14:textId="25922EB5" w:rsidR="004B2DF4" w:rsidRDefault="00000000">
      <w:pPr>
        <w:pStyle w:val="Tekstpodstawowy"/>
        <w:spacing w:before="38"/>
        <w:ind w:left="5841"/>
      </w:pPr>
      <w:r>
        <w:t>Wójt</w:t>
      </w:r>
      <w:r>
        <w:rPr>
          <w:spacing w:val="-6"/>
        </w:rPr>
        <w:t xml:space="preserve"> </w:t>
      </w:r>
      <w:r>
        <w:t>Gminy</w:t>
      </w:r>
      <w:r>
        <w:rPr>
          <w:spacing w:val="-3"/>
        </w:rPr>
        <w:t xml:space="preserve"> </w:t>
      </w:r>
      <w:r w:rsidR="00C73D3B">
        <w:rPr>
          <w:spacing w:val="-2"/>
        </w:rPr>
        <w:t>Wiśniewo</w:t>
      </w:r>
    </w:p>
    <w:p w14:paraId="2D8C8156" w14:textId="77777777" w:rsidR="004B2DF4" w:rsidRDefault="004B2DF4">
      <w:pPr>
        <w:pStyle w:val="Tekstpodstawowy"/>
      </w:pPr>
    </w:p>
    <w:p w14:paraId="024A9092" w14:textId="77777777" w:rsidR="004B2DF4" w:rsidRDefault="004B2DF4">
      <w:pPr>
        <w:pStyle w:val="Tekstpodstawowy"/>
        <w:spacing w:before="42"/>
      </w:pPr>
    </w:p>
    <w:p w14:paraId="0198D9BB" w14:textId="77777777" w:rsidR="004B2DF4" w:rsidRDefault="00000000">
      <w:pPr>
        <w:ind w:left="50" w:right="51"/>
        <w:jc w:val="center"/>
        <w:rPr>
          <w:b/>
        </w:rPr>
      </w:pPr>
      <w:r>
        <w:rPr>
          <w:b/>
          <w:spacing w:val="-2"/>
        </w:rPr>
        <w:t>OŚWIADCZENIE</w:t>
      </w:r>
    </w:p>
    <w:p w14:paraId="5FE58040" w14:textId="77777777" w:rsidR="004B2DF4" w:rsidRDefault="00000000">
      <w:pPr>
        <w:ind w:left="116" w:right="124"/>
        <w:jc w:val="both"/>
        <w:rPr>
          <w:sz w:val="20"/>
        </w:rPr>
      </w:pPr>
      <w:r>
        <w:rPr>
          <w:sz w:val="20"/>
        </w:rPr>
        <w:t>Dobrowolnie oświadczam, że zapoznałem się z klauzulą informacyjną dotyczącą przetwarzania danych osobowych na podstawie obowiązku prawnego ciążącego na administratorze.</w:t>
      </w:r>
    </w:p>
    <w:p w14:paraId="0275F343" w14:textId="77777777" w:rsidR="004B2DF4" w:rsidRDefault="00000000">
      <w:pPr>
        <w:spacing w:before="1"/>
        <w:ind w:left="116" w:right="115"/>
        <w:jc w:val="both"/>
        <w:rPr>
          <w:sz w:val="20"/>
        </w:rPr>
      </w:pPr>
      <w:r>
        <w:rPr>
          <w:sz w:val="20"/>
        </w:rPr>
        <w:t>Wyrażam</w:t>
      </w:r>
      <w:r>
        <w:rPr>
          <w:spacing w:val="-3"/>
          <w:sz w:val="20"/>
        </w:rPr>
        <w:t xml:space="preserve"> </w:t>
      </w:r>
      <w:r>
        <w:rPr>
          <w:sz w:val="20"/>
        </w:rPr>
        <w:t>zgodę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3"/>
          <w:sz w:val="20"/>
        </w:rPr>
        <w:t xml:space="preserve"> </w:t>
      </w:r>
      <w:r>
        <w:rPr>
          <w:sz w:val="20"/>
        </w:rPr>
        <w:t>moich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1"/>
          <w:sz w:val="20"/>
        </w:rPr>
        <w:t xml:space="preserve"> </w:t>
      </w:r>
      <w:r>
        <w:rPr>
          <w:sz w:val="20"/>
        </w:rPr>
        <w:t>osobowych</w:t>
      </w:r>
      <w:r>
        <w:rPr>
          <w:spacing w:val="-1"/>
          <w:sz w:val="20"/>
        </w:rPr>
        <w:t xml:space="preserve"> </w:t>
      </w:r>
      <w:r>
        <w:rPr>
          <w:sz w:val="20"/>
        </w:rPr>
        <w:t>zawartych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deklaracji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usunięcie folii</w:t>
      </w:r>
      <w:r>
        <w:rPr>
          <w:spacing w:val="-2"/>
          <w:sz w:val="20"/>
        </w:rPr>
        <w:t xml:space="preserve"> </w:t>
      </w:r>
      <w:r>
        <w:rPr>
          <w:sz w:val="20"/>
        </w:rPr>
        <w:t>rolniczych</w:t>
      </w:r>
      <w:r>
        <w:rPr>
          <w:spacing w:val="-1"/>
          <w:sz w:val="20"/>
        </w:rPr>
        <w:t xml:space="preserve"> </w:t>
      </w:r>
      <w:r>
        <w:rPr>
          <w:sz w:val="20"/>
        </w:rPr>
        <w:t>i innych odpadów pochodzących z działalności rolniczej, zgodnie z aktualnie obowiązującymi wymaganiami prawnymi przy dofinansowaniu w formie dotacji ze środków Narodowego Funduszu Ochrony Środowiska i Gospodarki Wodnej.</w:t>
      </w:r>
    </w:p>
    <w:p w14:paraId="0201F3D0" w14:textId="77777777" w:rsidR="004B2DF4" w:rsidRDefault="004B2DF4">
      <w:pPr>
        <w:pStyle w:val="Tekstpodstawowy"/>
        <w:rPr>
          <w:sz w:val="20"/>
        </w:rPr>
      </w:pPr>
    </w:p>
    <w:p w14:paraId="1FF314F6" w14:textId="77777777" w:rsidR="004B2DF4" w:rsidRDefault="004B2DF4">
      <w:pPr>
        <w:pStyle w:val="Tekstpodstawowy"/>
        <w:spacing w:before="154"/>
        <w:rPr>
          <w:sz w:val="20"/>
        </w:rPr>
      </w:pPr>
    </w:p>
    <w:p w14:paraId="4B77D3CA" w14:textId="77777777" w:rsidR="004B2DF4" w:rsidRDefault="00000000">
      <w:pPr>
        <w:tabs>
          <w:tab w:val="left" w:pos="4248"/>
        </w:tabs>
        <w:ind w:right="19"/>
        <w:jc w:val="center"/>
      </w:pPr>
      <w:r>
        <w:rPr>
          <w:spacing w:val="-2"/>
        </w:rPr>
        <w:t>..……………………………..</w:t>
      </w:r>
      <w:r>
        <w:tab/>
      </w:r>
      <w:r>
        <w:rPr>
          <w:spacing w:val="-2"/>
        </w:rPr>
        <w:t>..…....…………...……………………………………</w:t>
      </w:r>
    </w:p>
    <w:p w14:paraId="4F04C7F2" w14:textId="77777777" w:rsidR="004B2DF4" w:rsidRDefault="00000000">
      <w:pPr>
        <w:tabs>
          <w:tab w:val="left" w:pos="4373"/>
        </w:tabs>
        <w:spacing w:before="41"/>
        <w:ind w:right="51"/>
        <w:jc w:val="center"/>
        <w:rPr>
          <w:i/>
        </w:rPr>
      </w:pPr>
      <w:r>
        <w:rPr>
          <w:i/>
        </w:rPr>
        <w:t>(Miejscowość,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data)</w:t>
      </w:r>
      <w:r>
        <w:rPr>
          <w:i/>
        </w:rPr>
        <w:tab/>
        <w:t>(Czytelny</w:t>
      </w:r>
      <w:r>
        <w:rPr>
          <w:i/>
          <w:spacing w:val="-8"/>
        </w:rPr>
        <w:t xml:space="preserve"> </w:t>
      </w:r>
      <w:r>
        <w:rPr>
          <w:i/>
        </w:rPr>
        <w:t>podpis</w:t>
      </w:r>
      <w:r>
        <w:rPr>
          <w:i/>
          <w:spacing w:val="-6"/>
        </w:rPr>
        <w:t xml:space="preserve"> </w:t>
      </w:r>
      <w:r>
        <w:rPr>
          <w:i/>
        </w:rPr>
        <w:t>osoby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składającej)</w:t>
      </w:r>
    </w:p>
    <w:sectPr w:rsidR="004B2DF4">
      <w:pgSz w:w="11910" w:h="16840"/>
      <w:pgMar w:top="8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76E39"/>
    <w:multiLevelType w:val="hybridMultilevel"/>
    <w:tmpl w:val="95BE00B2"/>
    <w:lvl w:ilvl="0" w:tplc="EF788FDE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BE8356">
      <w:start w:val="1"/>
      <w:numFmt w:val="decimal"/>
      <w:lvlText w:val="%2."/>
      <w:lvlJc w:val="left"/>
      <w:pPr>
        <w:ind w:left="11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3805FA2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3F46BC5C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9D98360E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49E0784E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EB4075B6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4DC047B8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C8CCB686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C761FC6"/>
    <w:multiLevelType w:val="hybridMultilevel"/>
    <w:tmpl w:val="4EAED650"/>
    <w:lvl w:ilvl="0" w:tplc="37BA2544">
      <w:start w:val="1"/>
      <w:numFmt w:val="decimal"/>
      <w:lvlText w:val="%1."/>
      <w:lvlJc w:val="left"/>
      <w:pPr>
        <w:ind w:left="543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17DA5EB2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42A4EA4E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30FA75EC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57909160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BACCD1D2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0DA26080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6EE261C0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59FA1DDC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num w:numId="1" w16cid:durableId="1606811846">
    <w:abstractNumId w:val="1"/>
  </w:num>
  <w:num w:numId="2" w16cid:durableId="175342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F4"/>
    <w:rsid w:val="00166A3F"/>
    <w:rsid w:val="00364D52"/>
    <w:rsid w:val="003D2D4A"/>
    <w:rsid w:val="004A1FE7"/>
    <w:rsid w:val="004B2DF4"/>
    <w:rsid w:val="00690E0A"/>
    <w:rsid w:val="00AC7E2C"/>
    <w:rsid w:val="00C57268"/>
    <w:rsid w:val="00C73D3B"/>
    <w:rsid w:val="00CB0055"/>
    <w:rsid w:val="00D924E8"/>
    <w:rsid w:val="00E94E04"/>
    <w:rsid w:val="00E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D760"/>
  <w15:docId w15:val="{6E71037A-B0DE-41F6-A057-9DAE6D65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"/>
      <w:ind w:left="543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ktatarka</dc:creator>
  <cp:lastModifiedBy>PC</cp:lastModifiedBy>
  <cp:revision>3</cp:revision>
  <cp:lastPrinted>2024-05-27T11:16:00Z</cp:lastPrinted>
  <dcterms:created xsi:type="dcterms:W3CDTF">2024-06-19T10:42:00Z</dcterms:created>
  <dcterms:modified xsi:type="dcterms:W3CDTF">2024-06-19T10:42:00Z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2019</vt:lpwstr>
  </property>
</Properties>
</file>