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E0" w:rsidRPr="00B16CE0" w:rsidRDefault="00034452" w:rsidP="00B16CE0">
      <w:pPr>
        <w:jc w:val="center"/>
        <w:rPr>
          <w:b/>
          <w:bCs/>
        </w:rPr>
      </w:pPr>
      <w:r w:rsidRPr="00034452">
        <w:rPr>
          <w:b/>
          <w:bCs/>
        </w:rPr>
        <w:t>Informacja o  zasadach przetwarzania danych osobowych</w:t>
      </w:r>
      <w:r w:rsidR="00B16CE0">
        <w:rPr>
          <w:b/>
          <w:bCs/>
        </w:rPr>
        <w:t xml:space="preserve"> </w:t>
      </w:r>
      <w:r w:rsidR="00B16CE0">
        <w:rPr>
          <w:b/>
          <w:bCs/>
        </w:rPr>
        <w:br/>
      </w:r>
      <w:r w:rsidR="00B16CE0" w:rsidRPr="00B16CE0">
        <w:rPr>
          <w:b/>
          <w:bCs/>
        </w:rPr>
        <w:t>w</w:t>
      </w:r>
      <w:r w:rsidR="00A12A25">
        <w:rPr>
          <w:b/>
          <w:bCs/>
        </w:rPr>
        <w:t xml:space="preserve"> postępowaniach administracyjnych w </w:t>
      </w:r>
      <w:r w:rsidR="00B16CE0">
        <w:rPr>
          <w:b/>
          <w:bCs/>
        </w:rPr>
        <w:t> sprawach załatwianych milcząco</w:t>
      </w:r>
    </w:p>
    <w:p w:rsidR="00034452" w:rsidRPr="00034452" w:rsidRDefault="00034452" w:rsidP="00034452">
      <w:pPr>
        <w:jc w:val="center"/>
        <w:rPr>
          <w:b/>
          <w:bCs/>
        </w:rPr>
      </w:pPr>
    </w:p>
    <w:p w:rsidR="00034452" w:rsidRPr="00034452" w:rsidRDefault="00034452" w:rsidP="00FD3622">
      <w:pPr>
        <w:jc w:val="both"/>
        <w:rPr>
          <w:bCs/>
        </w:rPr>
      </w:pPr>
      <w:r w:rsidRPr="00034452">
        <w:rPr>
          <w:bCs/>
        </w:rPr>
        <w:t xml:space="preserve">Zgodnie z art. 13 ust. 1 i ust. 2 </w:t>
      </w:r>
      <w:r w:rsidR="00FD3622">
        <w:rPr>
          <w:bCs/>
        </w:rPr>
        <w:t>Rozporządzenia</w:t>
      </w:r>
      <w:r w:rsidR="00FD3622" w:rsidRPr="00FD3622">
        <w:rPr>
          <w:bCs/>
        </w:rPr>
        <w:t xml:space="preserve"> Parlamentu Europejskiego i Rady (UE</w:t>
      </w:r>
      <w:r w:rsidR="00FD3622">
        <w:rPr>
          <w:bCs/>
        </w:rPr>
        <w:t>) 2016/679</w:t>
      </w:r>
      <w:r w:rsidRPr="00034452">
        <w:rPr>
          <w:bCs/>
        </w:rPr>
        <w:t xml:space="preserve">  z dnia 27 kwietnia 2016 r.   w sprawie ochrony osób fizycznych w związku z przetwarzaniem danych osobowych</w:t>
      </w:r>
      <w:r w:rsidR="00FD3622">
        <w:rPr>
          <w:bCs/>
        </w:rPr>
        <w:br/>
      </w:r>
      <w:r w:rsidRPr="00034452">
        <w:rPr>
          <w:bCs/>
        </w:rPr>
        <w:t xml:space="preserve"> i w sprawie swobodnego przepływu takich danych oraz uchylenia dyrektywy 95/46/WE), informujemy  </w:t>
      </w:r>
      <w:r w:rsidR="00FD3622">
        <w:rPr>
          <w:bCs/>
        </w:rPr>
        <w:br/>
      </w:r>
      <w:r w:rsidRPr="00034452">
        <w:rPr>
          <w:bCs/>
        </w:rPr>
        <w:t>o zasadach przetwarzania danych osobowych:</w:t>
      </w:r>
    </w:p>
    <w:p w:rsidR="00601CB0" w:rsidRPr="009E6BFD" w:rsidRDefault="00034452" w:rsidP="00CC0DB1">
      <w:pPr>
        <w:pStyle w:val="Akapitzlist"/>
        <w:numPr>
          <w:ilvl w:val="0"/>
          <w:numId w:val="3"/>
        </w:numPr>
        <w:rPr>
          <w:bCs/>
        </w:rPr>
      </w:pPr>
      <w:r w:rsidRPr="009E6BFD">
        <w:rPr>
          <w:bCs/>
        </w:rPr>
        <w:t xml:space="preserve">Administratorem  Pani/Pana danych osobowych jest </w:t>
      </w:r>
      <w:r w:rsidR="00601CB0" w:rsidRPr="009E6BFD">
        <w:rPr>
          <w:bCs/>
        </w:rPr>
        <w:t xml:space="preserve">Wójt Gminy Malechowo </w:t>
      </w:r>
      <w:r w:rsidR="009E6BFD" w:rsidRPr="009E6BFD">
        <w:rPr>
          <w:bCs/>
        </w:rPr>
        <w:t xml:space="preserve">  </w:t>
      </w:r>
      <w:proofErr w:type="spellStart"/>
      <w:r w:rsidR="00601CB0" w:rsidRPr="009E6BFD">
        <w:rPr>
          <w:bCs/>
        </w:rPr>
        <w:t>Malechowo</w:t>
      </w:r>
      <w:proofErr w:type="spellEnd"/>
      <w:r w:rsidR="00601CB0" w:rsidRPr="009E6BFD">
        <w:rPr>
          <w:bCs/>
        </w:rPr>
        <w:t xml:space="preserve"> 22A, </w:t>
      </w:r>
      <w:r w:rsidR="009E6BFD">
        <w:rPr>
          <w:bCs/>
        </w:rPr>
        <w:br/>
      </w:r>
      <w:r w:rsidR="00601CB0" w:rsidRPr="009E6BFD">
        <w:rPr>
          <w:bCs/>
        </w:rPr>
        <w:t>76-142 Malechowo</w:t>
      </w:r>
    </w:p>
    <w:p w:rsidR="00601CB0" w:rsidRPr="00601CB0" w:rsidRDefault="00601CB0" w:rsidP="00601CB0">
      <w:pPr>
        <w:pStyle w:val="Akapitzlist"/>
        <w:rPr>
          <w:bCs/>
        </w:rPr>
      </w:pPr>
    </w:p>
    <w:p w:rsidR="00034452" w:rsidRPr="00034452" w:rsidRDefault="00034452" w:rsidP="00034452">
      <w:pPr>
        <w:pStyle w:val="Akapitzlist"/>
        <w:numPr>
          <w:ilvl w:val="0"/>
          <w:numId w:val="3"/>
        </w:numPr>
        <w:rPr>
          <w:bCs/>
        </w:rPr>
      </w:pPr>
      <w:r w:rsidRPr="00034452">
        <w:rPr>
          <w:bCs/>
        </w:rPr>
        <w:t xml:space="preserve">Z Inspektorem można  się  skontaktować w sprawach ochrony danych osobowych i realizacji swoich praw. Dane kontaktowe inspektora ochrony danych w Urzędzie:  e-mail: </w:t>
      </w:r>
      <w:hyperlink r:id="rId6" w:history="1">
        <w:r w:rsidRPr="00034452">
          <w:rPr>
            <w:rStyle w:val="Hipercze"/>
            <w:bCs/>
          </w:rPr>
          <w:t>iodo@malechowo.pl</w:t>
        </w:r>
      </w:hyperlink>
      <w:r w:rsidRPr="00034452">
        <w:rPr>
          <w:bCs/>
        </w:rPr>
        <w:t>, tel. 94 31 40 579,  adres do korespondencji Urząd Gminy Malechowo, 76-142  Malechowo 22A</w:t>
      </w:r>
    </w:p>
    <w:p w:rsidR="00034452" w:rsidRDefault="00B16CE0" w:rsidP="009E6BFD">
      <w:pPr>
        <w:numPr>
          <w:ilvl w:val="0"/>
          <w:numId w:val="3"/>
        </w:numPr>
        <w:jc w:val="both"/>
      </w:pPr>
      <w:r w:rsidRPr="00B16CE0">
        <w:t xml:space="preserve"> Pani/Pana dane osobowe przetwarzane będą w celu prowadzenia postępowań administracyjnych (milczące załatwienie sprawy) na podstawie art. 6 ust 1. lit. c) RODO tj. realizacji obowiązku prawnego ciążącego na administratorze danych w związku art. 122a-122h, ustawy Kodeks postępowania administracyjnego (Dz. U. 202</w:t>
      </w:r>
      <w:r w:rsidR="00A12A25">
        <w:t>1</w:t>
      </w:r>
      <w:r w:rsidRPr="00B16CE0">
        <w:t>.</w:t>
      </w:r>
      <w:r w:rsidR="00A12A25">
        <w:t>735</w:t>
      </w:r>
      <w:r w:rsidRPr="00B16CE0">
        <w:t>)</w:t>
      </w:r>
    </w:p>
    <w:p w:rsidR="00B16CE0" w:rsidRDefault="00B16CE0" w:rsidP="009E6BFD">
      <w:pPr>
        <w:numPr>
          <w:ilvl w:val="0"/>
          <w:numId w:val="3"/>
        </w:numPr>
        <w:jc w:val="both"/>
      </w:pPr>
      <w:r w:rsidRPr="00B16CE0">
        <w:t xml:space="preserve">Odbiorcą Pani/Pana danych osobowych mogą być </w:t>
      </w:r>
      <w:r w:rsidR="00FD3622" w:rsidRPr="00FD3622">
        <w:t xml:space="preserve">organy władzy publicznej oraz podmioty wykonujące zadania publiczne lub działające na zlecenie organów władzy publicznej, w zakresie i w celach, które wynikają z przepisów powszechnie obowiązującego prawa; inne podmioty, które na podstawie przepisów prawa bądź stosownych umów podpisanych </w:t>
      </w:r>
      <w:bookmarkStart w:id="0" w:name="_GoBack"/>
      <w:bookmarkEnd w:id="0"/>
      <w:r w:rsidR="00FD3622" w:rsidRPr="00FD3622">
        <w:t xml:space="preserve"> przetwarzają dane osobowe dla których Administratorem jest </w:t>
      </w:r>
      <w:r w:rsidR="00FD3622">
        <w:t xml:space="preserve">Wójt Gminy Malechowo. </w:t>
      </w:r>
    </w:p>
    <w:p w:rsidR="00B16CE0" w:rsidRDefault="00B16CE0" w:rsidP="009E6BFD">
      <w:pPr>
        <w:numPr>
          <w:ilvl w:val="0"/>
          <w:numId w:val="3"/>
        </w:numPr>
        <w:jc w:val="both"/>
      </w:pPr>
      <w:r w:rsidRPr="00B16CE0">
        <w:t>Pani/Pana dane nie będą przekazywane do państwa trzeciego lub organizacji międzynarodowej, chyba że przepisy prawa stanowią inaczej.</w:t>
      </w:r>
    </w:p>
    <w:p w:rsidR="00B16CE0" w:rsidRDefault="00B16CE0" w:rsidP="009E6BFD">
      <w:pPr>
        <w:numPr>
          <w:ilvl w:val="0"/>
          <w:numId w:val="3"/>
        </w:numPr>
        <w:jc w:val="both"/>
      </w:pPr>
      <w:r w:rsidRPr="00B16CE0">
        <w:t>Pani/Pana dane osobowe będą przechowywane przez okres czasu wskazany  w Rozporządzeniu Prezesa Rady Ministrów z dnia 18 stycznia 2011 r. w sprawie instrukcji kancelaryjnej, jednolitych rzeczowych wykazów akt oraz instrukcji w sprawie organizacji i zakresu działania archiwów zakładowych.</w:t>
      </w:r>
    </w:p>
    <w:p w:rsidR="00B16CE0" w:rsidRDefault="00B16CE0" w:rsidP="009E6BFD">
      <w:pPr>
        <w:numPr>
          <w:ilvl w:val="0"/>
          <w:numId w:val="3"/>
        </w:numPr>
        <w:jc w:val="both"/>
      </w:pPr>
      <w:r w:rsidRPr="00B16CE0">
        <w:t>Przysługuje Pani/Panu prawo do: dostępu do treści swoich danych osobowych, sprostowania (poprawiania) danych oraz ograniczenia przetwarzania danych.</w:t>
      </w:r>
    </w:p>
    <w:p w:rsidR="00B16CE0" w:rsidRDefault="00B16CE0" w:rsidP="00B16CE0">
      <w:pPr>
        <w:pStyle w:val="Akapitzlist"/>
        <w:numPr>
          <w:ilvl w:val="0"/>
          <w:numId w:val="3"/>
        </w:numPr>
      </w:pPr>
      <w:r w:rsidRPr="00B16CE0">
        <w:t>Przysługuje Pani/Panu prawo do wniesienia skargi do organu nadzorczego, którym jest Prezes Urzędu Ochrony danych Osobowych, ul. Stawki 2, 00-193 Warszawa.</w:t>
      </w:r>
    </w:p>
    <w:p w:rsidR="00B16CE0" w:rsidRDefault="00B16CE0" w:rsidP="00B16CE0">
      <w:pPr>
        <w:pStyle w:val="Akapitzlist"/>
      </w:pPr>
    </w:p>
    <w:p w:rsidR="00B16CE0" w:rsidRDefault="00B16CE0" w:rsidP="00B16CE0">
      <w:pPr>
        <w:pStyle w:val="Akapitzlist"/>
        <w:numPr>
          <w:ilvl w:val="0"/>
          <w:numId w:val="3"/>
        </w:numPr>
      </w:pPr>
      <w:r w:rsidRPr="00B16CE0">
        <w:t xml:space="preserve"> Podanie przez Panią/Pana danych jest wymogiem ustawowym, wynikającym z przepisów prawa   a konsekwencją ich niepodania będzie brak możliwości milczącego załatwienia sprawy w rozumieniu rozdziału 8a Kodeksu postępowania administracyjnego.</w:t>
      </w:r>
    </w:p>
    <w:p w:rsidR="00B16CE0" w:rsidRDefault="00B16CE0" w:rsidP="00B16CE0">
      <w:pPr>
        <w:pStyle w:val="Akapitzlist"/>
      </w:pPr>
    </w:p>
    <w:p w:rsidR="00B16CE0" w:rsidRPr="00B16CE0" w:rsidRDefault="00B16CE0" w:rsidP="00B16CE0">
      <w:pPr>
        <w:pStyle w:val="Akapitzlist"/>
        <w:numPr>
          <w:ilvl w:val="0"/>
          <w:numId w:val="3"/>
        </w:numPr>
      </w:pPr>
      <w:r w:rsidRPr="00B16CE0">
        <w:t>Pani/Pana dane osobowe nie będą przetwarzane w sposób zautomatyzowany i nie będą profilowane.</w:t>
      </w:r>
    </w:p>
    <w:p w:rsidR="00B16CE0" w:rsidRPr="00B16CE0" w:rsidRDefault="00B16CE0" w:rsidP="00B16CE0">
      <w:r w:rsidRPr="00B16CE0">
        <w:t> </w:t>
      </w:r>
    </w:p>
    <w:p w:rsidR="00BF535C" w:rsidRDefault="00BF535C"/>
    <w:sectPr w:rsidR="00BF535C" w:rsidSect="00BD0068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F33"/>
    <w:multiLevelType w:val="multilevel"/>
    <w:tmpl w:val="DB6EC8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41B7A"/>
    <w:multiLevelType w:val="hybridMultilevel"/>
    <w:tmpl w:val="0682F056"/>
    <w:lvl w:ilvl="0" w:tplc="DA0A5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D42"/>
    <w:multiLevelType w:val="hybridMultilevel"/>
    <w:tmpl w:val="38BE5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608F"/>
    <w:multiLevelType w:val="hybridMultilevel"/>
    <w:tmpl w:val="043E0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FB"/>
    <w:rsid w:val="00034452"/>
    <w:rsid w:val="003B5C11"/>
    <w:rsid w:val="005033FB"/>
    <w:rsid w:val="00601CB0"/>
    <w:rsid w:val="009E6BFD"/>
    <w:rsid w:val="00A12A25"/>
    <w:rsid w:val="00B16CE0"/>
    <w:rsid w:val="00BD0068"/>
    <w:rsid w:val="00BF535C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7B20-7645-4903-A6B0-08CE295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4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44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alech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594A-7F88-4ABE-BAA0-105D2F42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Podberezna</dc:creator>
  <cp:keywords/>
  <dc:description/>
  <cp:lastModifiedBy>Monika Podberezna</cp:lastModifiedBy>
  <cp:revision>4</cp:revision>
  <dcterms:created xsi:type="dcterms:W3CDTF">2021-04-27T06:29:00Z</dcterms:created>
  <dcterms:modified xsi:type="dcterms:W3CDTF">2021-04-27T06:43:00Z</dcterms:modified>
</cp:coreProperties>
</file>