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6" w:rsidRPr="003E517C" w:rsidRDefault="00F66D46" w:rsidP="003E517C">
      <w:pPr>
        <w:jc w:val="center"/>
        <w:rPr>
          <w:rFonts w:ascii="Arial" w:hAnsi="Arial" w:cs="Arial"/>
          <w:b/>
        </w:rPr>
      </w:pPr>
      <w:r w:rsidRPr="003E517C">
        <w:rPr>
          <w:rFonts w:ascii="Arial" w:hAnsi="Arial" w:cs="Arial"/>
          <w:b/>
        </w:rPr>
        <w:t>ANKIETA FESTIWAL TRADYCJI POMORZA ZACHODNIEGO</w:t>
      </w:r>
    </w:p>
    <w:p w:rsidR="00F66D46" w:rsidRPr="003E517C" w:rsidRDefault="001E1E51" w:rsidP="003E5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Przelewice, 18 - 19</w:t>
      </w:r>
      <w:r w:rsidR="00970DA8">
        <w:rPr>
          <w:rFonts w:ascii="Arial" w:hAnsi="Arial" w:cs="Arial"/>
          <w:b/>
        </w:rPr>
        <w:t xml:space="preserve"> maja 2024</w:t>
      </w:r>
    </w:p>
    <w:p w:rsidR="00FA5551" w:rsidRDefault="00F66D46" w:rsidP="003E517C">
      <w:pPr>
        <w:rPr>
          <w:rFonts w:ascii="Arial" w:hAnsi="Arial" w:cs="Arial"/>
        </w:rPr>
      </w:pPr>
      <w:r w:rsidRPr="00F66D46">
        <w:rPr>
          <w:rFonts w:ascii="Arial" w:hAnsi="Arial" w:cs="Arial"/>
        </w:rPr>
        <w:t>Nazwa Gminy</w:t>
      </w:r>
      <w:r w:rsidR="00B66FA3">
        <w:rPr>
          <w:rFonts w:ascii="Arial" w:hAnsi="Arial" w:cs="Arial"/>
        </w:rPr>
        <w:t>:</w:t>
      </w:r>
      <w:r w:rsidRPr="00F66D46">
        <w:rPr>
          <w:rFonts w:ascii="Arial" w:hAnsi="Arial" w:cs="Arial"/>
        </w:rPr>
        <w:t xml:space="preserve"> </w:t>
      </w:r>
    </w:p>
    <w:p w:rsidR="00F66D46" w:rsidRDefault="00F66D46" w:rsidP="003E517C">
      <w:pPr>
        <w:rPr>
          <w:rFonts w:ascii="Arial" w:hAnsi="Arial" w:cs="Arial"/>
        </w:rPr>
      </w:pPr>
      <w:r w:rsidRPr="00F66D46">
        <w:rPr>
          <w:rFonts w:ascii="Arial" w:hAnsi="Arial" w:cs="Arial"/>
        </w:rPr>
        <w:t xml:space="preserve">Osoba do kontaktu </w:t>
      </w:r>
      <w:r w:rsidR="00B66FA3">
        <w:rPr>
          <w:rFonts w:ascii="Arial" w:hAnsi="Arial" w:cs="Arial"/>
        </w:rPr>
        <w:t>(nr.tel., e-mail):</w:t>
      </w:r>
    </w:p>
    <w:p w:rsidR="000F6FC9" w:rsidRPr="00F66D46" w:rsidRDefault="00075FC0" w:rsidP="003E5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0F6FC9">
        <w:rPr>
          <w:rFonts w:ascii="Arial" w:hAnsi="Arial" w:cs="Arial"/>
        </w:rPr>
        <w:t xml:space="preserve">Zapraszamy do wzięcia udziału w następujących wydarzeniach: </w:t>
      </w:r>
    </w:p>
    <w:p w:rsidR="00F66D46" w:rsidRPr="00F66D46" w:rsidRDefault="001E1E51" w:rsidP="003E517C">
      <w:pPr>
        <w:rPr>
          <w:rFonts w:ascii="Arial" w:hAnsi="Arial" w:cs="Arial"/>
        </w:rPr>
      </w:pPr>
      <w:r>
        <w:rPr>
          <w:rFonts w:ascii="Arial" w:hAnsi="Arial" w:cs="Arial"/>
        </w:rPr>
        <w:t>1. Scena główna 18 maja 2024</w:t>
      </w:r>
      <w:r w:rsidR="00075FC0">
        <w:rPr>
          <w:rFonts w:ascii="Arial" w:hAnsi="Arial" w:cs="Arial"/>
        </w:rPr>
        <w:t xml:space="preserve"> r. – występy lokalnych artystów </w:t>
      </w:r>
      <w:r w:rsidR="00F66D46" w:rsidRPr="00F66D46">
        <w:rPr>
          <w:rFonts w:ascii="Arial" w:hAnsi="Arial" w:cs="Arial"/>
        </w:rPr>
        <w:t>…………………………………………………………………………………………………</w:t>
      </w:r>
      <w:r w:rsidR="00201386">
        <w:rPr>
          <w:rFonts w:ascii="Arial" w:hAnsi="Arial" w:cs="Arial"/>
        </w:rPr>
        <w:t>……….</w:t>
      </w:r>
      <w:r w:rsidR="00F66D46" w:rsidRPr="00F66D46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201386">
        <w:rPr>
          <w:rFonts w:ascii="Arial" w:hAnsi="Arial" w:cs="Arial"/>
        </w:rPr>
        <w:t>……….</w:t>
      </w:r>
      <w:r w:rsidR="00F66D46" w:rsidRPr="00F66D46">
        <w:rPr>
          <w:rFonts w:ascii="Arial" w:hAnsi="Arial" w:cs="Arial"/>
        </w:rPr>
        <w:t xml:space="preserve"> </w:t>
      </w:r>
    </w:p>
    <w:p w:rsidR="00F66D46" w:rsidRPr="00F66D46" w:rsidRDefault="001E1E51" w:rsidP="003E517C">
      <w:pPr>
        <w:rPr>
          <w:rFonts w:ascii="Arial" w:hAnsi="Arial" w:cs="Arial"/>
        </w:rPr>
      </w:pPr>
      <w:r>
        <w:rPr>
          <w:rFonts w:ascii="Arial" w:hAnsi="Arial" w:cs="Arial"/>
        </w:rPr>
        <w:t>2. Scena główna 19 maja 2024</w:t>
      </w:r>
      <w:r w:rsidR="00075FC0">
        <w:rPr>
          <w:rFonts w:ascii="Arial" w:hAnsi="Arial" w:cs="Arial"/>
        </w:rPr>
        <w:t xml:space="preserve"> r. –</w:t>
      </w:r>
      <w:r w:rsidR="00A86F8C">
        <w:rPr>
          <w:rFonts w:ascii="Arial" w:hAnsi="Arial" w:cs="Arial"/>
        </w:rPr>
        <w:t xml:space="preserve"> </w:t>
      </w:r>
      <w:r w:rsidR="00201386">
        <w:rPr>
          <w:rFonts w:ascii="Arial" w:hAnsi="Arial" w:cs="Arial"/>
        </w:rPr>
        <w:t>P</w:t>
      </w:r>
      <w:r w:rsidR="00075FC0">
        <w:rPr>
          <w:rFonts w:ascii="Arial" w:hAnsi="Arial" w:cs="Arial"/>
        </w:rPr>
        <w:t xml:space="preserve">rzegląd </w:t>
      </w:r>
      <w:r w:rsidR="00201386">
        <w:rPr>
          <w:rFonts w:ascii="Arial" w:hAnsi="Arial" w:cs="Arial"/>
        </w:rPr>
        <w:t>Kapel i Zespołów ludowych (</w:t>
      </w:r>
      <w:r w:rsidR="00075FC0">
        <w:rPr>
          <w:rFonts w:ascii="Arial" w:hAnsi="Arial" w:cs="Arial"/>
        </w:rPr>
        <w:t xml:space="preserve">regulamin </w:t>
      </w:r>
      <w:r w:rsidR="00201386">
        <w:rPr>
          <w:rFonts w:ascii="Arial" w:hAnsi="Arial" w:cs="Arial"/>
        </w:rPr>
        <w:br/>
        <w:t xml:space="preserve">w </w:t>
      </w:r>
      <w:r w:rsidR="00075FC0">
        <w:rPr>
          <w:rFonts w:ascii="Arial" w:hAnsi="Arial" w:cs="Arial"/>
        </w:rPr>
        <w:t>załączniku)</w:t>
      </w:r>
      <w:r w:rsidR="00F66D46" w:rsidRPr="00F66D46">
        <w:rPr>
          <w:rFonts w:ascii="Arial" w:hAnsi="Arial" w:cs="Arial"/>
        </w:rPr>
        <w:t>…………</w:t>
      </w:r>
      <w:r w:rsidR="00201386">
        <w:rPr>
          <w:rFonts w:ascii="Arial" w:hAnsi="Arial" w:cs="Arial"/>
        </w:rPr>
        <w:t>………………………………………………………………………………..</w:t>
      </w:r>
      <w:r w:rsidR="00F66D46" w:rsidRPr="00F66D46">
        <w:rPr>
          <w:rFonts w:ascii="Arial" w:hAnsi="Arial" w:cs="Arial"/>
        </w:rPr>
        <w:t xml:space="preserve"> …………………………………………………………………………………………………</w:t>
      </w:r>
      <w:r w:rsidR="00201386">
        <w:rPr>
          <w:rFonts w:ascii="Arial" w:hAnsi="Arial" w:cs="Arial"/>
        </w:rPr>
        <w:t>………..</w:t>
      </w:r>
      <w:r w:rsidR="00F66D46" w:rsidRPr="00F66D46">
        <w:rPr>
          <w:rFonts w:ascii="Arial" w:hAnsi="Arial" w:cs="Arial"/>
        </w:rPr>
        <w:t xml:space="preserve"> </w:t>
      </w:r>
    </w:p>
    <w:p w:rsidR="00F66D46" w:rsidRPr="00F66D46" w:rsidRDefault="00075FC0" w:rsidP="003E517C">
      <w:pPr>
        <w:rPr>
          <w:rFonts w:ascii="Arial" w:hAnsi="Arial" w:cs="Arial"/>
        </w:rPr>
      </w:pPr>
      <w:r>
        <w:rPr>
          <w:rFonts w:ascii="Arial" w:hAnsi="Arial" w:cs="Arial"/>
        </w:rPr>
        <w:t>3. Prezentacja działaln</w:t>
      </w:r>
      <w:r w:rsidR="00201386">
        <w:rPr>
          <w:rFonts w:ascii="Arial" w:hAnsi="Arial" w:cs="Arial"/>
        </w:rPr>
        <w:t>ości KGW i</w:t>
      </w:r>
      <w:r>
        <w:rPr>
          <w:rFonts w:ascii="Arial" w:hAnsi="Arial" w:cs="Arial"/>
        </w:rPr>
        <w:t xml:space="preserve"> SOŁECTW –</w:t>
      </w:r>
      <w:r w:rsidR="00A86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wytwórczość, rękodzieło i kulinaria</w:t>
      </w:r>
      <w:r w:rsidR="00F66D46" w:rsidRPr="00F66D46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="00F66D46" w:rsidRPr="00F66D46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="00F66D46" w:rsidRPr="00F66D46">
        <w:rPr>
          <w:rFonts w:ascii="Arial" w:hAnsi="Arial" w:cs="Arial"/>
        </w:rPr>
        <w:t xml:space="preserve"> </w:t>
      </w:r>
    </w:p>
    <w:p w:rsidR="00F66D46" w:rsidRPr="00F66D46" w:rsidRDefault="00075FC0" w:rsidP="003E5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4.Inne propozycje  </w:t>
      </w:r>
      <w:r w:rsidR="00F66D46" w:rsidRPr="00F66D4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</w:t>
      </w:r>
      <w:r w:rsidR="00F66D46" w:rsidRPr="00F66D46">
        <w:rPr>
          <w:rFonts w:ascii="Arial" w:hAnsi="Arial" w:cs="Arial"/>
        </w:rPr>
        <w:t>………………</w:t>
      </w:r>
      <w:r w:rsidR="00201386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01386">
        <w:rPr>
          <w:rFonts w:ascii="Arial" w:hAnsi="Arial" w:cs="Arial"/>
        </w:rPr>
        <w:t>……………</w:t>
      </w:r>
    </w:p>
    <w:p w:rsidR="00F66D46" w:rsidRPr="00F66D46" w:rsidRDefault="00F66D46" w:rsidP="007030D8">
      <w:pPr>
        <w:jc w:val="both"/>
        <w:rPr>
          <w:rFonts w:ascii="Arial" w:hAnsi="Arial" w:cs="Arial"/>
        </w:rPr>
      </w:pPr>
      <w:r w:rsidRPr="00F66D46">
        <w:rPr>
          <w:rFonts w:ascii="Arial" w:hAnsi="Arial" w:cs="Arial"/>
        </w:rPr>
        <w:t>II.</w:t>
      </w:r>
      <w:r w:rsidR="007030D8">
        <w:rPr>
          <w:rFonts w:ascii="Arial" w:hAnsi="Arial" w:cs="Arial"/>
        </w:rPr>
        <w:t xml:space="preserve"> K</w:t>
      </w:r>
      <w:r w:rsidRPr="00F66D46">
        <w:rPr>
          <w:rFonts w:ascii="Arial" w:hAnsi="Arial" w:cs="Arial"/>
        </w:rPr>
        <w:t>onkurs</w:t>
      </w:r>
      <w:r w:rsidR="007030D8">
        <w:rPr>
          <w:rFonts w:ascii="Arial" w:hAnsi="Arial" w:cs="Arial"/>
        </w:rPr>
        <w:t>y</w:t>
      </w:r>
      <w:r w:rsidRPr="00F66D46">
        <w:rPr>
          <w:rFonts w:ascii="Arial" w:hAnsi="Arial" w:cs="Arial"/>
        </w:rPr>
        <w:t xml:space="preserve"> </w:t>
      </w:r>
      <w:r w:rsidR="007030D8">
        <w:rPr>
          <w:rFonts w:ascii="Arial" w:hAnsi="Arial" w:cs="Arial"/>
        </w:rPr>
        <w:t>Zarządu</w:t>
      </w:r>
      <w:r w:rsidRPr="00F66D46">
        <w:rPr>
          <w:rFonts w:ascii="Arial" w:hAnsi="Arial" w:cs="Arial"/>
        </w:rPr>
        <w:t xml:space="preserve"> Województwa Zachodniopomorskiego</w:t>
      </w:r>
      <w:r w:rsidR="007030D8">
        <w:rPr>
          <w:rFonts w:ascii="Arial" w:hAnsi="Arial" w:cs="Arial"/>
        </w:rPr>
        <w:t>, których finał odbędzie się podczas Festiwalu Tradycji Pomorza Zachodniego:</w:t>
      </w:r>
    </w:p>
    <w:p w:rsidR="00422010" w:rsidRPr="007030D8" w:rsidRDefault="00F66D46" w:rsidP="00970DA8">
      <w:pPr>
        <w:pStyle w:val="Akapitzlist"/>
        <w:numPr>
          <w:ilvl w:val="0"/>
          <w:numId w:val="10"/>
        </w:numPr>
        <w:jc w:val="both"/>
      </w:pPr>
      <w:r w:rsidRPr="007030D8">
        <w:t>„</w:t>
      </w:r>
      <w:r w:rsidRPr="007030D8">
        <w:rPr>
          <w:i/>
        </w:rPr>
        <w:t>Sołtys Roku</w:t>
      </w:r>
      <w:r w:rsidRPr="007030D8">
        <w:t xml:space="preserve">” </w:t>
      </w:r>
      <w:r w:rsidR="00970DA8">
        <w:t xml:space="preserve">– </w:t>
      </w:r>
      <w:r w:rsidR="007030D8">
        <w:t xml:space="preserve">Dokumenty zgłoszeniowe znajdują się pod adresem: </w:t>
      </w:r>
      <w:hyperlink r:id="rId8" w:history="1">
        <w:r w:rsidR="007030D8" w:rsidRPr="002E4A68">
          <w:rPr>
            <w:rStyle w:val="Hipercze"/>
          </w:rPr>
          <w:t>https://wrir.wzp.pl/soltys-roku/do-pobrania</w:t>
        </w:r>
      </w:hyperlink>
      <w:r w:rsidR="007030D8">
        <w:t xml:space="preserve"> </w:t>
      </w:r>
    </w:p>
    <w:p w:rsidR="00F66D46" w:rsidRDefault="007030D8" w:rsidP="00422010">
      <w:pPr>
        <w:pStyle w:val="Akapitzlist"/>
        <w:numPr>
          <w:ilvl w:val="0"/>
          <w:numId w:val="10"/>
        </w:numPr>
        <w:spacing w:before="120" w:line="240" w:lineRule="auto"/>
        <w:ind w:left="714" w:hanging="357"/>
        <w:jc w:val="both"/>
      </w:pPr>
      <w:r w:rsidRPr="007030D8">
        <w:rPr>
          <w:i/>
        </w:rPr>
        <w:t>Konkurs Tradycji Kulinarnych Pomorza Zachodniego</w:t>
      </w:r>
      <w:r w:rsidR="00F66D46" w:rsidRPr="007030D8">
        <w:t xml:space="preserve"> – </w:t>
      </w:r>
      <w:r>
        <w:t xml:space="preserve">termin </w:t>
      </w:r>
      <w:r w:rsidR="00970DA8">
        <w:t>ogłoszenia konkursu: marzec 2024</w:t>
      </w:r>
      <w:r>
        <w:t xml:space="preserve">. Niezbędne dokumenty znajdziecie Państwo po </w:t>
      </w:r>
      <w:r w:rsidR="00422010">
        <w:t xml:space="preserve">tym </w:t>
      </w:r>
      <w:r>
        <w:t xml:space="preserve">terminie, pod adresem: </w:t>
      </w:r>
      <w:hyperlink r:id="rId9" w:history="1">
        <w:r w:rsidRPr="002E4A68">
          <w:rPr>
            <w:rStyle w:val="Hipercze"/>
          </w:rPr>
          <w:t>https://wrir.wzp.pl/konkurs-tradycji-kulinarnych-pomorza-zachodniego</w:t>
        </w:r>
      </w:hyperlink>
      <w:r>
        <w:t xml:space="preserve"> </w:t>
      </w:r>
    </w:p>
    <w:p w:rsidR="007030D8" w:rsidRDefault="00F66D46" w:rsidP="007030D8">
      <w:pPr>
        <w:jc w:val="both"/>
        <w:rPr>
          <w:rFonts w:ascii="Arial" w:hAnsi="Arial" w:cs="Arial"/>
        </w:rPr>
      </w:pPr>
      <w:r w:rsidRPr="00F66D46">
        <w:rPr>
          <w:rFonts w:ascii="Arial" w:hAnsi="Arial" w:cs="Arial"/>
        </w:rPr>
        <w:t>Osoba do kontaktu – Aleksa</w:t>
      </w:r>
      <w:r w:rsidR="00970DA8">
        <w:rPr>
          <w:rFonts w:ascii="Arial" w:hAnsi="Arial" w:cs="Arial"/>
        </w:rPr>
        <w:t>ndra Jaszczuk, tel. 91 454 26 87</w:t>
      </w:r>
      <w:r w:rsidRPr="00F66D46">
        <w:rPr>
          <w:rFonts w:ascii="Arial" w:hAnsi="Arial" w:cs="Arial"/>
        </w:rPr>
        <w:t xml:space="preserve">; ajaszuk@wzp.pl; </w:t>
      </w:r>
      <w:hyperlink r:id="rId10" w:history="1">
        <w:r w:rsidR="007030D8" w:rsidRPr="002E4A68">
          <w:rPr>
            <w:rStyle w:val="Hipercze"/>
            <w:rFonts w:ascii="Arial" w:hAnsi="Arial" w:cs="Arial"/>
          </w:rPr>
          <w:t>www.wrir.wzp.pl</w:t>
        </w:r>
      </w:hyperlink>
      <w:r w:rsidRPr="00F66D46">
        <w:rPr>
          <w:rFonts w:ascii="Arial" w:hAnsi="Arial" w:cs="Arial"/>
        </w:rPr>
        <w:t xml:space="preserve"> </w:t>
      </w:r>
    </w:p>
    <w:p w:rsidR="00396742" w:rsidRDefault="00F66D46" w:rsidP="00396742">
      <w:pPr>
        <w:rPr>
          <w:rFonts w:ascii="Arial" w:hAnsi="Arial" w:cs="Arial"/>
        </w:rPr>
      </w:pPr>
      <w:r w:rsidRPr="00F66D46">
        <w:rPr>
          <w:rFonts w:ascii="Arial" w:hAnsi="Arial" w:cs="Arial"/>
        </w:rPr>
        <w:t>***</w:t>
      </w:r>
    </w:p>
    <w:p w:rsidR="00396742" w:rsidRDefault="00F66D46" w:rsidP="00396742">
      <w:pPr>
        <w:rPr>
          <w:rFonts w:ascii="Arial" w:hAnsi="Arial" w:cs="Arial"/>
        </w:rPr>
      </w:pPr>
      <w:r w:rsidRPr="00F66D46">
        <w:rPr>
          <w:rFonts w:ascii="Arial" w:hAnsi="Arial" w:cs="Arial"/>
        </w:rPr>
        <w:t>Czekamy na przesłanie wypełnionej ank</w:t>
      </w:r>
      <w:r w:rsidR="001E1E51">
        <w:rPr>
          <w:rFonts w:ascii="Arial" w:hAnsi="Arial" w:cs="Arial"/>
        </w:rPr>
        <w:t>iety do 15 kwietnia 2024</w:t>
      </w:r>
      <w:r w:rsidRPr="00F66D46">
        <w:rPr>
          <w:rFonts w:ascii="Arial" w:hAnsi="Arial" w:cs="Arial"/>
        </w:rPr>
        <w:t xml:space="preserve"> r. na następujące adresy: </w:t>
      </w:r>
    </w:p>
    <w:p w:rsidR="00396742" w:rsidRPr="00A86F8C" w:rsidRDefault="00396742" w:rsidP="00396742">
      <w:pPr>
        <w:rPr>
          <w:rFonts w:ascii="Arial" w:hAnsi="Arial" w:cs="Arial"/>
        </w:rPr>
      </w:pPr>
      <w:r w:rsidRPr="00A86F8C">
        <w:rPr>
          <w:rFonts w:ascii="Arial" w:hAnsi="Arial" w:cs="Arial"/>
        </w:rPr>
        <w:t xml:space="preserve">Żaneta Guźniczak, tel. 665781702, </w:t>
      </w:r>
      <w:r w:rsidR="00201386" w:rsidRPr="00A86F8C">
        <w:rPr>
          <w:rFonts w:ascii="Arial" w:hAnsi="Arial" w:cs="Arial"/>
        </w:rPr>
        <w:t>email</w:t>
      </w:r>
      <w:r w:rsidRPr="00A86F8C">
        <w:rPr>
          <w:rFonts w:ascii="Arial" w:hAnsi="Arial" w:cs="Arial"/>
        </w:rPr>
        <w:t xml:space="preserve">: </w:t>
      </w:r>
      <w:hyperlink r:id="rId11" w:history="1">
        <w:r w:rsidRPr="00A86F8C">
          <w:rPr>
            <w:rStyle w:val="Hipercze"/>
            <w:rFonts w:ascii="Arial" w:hAnsi="Arial" w:cs="Arial"/>
          </w:rPr>
          <w:t>z.guzniczak@ogrodprzelewice.pl</w:t>
        </w:r>
      </w:hyperlink>
    </w:p>
    <w:p w:rsidR="0074156D" w:rsidRPr="00B66FA3" w:rsidRDefault="00396742" w:rsidP="00B66FA3">
      <w:pPr>
        <w:rPr>
          <w:rFonts w:ascii="Arial" w:hAnsi="Arial" w:cs="Arial"/>
        </w:rPr>
      </w:pPr>
      <w:r w:rsidRPr="00A86F8C">
        <w:rPr>
          <w:rFonts w:ascii="Arial" w:hAnsi="Arial" w:cs="Arial"/>
        </w:rPr>
        <w:t xml:space="preserve">Magdalena Soska, tel. 607592344, </w:t>
      </w:r>
      <w:r w:rsidR="00201386" w:rsidRPr="00A86F8C">
        <w:rPr>
          <w:rFonts w:ascii="Arial" w:hAnsi="Arial" w:cs="Arial"/>
        </w:rPr>
        <w:t>email</w:t>
      </w:r>
      <w:r w:rsidRPr="00A86F8C">
        <w:rPr>
          <w:rFonts w:ascii="Arial" w:hAnsi="Arial" w:cs="Arial"/>
        </w:rPr>
        <w:t xml:space="preserve">: </w:t>
      </w:r>
      <w:hyperlink r:id="rId12" w:history="1">
        <w:r w:rsidR="001E1E51" w:rsidRPr="00C327C6">
          <w:rPr>
            <w:rStyle w:val="Hipercze"/>
            <w:rFonts w:ascii="Arial" w:hAnsi="Arial" w:cs="Arial"/>
          </w:rPr>
          <w:t>m.soska@ogrodprzelewice.pl</w:t>
        </w:r>
      </w:hyperlink>
      <w:r w:rsidR="001E1E51">
        <w:rPr>
          <w:rFonts w:ascii="Arial" w:hAnsi="Arial" w:cs="Arial"/>
        </w:rPr>
        <w:t xml:space="preserve"> </w:t>
      </w:r>
      <w:r w:rsidR="00116E76">
        <w:rPr>
          <w:rFonts w:ascii="Arial" w:hAnsi="Arial" w:cs="Arial"/>
        </w:rPr>
        <w:t>(Przegląd Zespołów i Kapel Ludowych)</w:t>
      </w:r>
      <w:bookmarkStart w:id="0" w:name="_GoBack"/>
      <w:bookmarkEnd w:id="0"/>
    </w:p>
    <w:sectPr w:rsidR="0074156D" w:rsidRPr="00B66FA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04" w:rsidRDefault="00490404" w:rsidP="00AE329A">
      <w:pPr>
        <w:spacing w:after="0" w:line="240" w:lineRule="auto"/>
      </w:pPr>
      <w:r>
        <w:separator/>
      </w:r>
    </w:p>
  </w:endnote>
  <w:endnote w:type="continuationSeparator" w:id="0">
    <w:p w:rsidR="00490404" w:rsidRDefault="00490404" w:rsidP="00AE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9A" w:rsidRDefault="00AE32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371475</wp:posOffset>
          </wp:positionH>
          <wp:positionV relativeFrom="paragraph">
            <wp:posOffset>-594360</wp:posOffset>
          </wp:positionV>
          <wp:extent cx="6106795" cy="1152525"/>
          <wp:effectExtent l="0" t="0" r="825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04" w:rsidRDefault="00490404" w:rsidP="00AE329A">
      <w:pPr>
        <w:spacing w:after="0" w:line="240" w:lineRule="auto"/>
      </w:pPr>
      <w:r>
        <w:separator/>
      </w:r>
    </w:p>
  </w:footnote>
  <w:footnote w:type="continuationSeparator" w:id="0">
    <w:p w:rsidR="00490404" w:rsidRDefault="00490404" w:rsidP="00AE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4E" w:rsidRDefault="003E517C" w:rsidP="00AC2387">
    <w:pPr>
      <w:pStyle w:val="Nagwek"/>
      <w:jc w:val="right"/>
      <w:rPr>
        <w:rFonts w:ascii="TitilliumText25L" w:hAnsi="TitilliumText25L"/>
      </w:rPr>
    </w:pPr>
    <w:r>
      <w:rPr>
        <w:rFonts w:ascii="TitilliumText25L" w:hAnsi="TitilliumText25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1CA07454" wp14:editId="529B8DFC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687320" cy="781050"/>
          <wp:effectExtent l="0" t="0" r="0" b="0"/>
          <wp:wrapTight wrapText="bothSides">
            <wp:wrapPolygon edited="0">
              <wp:start x="5665" y="0"/>
              <wp:lineTo x="0" y="0"/>
              <wp:lineTo x="0" y="19493"/>
              <wp:lineTo x="153" y="20546"/>
              <wp:lineTo x="306" y="21073"/>
              <wp:lineTo x="6278" y="21073"/>
              <wp:lineTo x="21437" y="19493"/>
              <wp:lineTo x="21437" y="11590"/>
              <wp:lineTo x="14087" y="8429"/>
              <wp:lineTo x="14546" y="4215"/>
              <wp:lineTo x="12709" y="2107"/>
              <wp:lineTo x="6278" y="0"/>
              <wp:lineTo x="566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grody_Przelewice_p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3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02F">
      <w:rPr>
        <w:rFonts w:ascii="TitilliumText25L" w:hAnsi="TitilliumText25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01A0B87" wp14:editId="32392D6F">
          <wp:simplePos x="0" y="0"/>
          <wp:positionH relativeFrom="column">
            <wp:posOffset>4157980</wp:posOffset>
          </wp:positionH>
          <wp:positionV relativeFrom="paragraph">
            <wp:posOffset>-107315</wp:posOffset>
          </wp:positionV>
          <wp:extent cx="1710055" cy="771525"/>
          <wp:effectExtent l="0" t="0" r="4445" b="9525"/>
          <wp:wrapTight wrapText="bothSides">
            <wp:wrapPolygon edited="0">
              <wp:start x="2166" y="0"/>
              <wp:lineTo x="1203" y="2133"/>
              <wp:lineTo x="0" y="6933"/>
              <wp:lineTo x="0" y="14933"/>
              <wp:lineTo x="241" y="17067"/>
              <wp:lineTo x="1925" y="21333"/>
              <wp:lineTo x="2166" y="21333"/>
              <wp:lineTo x="3128" y="21333"/>
              <wp:lineTo x="6016" y="21333"/>
              <wp:lineTo x="21416" y="17067"/>
              <wp:lineTo x="21416" y="9067"/>
              <wp:lineTo x="18047" y="6933"/>
              <wp:lineTo x="3369" y="0"/>
              <wp:lineTo x="216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_podstawowe_RGB_porzezroczy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C4E" w:rsidRDefault="00097C4E" w:rsidP="00097C4E">
    <w:pPr>
      <w:pStyle w:val="Nagwek"/>
      <w:rPr>
        <w:rFonts w:ascii="TitilliumText25L" w:hAnsi="TitilliumText25L"/>
      </w:rPr>
    </w:pPr>
  </w:p>
  <w:p w:rsidR="00097C4E" w:rsidRDefault="00097C4E" w:rsidP="00AC2387">
    <w:pPr>
      <w:pStyle w:val="Nagwek"/>
      <w:jc w:val="right"/>
      <w:rPr>
        <w:rFonts w:ascii="TitilliumText25L" w:hAnsi="TitilliumText25L"/>
      </w:rPr>
    </w:pPr>
  </w:p>
  <w:p w:rsidR="00097C4E" w:rsidRDefault="00097C4E" w:rsidP="00AC2387">
    <w:pPr>
      <w:pStyle w:val="Nagwek"/>
      <w:jc w:val="right"/>
      <w:rPr>
        <w:rFonts w:ascii="TitilliumText25L" w:hAnsi="TitilliumText25L"/>
      </w:rPr>
    </w:pPr>
  </w:p>
  <w:p w:rsidR="00097C4E" w:rsidRDefault="00097C4E" w:rsidP="00AC2387">
    <w:pPr>
      <w:pStyle w:val="Nagwek"/>
      <w:jc w:val="right"/>
      <w:rPr>
        <w:rFonts w:ascii="TitilliumText25L" w:hAnsi="TitilliumText25L"/>
      </w:rPr>
    </w:pPr>
  </w:p>
  <w:p w:rsidR="00097C4E" w:rsidRDefault="00097C4E" w:rsidP="00AC2387">
    <w:pPr>
      <w:pStyle w:val="Nagwek"/>
      <w:jc w:val="right"/>
      <w:rPr>
        <w:rFonts w:ascii="TitilliumText25L" w:hAnsi="TitilliumText25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7F74"/>
    <w:multiLevelType w:val="hybridMultilevel"/>
    <w:tmpl w:val="9462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3173"/>
    <w:multiLevelType w:val="hybridMultilevel"/>
    <w:tmpl w:val="8C08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329E"/>
    <w:multiLevelType w:val="hybridMultilevel"/>
    <w:tmpl w:val="611E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4AD8"/>
    <w:multiLevelType w:val="hybridMultilevel"/>
    <w:tmpl w:val="405A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83B"/>
    <w:multiLevelType w:val="hybridMultilevel"/>
    <w:tmpl w:val="C3CC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04B"/>
    <w:multiLevelType w:val="hybridMultilevel"/>
    <w:tmpl w:val="1DE8D1C2"/>
    <w:lvl w:ilvl="0" w:tplc="C994ABD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7770DB"/>
    <w:multiLevelType w:val="hybridMultilevel"/>
    <w:tmpl w:val="A412D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7FC1"/>
    <w:multiLevelType w:val="hybridMultilevel"/>
    <w:tmpl w:val="C46C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5D03"/>
    <w:multiLevelType w:val="hybridMultilevel"/>
    <w:tmpl w:val="0E80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00"/>
    <w:rsid w:val="00045A65"/>
    <w:rsid w:val="00051F41"/>
    <w:rsid w:val="00061A28"/>
    <w:rsid w:val="00063604"/>
    <w:rsid w:val="00071D4C"/>
    <w:rsid w:val="00075FC0"/>
    <w:rsid w:val="00097C4E"/>
    <w:rsid w:val="000D3124"/>
    <w:rsid w:val="000F6FC9"/>
    <w:rsid w:val="00116E76"/>
    <w:rsid w:val="00192E98"/>
    <w:rsid w:val="001A5864"/>
    <w:rsid w:val="001B0DD6"/>
    <w:rsid w:val="001B3D67"/>
    <w:rsid w:val="001D60CB"/>
    <w:rsid w:val="001E1E51"/>
    <w:rsid w:val="001F463A"/>
    <w:rsid w:val="00201386"/>
    <w:rsid w:val="00245800"/>
    <w:rsid w:val="00272973"/>
    <w:rsid w:val="002A7F52"/>
    <w:rsid w:val="002D0003"/>
    <w:rsid w:val="00317008"/>
    <w:rsid w:val="0038265B"/>
    <w:rsid w:val="00396742"/>
    <w:rsid w:val="003B2A14"/>
    <w:rsid w:val="003B5CAA"/>
    <w:rsid w:val="003B790C"/>
    <w:rsid w:val="003E1775"/>
    <w:rsid w:val="003E517C"/>
    <w:rsid w:val="00403323"/>
    <w:rsid w:val="00403C5A"/>
    <w:rsid w:val="00422010"/>
    <w:rsid w:val="00490404"/>
    <w:rsid w:val="0049798A"/>
    <w:rsid w:val="004D17AD"/>
    <w:rsid w:val="004F705C"/>
    <w:rsid w:val="00552D82"/>
    <w:rsid w:val="005834B5"/>
    <w:rsid w:val="005950E4"/>
    <w:rsid w:val="005C796A"/>
    <w:rsid w:val="005E502F"/>
    <w:rsid w:val="00600A88"/>
    <w:rsid w:val="00650219"/>
    <w:rsid w:val="00663377"/>
    <w:rsid w:val="00666387"/>
    <w:rsid w:val="006B29CC"/>
    <w:rsid w:val="006D1088"/>
    <w:rsid w:val="006E7025"/>
    <w:rsid w:val="007030D8"/>
    <w:rsid w:val="007257C1"/>
    <w:rsid w:val="0074098F"/>
    <w:rsid w:val="0074156D"/>
    <w:rsid w:val="00755553"/>
    <w:rsid w:val="0078200F"/>
    <w:rsid w:val="0083761A"/>
    <w:rsid w:val="00884321"/>
    <w:rsid w:val="008E3DE3"/>
    <w:rsid w:val="008F533E"/>
    <w:rsid w:val="00911975"/>
    <w:rsid w:val="00945836"/>
    <w:rsid w:val="009537FA"/>
    <w:rsid w:val="00970DA8"/>
    <w:rsid w:val="009833B6"/>
    <w:rsid w:val="009E088E"/>
    <w:rsid w:val="00A05EBB"/>
    <w:rsid w:val="00A074A9"/>
    <w:rsid w:val="00A16175"/>
    <w:rsid w:val="00A86F8C"/>
    <w:rsid w:val="00A952B1"/>
    <w:rsid w:val="00AA44C8"/>
    <w:rsid w:val="00AC2387"/>
    <w:rsid w:val="00AC61B4"/>
    <w:rsid w:val="00AE329A"/>
    <w:rsid w:val="00B062AC"/>
    <w:rsid w:val="00B16B28"/>
    <w:rsid w:val="00B42FF2"/>
    <w:rsid w:val="00B66FA3"/>
    <w:rsid w:val="00BB5303"/>
    <w:rsid w:val="00BD2F25"/>
    <w:rsid w:val="00BF0BA6"/>
    <w:rsid w:val="00C30330"/>
    <w:rsid w:val="00C40A0A"/>
    <w:rsid w:val="00D04142"/>
    <w:rsid w:val="00D91ACD"/>
    <w:rsid w:val="00DD1067"/>
    <w:rsid w:val="00E04001"/>
    <w:rsid w:val="00E83C63"/>
    <w:rsid w:val="00EF04F9"/>
    <w:rsid w:val="00EF514D"/>
    <w:rsid w:val="00F264A9"/>
    <w:rsid w:val="00F51876"/>
    <w:rsid w:val="00F66D46"/>
    <w:rsid w:val="00F72C5E"/>
    <w:rsid w:val="00FA5551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3E6E"/>
  <w15:docId w15:val="{88EEE170-6BC3-4199-B3D0-1860451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9A"/>
  </w:style>
  <w:style w:type="paragraph" w:styleId="Stopka">
    <w:name w:val="footer"/>
    <w:basedOn w:val="Normalny"/>
    <w:link w:val="StopkaZnak"/>
    <w:uiPriority w:val="99"/>
    <w:unhideWhenUsed/>
    <w:rsid w:val="00AE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9A"/>
  </w:style>
  <w:style w:type="paragraph" w:styleId="Tekstpodstawowy">
    <w:name w:val="Body Text"/>
    <w:basedOn w:val="Normalny"/>
    <w:link w:val="TekstpodstawowyZnak"/>
    <w:rsid w:val="00403C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3C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5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55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6387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0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12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529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r.wzp.pl/soltys-roku/do-pobrani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oska@ogrodprzele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.guzniczak@ogrodprzele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rir.wz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ir.wzp.pl/konkurs-tradycji-kulinarnych-pomorza-zachodnieg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A18A-327E-4DE5-BB3A-6DC4F05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mgajewska</dc:creator>
  <cp:keywords/>
  <dc:description/>
  <cp:lastModifiedBy>Kultura</cp:lastModifiedBy>
  <cp:revision>6</cp:revision>
  <cp:lastPrinted>2023-02-01T13:30:00Z</cp:lastPrinted>
  <dcterms:created xsi:type="dcterms:W3CDTF">2023-02-13T13:24:00Z</dcterms:created>
  <dcterms:modified xsi:type="dcterms:W3CDTF">2024-03-19T09:10:00Z</dcterms:modified>
</cp:coreProperties>
</file>